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IU2541230787 - CPP74 - PROJECT REPORT</w:t>
      </w:r>
    </w:p>
    <w:p>
      <w:r>
        <w:rPr>
          <w:b/>
          <w:sz w:val="28"/>
        </w:rPr>
        <w:t>Employee Leave Management</w:t>
      </w:r>
    </w:p>
    <w:p>
      <w:r>
        <w:t>Enrollment No.: IU2541230787</w:t>
      </w:r>
    </w:p>
    <w:p>
      <w:r>
        <w:t>Student Name: Krish Singh</w:t>
      </w:r>
    </w:p>
    <w:p>
      <w:r>
        <w:t>Semester: 3</w:t>
      </w:r>
    </w:p>
    <w:p>
      <w:r>
        <w:t>Subject: C++ Guided Project</w:t>
      </w:r>
    </w:p>
    <w:p>
      <w:pPr>
        <w:pStyle w:val="Heading1"/>
      </w:pPr>
      <w:r>
        <w:t>1. Introduction</w:t>
      </w:r>
    </w:p>
    <w:p>
      <w:r>
        <w:t>Employee Leave Management is a console-based, object-oriented C++17 application that replaces paper or e-mail leave requests. Employees apply for leave, managers approve or reject, and the system automatically counts working days, checks leave balances and enforces company rules. All data is stored in files and restored when the program is started again.</w:t>
      </w:r>
    </w:p>
    <w:p>
      <w:pPr>
        <w:pStyle w:val="Heading1"/>
      </w:pPr>
      <w:r>
        <w:t>2. Problem Statement</w:t>
      </w:r>
    </w:p>
    <w:p>
      <w:r>
        <w:t>Manual leave handling leads to miscounted days (weekends and holidays), double-booked dates, overdrawn leave balances, too many people absent from one team, and no record of who approved what. The project provides a single program that validates every request against clear rules and keeps a permanent, auditable record.</w:t>
      </w:r>
    </w:p>
    <w:p>
      <w:pPr>
        <w:pStyle w:val="Heading1"/>
      </w:pPr>
      <w:r>
        <w:t>3. Objectives</w:t>
      </w:r>
    </w:p>
    <w:p>
      <w:pPr>
        <w:pStyle w:val="ListBullet"/>
      </w:pPr>
      <w:r>
        <w:t>Model employees, managers, leave requests, approvals and holidays as cooperating classes.</w:t>
      </w:r>
    </w:p>
    <w:p>
      <w:pPr>
        <w:pStyle w:val="ListBullet"/>
      </w:pPr>
      <w:r>
        <w:t>Demonstrate classes, encapsulation, constructors/destructors, inheritance, runtime polymorphism, dynamic memory, file handling, validation and exception handling.</w:t>
      </w:r>
    </w:p>
    <w:p>
      <w:pPr>
        <w:pStyle w:val="ListBullet"/>
      </w:pPr>
      <w:r>
        <w:t>Enforce realistic rules: yearly quotas, notice periods, back-dating, overlap detection, department cover limit.</w:t>
      </w:r>
    </w:p>
    <w:p>
      <w:pPr>
        <w:pStyle w:val="ListBullet"/>
      </w:pPr>
      <w:r>
        <w:t>Provide Add / Display / Search / Update / Delete, the leave process, reports and Save / Load through the required 9-option menu.</w:t>
      </w:r>
    </w:p>
    <w:p>
      <w:pPr>
        <w:pStyle w:val="ListBullet"/>
      </w:pPr>
      <w:r>
        <w:t>Prove correctness with automated tests (41 end-to-end, 84 unit checks, 9 compile-fail proofs) and memory-sanitizer runs.</w:t>
      </w:r>
    </w:p>
    <w:p>
      <w:pPr>
        <w:pStyle w:val="Heading1"/>
      </w:pPr>
      <w:r>
        <w:t>4. Functional Requirements</w:t>
      </w:r>
    </w:p>
    <w:p>
      <w:pPr>
        <w:pStyle w:val="ListBullet"/>
      </w:pPr>
      <w:r>
        <w:t>FR1 Add employees, managers, public holidays and leave requests with full input validation (name, e-mail, real calendar dates).</w:t>
      </w:r>
    </w:p>
    <w:p>
      <w:pPr>
        <w:pStyle w:val="ListBullet"/>
      </w:pPr>
      <w:r>
        <w:t>FR2 Display each record type as a table, and 'Everything' through one polymorphic loop.</w:t>
      </w:r>
    </w:p>
    <w:p>
      <w:pPr>
        <w:pStyle w:val="ListBullet"/>
      </w:pPr>
      <w:r>
        <w:t>FR3 Search employees/managers/holidays/requests by text, and requests overlapping a date range.</w:t>
      </w:r>
    </w:p>
    <w:p>
      <w:pPr>
        <w:pStyle w:val="ListBullet"/>
      </w:pPr>
      <w:r>
        <w:t>FR4 Update employees, managers, holidays and Pending requests (days and balance recalculated).</w:t>
      </w:r>
    </w:p>
    <w:p>
      <w:pPr>
        <w:pStyle w:val="ListBullet"/>
      </w:pPr>
      <w:r>
        <w:t>FR5 Delete employees, managers and holidays, protected by referential rules (no deletion with active leave or recorded decisions).</w:t>
      </w:r>
    </w:p>
    <w:p>
      <w:pPr>
        <w:pStyle w:val="ListBullet"/>
      </w:pPr>
      <w:r>
        <w:t>FR6 Leave process: apply, approve/reject by an authorised manager, cancel, check balance.</w:t>
      </w:r>
    </w:p>
    <w:p>
      <w:pPr>
        <w:pStyle w:val="ListBullet"/>
      </w:pPr>
      <w:r>
        <w:t>FR7 Reports: employee balance, department summary, who is on leave on a date, monthly calendar, overall summary, CSV export, audit log.</w:t>
      </w:r>
    </w:p>
    <w:p>
      <w:pPr>
        <w:pStyle w:val="ListBullet"/>
      </w:pPr>
      <w:r>
        <w:t>FR8 Save, reload, backup, load demo data; automatic load at start and save prompt at exit.</w:t>
      </w:r>
    </w:p>
    <w:p>
      <w:pPr>
        <w:pStyle w:val="ListBullet"/>
      </w:pPr>
      <w:r>
        <w:t>FR9 Business rules: Annual 18 days/yr (3 days notice), Sick 10 (back-date 7), Casual 7 (max 3 days), Parental 30 (14 days notice), Unpaid unlimited (7 days notice); no overlap; at most half of a department away per day; rejection needs a reason.</w:t>
      </w:r>
    </w:p>
    <w:p>
      <w:pPr>
        <w:pStyle w:val="Heading1"/>
      </w:pPr>
      <w:r>
        <w:t>5. System / Project Flow</w:t>
      </w:r>
    </w:p>
    <w:p>
      <w:r>
        <w:t>USER -&gt; MAIN MENU (ConsoleUI) -&gt; LeaveSystem (rules) -&gt; Entity classes (Employee, Manager, LeaveRequest, Approval, Holiday, LeavePolicy) -&gt; FileManager -&gt; DATA FILES (Data/*.dat, audit.log)</w:t>
      </w:r>
    </w:p>
    <w:p>
      <w:r>
        <w:t>Start: load existing records -&gt; user performs operations (kept in memory, each change written to the audit log) -&gt; Save (atomic write of five .dat files) -&gt; Exit. main.cpp only creates the LeaveSystem and ConsoleUI objects and calls run().</w:t>
      </w:r>
    </w:p>
    <w:p>
      <w:pPr>
        <w:pStyle w:val="Heading1"/>
      </w:pPr>
      <w:r>
        <w:t>6. Class Descriptions</w:t>
      </w:r>
    </w:p>
    <w:tbl>
      <w:tblPr>
        <w:tblStyle w:val="TableGrid"/>
        <w:tblW w:type="auto" w:w="0"/>
        <w:tblLook w:firstColumn="1" w:firstRow="1" w:lastColumn="0" w:lastRow="0" w:noHBand="0" w:noVBand="1" w:val="04A0"/>
      </w:tblPr>
      <w:tblGrid>
        <w:gridCol w:w="2412"/>
        <w:gridCol w:w="2412"/>
        <w:gridCol w:w="2412"/>
        <w:gridCol w:w="2412"/>
      </w:tblGrid>
      <w:tr>
        <w:tc>
          <w:tcPr>
            <w:tcW w:type="dxa" w:w="1728"/>
          </w:tcPr>
          <w:p>
            <w:r/>
            <w:r>
              <w:rPr>
                <w:b/>
                <w:sz w:val="16"/>
              </w:rPr>
              <w:t>Class</w:t>
            </w:r>
          </w:p>
        </w:tc>
        <w:tc>
          <w:tcPr>
            <w:tcW w:type="dxa" w:w="2448"/>
          </w:tcPr>
          <w:p>
            <w:r/>
            <w:r>
              <w:rPr>
                <w:b/>
                <w:sz w:val="16"/>
              </w:rPr>
              <w:t>Data Members</w:t>
            </w:r>
          </w:p>
        </w:tc>
        <w:tc>
          <w:tcPr>
            <w:tcW w:type="dxa" w:w="2880"/>
          </w:tcPr>
          <w:p>
            <w:r/>
            <w:r>
              <w:rPr>
                <w:b/>
                <w:sz w:val="16"/>
              </w:rPr>
              <w:t>Member Functions</w:t>
            </w:r>
          </w:p>
        </w:tc>
        <w:tc>
          <w:tcPr>
            <w:tcW w:type="dxa" w:w="2880"/>
          </w:tcPr>
          <w:p>
            <w:r/>
            <w:r>
              <w:rPr>
                <w:b/>
                <w:sz w:val="16"/>
              </w:rPr>
              <w:t>Responsibility</w:t>
            </w:r>
          </w:p>
        </w:tc>
      </w:tr>
      <w:tr>
        <w:tc>
          <w:tcPr>
            <w:tcW w:type="dxa" w:w="1728"/>
          </w:tcPr>
          <w:p>
            <w:r/>
            <w:r>
              <w:rPr>
                <w:sz w:val="16"/>
              </w:rPr>
              <w:t>Record (abstract)</w:t>
            </w:r>
          </w:p>
        </w:tc>
        <w:tc>
          <w:tcPr>
            <w:tcW w:type="dxa" w:w="2448"/>
          </w:tcPr>
          <w:p>
            <w:r/>
            <w:r>
              <w:rPr>
                <w:sz w:val="16"/>
              </w:rPr>
              <w:t>id_</w:t>
            </w:r>
          </w:p>
        </w:tc>
        <w:tc>
          <w:tcPr>
            <w:tcW w:type="dxa" w:w="2880"/>
          </w:tcPr>
          <w:p>
            <w:r/>
            <w:r>
              <w:rPr>
                <w:sz w:val="16"/>
              </w:rPr>
              <w:t>id(), kind(), display(), row(), serialize(), matches()</w:t>
            </w:r>
          </w:p>
        </w:tc>
        <w:tc>
          <w:tcPr>
            <w:tcW w:type="dxa" w:w="2880"/>
          </w:tcPr>
          <w:p>
            <w:r/>
            <w:r>
              <w:rPr>
                <w:sz w:val="16"/>
              </w:rPr>
              <w:t>Common root of every stored entity; forces each entity to know how to show and save itself.</w:t>
            </w:r>
          </w:p>
        </w:tc>
      </w:tr>
      <w:tr>
        <w:tc>
          <w:tcPr>
            <w:tcW w:type="dxa" w:w="1728"/>
          </w:tcPr>
          <w:p>
            <w:r/>
            <w:r>
              <w:rPr>
                <w:sz w:val="16"/>
              </w:rPr>
              <w:t>Person (abstract)</w:t>
            </w:r>
          </w:p>
        </w:tc>
        <w:tc>
          <w:tcPr>
            <w:tcW w:type="dxa" w:w="2448"/>
          </w:tcPr>
          <w:p>
            <w:r/>
            <w:r>
              <w:rPr>
                <w:sz w:val="16"/>
              </w:rPr>
              <w:t>name_, department_</w:t>
            </w:r>
          </w:p>
        </w:tc>
        <w:tc>
          <w:tcPr>
            <w:tcW w:type="dxa" w:w="2880"/>
          </w:tcPr>
          <w:p>
            <w:r/>
            <w:r>
              <w:rPr>
                <w:sz w:val="16"/>
              </w:rPr>
              <w:t>setName(), setDepartment(), role(), matches()</w:t>
            </w:r>
          </w:p>
        </w:tc>
        <w:tc>
          <w:tcPr>
            <w:tcW w:type="dxa" w:w="2880"/>
          </w:tcPr>
          <w:p>
            <w:r/>
            <w:r>
              <w:rPr>
                <w:sz w:val="16"/>
              </w:rPr>
              <w:t>Shared, validated identity of Employee and Manager.</w:t>
            </w:r>
          </w:p>
        </w:tc>
      </w:tr>
      <w:tr>
        <w:tc>
          <w:tcPr>
            <w:tcW w:type="dxa" w:w="1728"/>
          </w:tcPr>
          <w:p>
            <w:r/>
            <w:r>
              <w:rPr>
                <w:sz w:val="16"/>
              </w:rPr>
              <w:t>Employee</w:t>
            </w:r>
          </w:p>
        </w:tc>
        <w:tc>
          <w:tcPr>
            <w:tcW w:type="dxa" w:w="2448"/>
          </w:tcPr>
          <w:p>
            <w:r/>
            <w:r>
              <w:rPr>
                <w:sz w:val="16"/>
              </w:rPr>
              <w:t>designation_, email_, joined_</w:t>
            </w:r>
          </w:p>
        </w:tc>
        <w:tc>
          <w:tcPr>
            <w:tcW w:type="dxa" w:w="2880"/>
          </w:tcPr>
          <w:p>
            <w:r/>
            <w:r>
              <w:rPr>
                <w:sz w:val="16"/>
              </w:rPr>
              <w:t>Employee(), Employee(...), setEmail(), display(), serialize(), fromFields()</w:t>
            </w:r>
          </w:p>
        </w:tc>
        <w:tc>
          <w:tcPr>
            <w:tcW w:type="dxa" w:w="2880"/>
          </w:tcPr>
          <w:p>
            <w:r/>
            <w:r>
              <w:rPr>
                <w:sz w:val="16"/>
              </w:rPr>
              <w:t>A staff member who can apply for leave.</w:t>
            </w:r>
          </w:p>
        </w:tc>
      </w:tr>
      <w:tr>
        <w:tc>
          <w:tcPr>
            <w:tcW w:type="dxa" w:w="1728"/>
          </w:tcPr>
          <w:p>
            <w:r/>
            <w:r>
              <w:rPr>
                <w:sz w:val="16"/>
              </w:rPr>
              <w:t>Manager</w:t>
            </w:r>
          </w:p>
        </w:tc>
        <w:tc>
          <w:tcPr>
            <w:tcW w:type="dxa" w:w="2448"/>
          </w:tcPr>
          <w:p>
            <w:r/>
            <w:r>
              <w:rPr>
                <w:sz w:val="16"/>
              </w:rPr>
              <w:t>title_, hr_</w:t>
            </w:r>
          </w:p>
        </w:tc>
        <w:tc>
          <w:tcPr>
            <w:tcW w:type="dxa" w:w="2880"/>
          </w:tcPr>
          <w:p>
            <w:r/>
            <w:r>
              <w:rPr>
                <w:sz w:val="16"/>
              </w:rPr>
              <w:t>Manager(), authorises(Employee), role(), display()</w:t>
            </w:r>
          </w:p>
        </w:tc>
        <w:tc>
          <w:tcPr>
            <w:tcW w:type="dxa" w:w="2880"/>
          </w:tcPr>
          <w:p>
            <w:r/>
            <w:r>
              <w:rPr>
                <w:sz w:val="16"/>
              </w:rPr>
              <w:t>Approves/rejects leave; HR managers may decide for every department.</w:t>
            </w:r>
          </w:p>
        </w:tc>
      </w:tr>
      <w:tr>
        <w:tc>
          <w:tcPr>
            <w:tcW w:type="dxa" w:w="1728"/>
          </w:tcPr>
          <w:p>
            <w:r/>
            <w:r>
              <w:rPr>
                <w:sz w:val="16"/>
              </w:rPr>
              <w:t>LeaveRequest</w:t>
            </w:r>
          </w:p>
        </w:tc>
        <w:tc>
          <w:tcPr>
            <w:tcW w:type="dxa" w:w="2448"/>
          </w:tcPr>
          <w:p>
            <w:r/>
            <w:r>
              <w:rPr>
                <w:sz w:val="16"/>
              </w:rPr>
              <w:t>employeeId_, type_, from_, to_, applied_, reason_, days_, status_</w:t>
            </w:r>
          </w:p>
        </w:tc>
        <w:tc>
          <w:tcPr>
            <w:tcW w:type="dxa" w:w="2880"/>
          </w:tcPr>
          <w:p>
            <w:r/>
            <w:r>
              <w:rPr>
                <w:sz w:val="16"/>
              </w:rPr>
              <w:t>LeaveRequest(), calculateDays(), countWorkingDays(), overlaps(), covers(), setStatus(), display()</w:t>
            </w:r>
          </w:p>
        </w:tc>
        <w:tc>
          <w:tcPr>
            <w:tcW w:type="dxa" w:w="2880"/>
          </w:tcPr>
          <w:p>
            <w:r/>
            <w:r>
              <w:rPr>
                <w:sz w:val="16"/>
              </w:rPr>
              <w:t>One leave application and its life-cycle (Pending, Approved, Rejected, Cancelled).</w:t>
            </w:r>
          </w:p>
        </w:tc>
      </w:tr>
      <w:tr>
        <w:tc>
          <w:tcPr>
            <w:tcW w:type="dxa" w:w="1728"/>
          </w:tcPr>
          <w:p>
            <w:r/>
            <w:r>
              <w:rPr>
                <w:sz w:val="16"/>
              </w:rPr>
              <w:t>Approval</w:t>
            </w:r>
          </w:p>
        </w:tc>
        <w:tc>
          <w:tcPr>
            <w:tcW w:type="dxa" w:w="2448"/>
          </w:tcPr>
          <w:p>
            <w:r/>
            <w:r>
              <w:rPr>
                <w:sz w:val="16"/>
              </w:rPr>
              <w:t>requestId_, managerId_, decision_, comment_, decidedOn_</w:t>
            </w:r>
          </w:p>
        </w:tc>
        <w:tc>
          <w:tcPr>
            <w:tcW w:type="dxa" w:w="2880"/>
          </w:tcPr>
          <w:p>
            <w:r/>
            <w:r>
              <w:rPr>
                <w:sz w:val="16"/>
              </w:rPr>
              <w:t>Approval(), approve(), reject(), display()</w:t>
            </w:r>
          </w:p>
        </w:tc>
        <w:tc>
          <w:tcPr>
            <w:tcW w:type="dxa" w:w="2880"/>
          </w:tcPr>
          <w:p>
            <w:r/>
            <w:r>
              <w:rPr>
                <w:sz w:val="16"/>
              </w:rPr>
              <w:t>A manager's recorded decision (audit trail) on one request.</w:t>
            </w:r>
          </w:p>
        </w:tc>
      </w:tr>
      <w:tr>
        <w:tc>
          <w:tcPr>
            <w:tcW w:type="dxa" w:w="1728"/>
          </w:tcPr>
          <w:p>
            <w:r/>
            <w:r>
              <w:rPr>
                <w:sz w:val="16"/>
              </w:rPr>
              <w:t>Holiday</w:t>
            </w:r>
          </w:p>
        </w:tc>
        <w:tc>
          <w:tcPr>
            <w:tcW w:type="dxa" w:w="2448"/>
          </w:tcPr>
          <w:p>
            <w:r/>
            <w:r>
              <w:rPr>
                <w:sz w:val="16"/>
              </w:rPr>
              <w:t>date_, name_</w:t>
            </w:r>
          </w:p>
        </w:tc>
        <w:tc>
          <w:tcPr>
            <w:tcW w:type="dxa" w:w="2880"/>
          </w:tcPr>
          <w:p>
            <w:r/>
            <w:r>
              <w:rPr>
                <w:sz w:val="16"/>
              </w:rPr>
              <w:t>Holiday(), setDate(), setName(), display()</w:t>
            </w:r>
          </w:p>
        </w:tc>
        <w:tc>
          <w:tcPr>
            <w:tcW w:type="dxa" w:w="2880"/>
          </w:tcPr>
          <w:p>
            <w:r/>
            <w:r>
              <w:rPr>
                <w:sz w:val="16"/>
              </w:rPr>
              <w:t>Public holiday - not counted as a leave day.</w:t>
            </w:r>
          </w:p>
        </w:tc>
      </w:tr>
      <w:tr>
        <w:tc>
          <w:tcPr>
            <w:tcW w:type="dxa" w:w="1728"/>
          </w:tcPr>
          <w:p>
            <w:r/>
            <w:r>
              <w:rPr>
                <w:sz w:val="16"/>
              </w:rPr>
              <w:t>LeavePolicy + 5 subclasses</w:t>
            </w:r>
          </w:p>
        </w:tc>
        <w:tc>
          <w:tcPr>
            <w:tcW w:type="dxa" w:w="2448"/>
          </w:tcPr>
          <w:p>
            <w:r/>
            <w:r>
              <w:rPr>
                <w:sz w:val="16"/>
              </w:rPr>
              <w:t>(none; rules are virtual functions)</w:t>
            </w:r>
          </w:p>
        </w:tc>
        <w:tc>
          <w:tcPr>
            <w:tcW w:type="dxa" w:w="2880"/>
          </w:tcPr>
          <w:p>
            <w:r/>
            <w:r>
              <w:rPr>
                <w:sz w:val="16"/>
              </w:rPr>
              <w:t>code(), yearlyQuota(), maxConsecutive(), minNoticeDays(), maxBackdateDays(), paid(), check()</w:t>
            </w:r>
          </w:p>
        </w:tc>
        <w:tc>
          <w:tcPr>
            <w:tcW w:type="dxa" w:w="2880"/>
          </w:tcPr>
          <w:p>
            <w:r/>
            <w:r>
              <w:rPr>
                <w:sz w:val="16"/>
              </w:rPr>
              <w:t>AnnualLeave, SickLeave, CasualLeave, ParentalLeave, UnpaidLeave each define their own limits (polymorphism).</w:t>
            </w:r>
          </w:p>
        </w:tc>
      </w:tr>
      <w:tr>
        <w:tc>
          <w:tcPr>
            <w:tcW w:type="dxa" w:w="1728"/>
          </w:tcPr>
          <w:p>
            <w:r/>
            <w:r>
              <w:rPr>
                <w:sz w:val="16"/>
              </w:rPr>
              <w:t>LeaveSystem</w:t>
            </w:r>
          </w:p>
        </w:tc>
        <w:tc>
          <w:tcPr>
            <w:tcW w:type="dxa" w:w="2448"/>
          </w:tcPr>
          <w:p>
            <w:r/>
            <w:r>
              <w:rPr>
                <w:sz w:val="16"/>
              </w:rPr>
              <w:t>fm_, audit_, 5 x PtrList, policies_ (LeavePolicy**), today_, dirty_</w:t>
            </w:r>
          </w:p>
        </w:tc>
        <w:tc>
          <w:tcPr>
            <w:tcW w:type="dxa" w:w="2880"/>
          </w:tcPr>
          <w:p>
            <w:r/>
            <w:r>
              <w:rPr>
                <w:sz w:val="16"/>
              </w:rPr>
              <w:t>addX(), searchX(), updateX(), deleteX(), applyLeave(), decide(), cancelLeave(), balance(), reports, save(), load()</w:t>
            </w:r>
          </w:p>
        </w:tc>
        <w:tc>
          <w:tcPr>
            <w:tcW w:type="dxa" w:w="2880"/>
          </w:tcPr>
          <w:p>
            <w:r/>
            <w:r>
              <w:rPr>
                <w:sz w:val="16"/>
              </w:rPr>
              <w:t>Controller: owns all data and enforces every business rule; never reads the keyboard.</w:t>
            </w:r>
          </w:p>
        </w:tc>
      </w:tr>
      <w:tr>
        <w:tc>
          <w:tcPr>
            <w:tcW w:type="dxa" w:w="1728"/>
          </w:tcPr>
          <w:p>
            <w:r/>
            <w:r>
              <w:rPr>
                <w:sz w:val="16"/>
              </w:rPr>
              <w:t>ConsoleUI</w:t>
            </w:r>
          </w:p>
        </w:tc>
        <w:tc>
          <w:tcPr>
            <w:tcW w:type="dxa" w:w="2448"/>
          </w:tcPr>
          <w:p>
            <w:r/>
            <w:r>
              <w:rPr>
                <w:sz w:val="16"/>
              </w:rPr>
              <w:t>sys_ (LeaveSystem&amp;)</w:t>
            </w:r>
          </w:p>
        </w:tc>
        <w:tc>
          <w:tcPr>
            <w:tcW w:type="dxa" w:w="2880"/>
          </w:tcPr>
          <w:p>
            <w:r/>
            <w:r>
              <w:rPr>
                <w:sz w:val="16"/>
              </w:rPr>
              <w:t>run(), addMenu() ... exitMenu(), applyForLeave(), reviewQueue()</w:t>
            </w:r>
          </w:p>
        </w:tc>
        <w:tc>
          <w:tcPr>
            <w:tcW w:type="dxa" w:w="2880"/>
          </w:tcPr>
          <w:p>
            <w:r/>
            <w:r>
              <w:rPr>
                <w:sz w:val="16"/>
              </w:rPr>
              <w:t>Menus and prompts only; catches exceptions and prints friendly messages.</w:t>
            </w:r>
          </w:p>
        </w:tc>
      </w:tr>
      <w:tr>
        <w:tc>
          <w:tcPr>
            <w:tcW w:type="dxa" w:w="1728"/>
          </w:tcPr>
          <w:p>
            <w:r/>
            <w:r>
              <w:rPr>
                <w:sz w:val="16"/>
              </w:rPr>
              <w:t>FileManager</w:t>
            </w:r>
          </w:p>
        </w:tc>
        <w:tc>
          <w:tcPr>
            <w:tcW w:type="dxa" w:w="2448"/>
          </w:tcPr>
          <w:p>
            <w:r/>
            <w:r>
              <w:rPr>
                <w:sz w:val="16"/>
              </w:rPr>
              <w:t>dir_</w:t>
            </w:r>
          </w:p>
        </w:tc>
        <w:tc>
          <w:tcPr>
            <w:tcW w:type="dxa" w:w="2880"/>
          </w:tcPr>
          <w:p>
            <w:r/>
            <w:r>
              <w:rPr>
                <w:sz w:val="16"/>
              </w:rPr>
              <w:t>save&lt;T&gt;(), readLines(), backup(), writeLines(), checksum()</w:t>
            </w:r>
          </w:p>
        </w:tc>
        <w:tc>
          <w:tcPr>
            <w:tcW w:type="dxa" w:w="2880"/>
          </w:tcPr>
          <w:p>
            <w:r/>
            <w:r>
              <w:rPr>
                <w:sz w:val="16"/>
              </w:rPr>
              <w:t>Atomic file save/load with header, record count and checksum.</w:t>
            </w:r>
          </w:p>
        </w:tc>
      </w:tr>
      <w:tr>
        <w:tc>
          <w:tcPr>
            <w:tcW w:type="dxa" w:w="1728"/>
          </w:tcPr>
          <w:p>
            <w:r/>
            <w:r>
              <w:rPr>
                <w:sz w:val="16"/>
              </w:rPr>
              <w:t>PtrList&lt;T&gt;</w:t>
            </w:r>
          </w:p>
        </w:tc>
        <w:tc>
          <w:tcPr>
            <w:tcW w:type="dxa" w:w="2448"/>
          </w:tcPr>
          <w:p>
            <w:r/>
            <w:r>
              <w:rPr>
                <w:sz w:val="16"/>
              </w:rPr>
              <w:t>data_ (T**), size_, cap_</w:t>
            </w:r>
          </w:p>
        </w:tc>
        <w:tc>
          <w:tcPr>
            <w:tcW w:type="dxa" w:w="2880"/>
          </w:tcPr>
          <w:p>
            <w:r/>
            <w:r>
              <w:rPr>
                <w:sz w:val="16"/>
              </w:rPr>
              <w:t>add(), operator[], removeAt(), clear(), ~PtrList()</w:t>
            </w:r>
          </w:p>
        </w:tc>
        <w:tc>
          <w:tcPr>
            <w:tcW w:type="dxa" w:w="2880"/>
          </w:tcPr>
          <w:p>
            <w:r/>
            <w:r>
              <w:rPr>
                <w:sz w:val="16"/>
              </w:rPr>
              <w:t>Owning dynamic array that doubles when full and deletes its objects.</w:t>
            </w:r>
          </w:p>
        </w:tc>
      </w:tr>
      <w:tr>
        <w:tc>
          <w:tcPr>
            <w:tcW w:type="dxa" w:w="1728"/>
          </w:tcPr>
          <w:p>
            <w:r/>
            <w:r>
              <w:rPr>
                <w:sz w:val="16"/>
              </w:rPr>
              <w:t>AuditLog / Date</w:t>
            </w:r>
          </w:p>
        </w:tc>
        <w:tc>
          <w:tcPr>
            <w:tcW w:type="dxa" w:w="2448"/>
          </w:tcPr>
          <w:p>
            <w:r/>
            <w:r>
              <w:rPr>
                <w:sz w:val="16"/>
              </w:rPr>
              <w:t>path_ / y_, m_, d_</w:t>
            </w:r>
          </w:p>
        </w:tc>
        <w:tc>
          <w:tcPr>
            <w:tcW w:type="dxa" w:w="2880"/>
          </w:tcPr>
          <w:p>
            <w:r/>
            <w:r>
              <w:rPr>
                <w:sz w:val="16"/>
              </w:rPr>
              <w:t>log(), tail() / weekday(), addDays(), parse(), today()</w:t>
            </w:r>
          </w:p>
        </w:tc>
        <w:tc>
          <w:tcPr>
            <w:tcW w:type="dxa" w:w="2880"/>
          </w:tcPr>
          <w:p>
            <w:r/>
            <w:r>
              <w:rPr>
                <w:sz w:val="16"/>
              </w:rPr>
              <w:t>Change history file; calendar arithmetic written from scratch.</w:t>
            </w:r>
          </w:p>
        </w:tc>
      </w:tr>
    </w:tbl>
    <w:p/>
    <w:p>
      <w:pPr>
        <w:pStyle w:val="Heading1"/>
      </w:pPr>
      <w:r>
        <w:t>7. OOP Concepts Used</w:t>
      </w:r>
    </w:p>
    <w:p>
      <w:pPr>
        <w:pStyle w:val="ListBullet"/>
      </w:pPr>
      <w:r>
        <w:t>Classes &amp; objects: 13 classes (5 entities, 6 policies, controller, UI, file manager, container, date, audit log).</w:t>
      </w:r>
    </w:p>
    <w:p>
      <w:pPr>
        <w:pStyle w:val="ListBullet"/>
      </w:pPr>
      <w:r>
        <w:t>Encapsulation: all data members are private (Record::id_ has no setter); changes go through validating setters. Compile-fail test proves private access is rejected.</w:t>
      </w:r>
    </w:p>
    <w:p>
      <w:pPr>
        <w:pStyle w:val="ListBullet"/>
      </w:pPr>
      <w:r>
        <w:t>Constructors: default and parameterized constructors on all entities; Date validates in its constructor.</w:t>
      </w:r>
    </w:p>
    <w:p>
      <w:pPr>
        <w:pStyle w:val="ListBullet"/>
      </w:pPr>
      <w:r>
        <w:t>Destructors: virtual ~Record() and ~LeavePolicy(); ~PtrList() and ~LeaveSystem() release dynamic memory.</w:t>
      </w:r>
    </w:p>
    <w:p>
      <w:pPr>
        <w:pStyle w:val="ListBullet"/>
      </w:pPr>
      <w:r>
        <w:t>Inheritance: Record -&gt; Person -&gt; Employee/Manager; Record -&gt; LeaveRequest/Approval/Holiday; LeavePolicy -&gt; 5 leave types (multi-level).</w:t>
      </w:r>
    </w:p>
    <w:p>
      <w:pPr>
        <w:pStyle w:val="ListBullet"/>
      </w:pPr>
      <w:r>
        <w:t>Runtime polymorphism: Record* calls display()/row()/serialize(); LeavePolicy* calls quota/notice/limit functions that differ per leave type.</w:t>
      </w:r>
    </w:p>
    <w:p>
      <w:pPr>
        <w:pStyle w:val="ListBullet"/>
      </w:pPr>
      <w:r>
        <w:t>Dynamic memory: PtrList&lt;T&gt; (new T*[], doubling, delete[]), LeavePolicy** array, objects created with new and owned by lists; unique_ptr guards against leaks when a rule throws. LeakSanitizer reports zero leaks.</w:t>
      </w:r>
    </w:p>
    <w:p>
      <w:pPr>
        <w:pStyle w:val="ListBullet"/>
      </w:pPr>
      <w:r>
        <w:t>Exception handling: ElmError hierarchy (Validation, Rule, NotFound, File, Parse); failed operations leave data unchanged.</w:t>
      </w:r>
    </w:p>
    <w:p>
      <w:pPr>
        <w:pStyle w:val="ListBullet"/>
      </w:pPr>
      <w:r>
        <w:t>Templates and STL: PtrList&lt;T&gt;, FileManager::save&lt;T&gt;, std::vector, std::map, std::sort, std::filesystem.</w:t>
      </w:r>
    </w:p>
    <w:p>
      <w:pPr>
        <w:pStyle w:val="Heading1"/>
      </w:pPr>
      <w:r>
        <w:t>8. File Handling and Data Persistence</w:t>
      </w:r>
    </w:p>
    <w:p>
      <w:r>
        <w:t>Five record files (employees.dat, managers.dat, requests.dat, approvals.dat, holidays.dat) plus audit.log live in Data/. Each .dat starts with a header '#ELM1 &lt;kind&gt; &lt;count&gt; &lt;checksum&gt;' followed by one tab-separated line per record (tabs/newlines escaped). Save writes &lt;file&gt;.tmp and renames it, so a crash never leaves a half-written file. Load parses every line; a corrupt line is skipped with a warning, a wrong header raises FileError, a missing file means first run, and record-count/checksum mismatches and dangling references are reported. ID counters are rebuilt from the loaded data. Test T40 closes and reopens the program and confirms the data is still present.</w:t>
      </w:r>
    </w:p>
    <w:p>
      <w:pPr>
        <w:pStyle w:val="Heading1"/>
      </w:pPr>
      <w:r>
        <w:t>9. UML Diagrams</w:t>
      </w:r>
    </w:p>
    <w:p>
      <w:pPr>
        <w:jc w:val="center"/>
      </w:pPr>
      <w:r>
        <w:drawing>
          <wp:inline xmlns:a="http://schemas.openxmlformats.org/drawingml/2006/main" xmlns:pic="http://schemas.openxmlformats.org/drawingml/2006/picture">
            <wp:extent cx="6126480" cy="5159638"/>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6126480" cy="5159638"/>
                    </a:xfrm>
                    <a:prstGeom prst="rect"/>
                  </pic:spPr>
                </pic:pic>
              </a:graphicData>
            </a:graphic>
          </wp:inline>
        </w:drawing>
      </w:r>
    </w:p>
    <w:p>
      <w:pPr>
        <w:jc w:val="center"/>
      </w:pPr>
      <w:r>
        <w:rPr>
          <w:i/>
        </w:rPr>
        <w:t>Figure 1 - Use Case Diagram (3 actors, 14 use cases)</w:t>
      </w:r>
    </w:p>
    <w:p>
      <w:pPr>
        <w:jc w:val="center"/>
      </w:pPr>
      <w:r>
        <w:drawing>
          <wp:inline xmlns:a="http://schemas.openxmlformats.org/drawingml/2006/main" xmlns:pic="http://schemas.openxmlformats.org/drawingml/2006/picture">
            <wp:extent cx="6126480" cy="4155413"/>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6126480" cy="4155413"/>
                    </a:xfrm>
                    <a:prstGeom prst="rect"/>
                  </pic:spPr>
                </pic:pic>
              </a:graphicData>
            </a:graphic>
          </wp:inline>
        </w:drawing>
      </w:r>
    </w:p>
    <w:p>
      <w:pPr>
        <w:jc w:val="center"/>
      </w:pPr>
      <w:r>
        <w:rPr>
          <w:i/>
        </w:rPr>
        <w:t>Figure 2 - Class Diagram</w:t>
      </w:r>
    </w:p>
    <w:p>
      <w:pPr>
        <w:jc w:val="center"/>
      </w:pPr>
      <w:r>
        <w:drawing>
          <wp:inline xmlns:a="http://schemas.openxmlformats.org/drawingml/2006/main" xmlns:pic="http://schemas.openxmlformats.org/drawingml/2006/picture">
            <wp:extent cx="6126480" cy="3873208"/>
            <wp:docPr id="3" name="Picture 3"/>
            <wp:cNvGraphicFramePr>
              <a:graphicFrameLocks noChangeAspect="1"/>
            </wp:cNvGraphicFramePr>
            <a:graphic>
              <a:graphicData uri="http://schemas.openxmlformats.org/drawingml/2006/picture">
                <pic:pic>
                  <pic:nvPicPr>
                    <pic:cNvPr id="0" name="Sequence_Diagram_1.png"/>
                    <pic:cNvPicPr/>
                  </pic:nvPicPr>
                  <pic:blipFill>
                    <a:blip r:embed="rId11"/>
                    <a:stretch>
                      <a:fillRect/>
                    </a:stretch>
                  </pic:blipFill>
                  <pic:spPr>
                    <a:xfrm>
                      <a:off x="0" y="0"/>
                      <a:ext cx="6126480" cy="3873208"/>
                    </a:xfrm>
                    <a:prstGeom prst="rect"/>
                  </pic:spPr>
                </pic:pic>
              </a:graphicData>
            </a:graphic>
          </wp:inline>
        </w:drawing>
      </w:r>
    </w:p>
    <w:p>
      <w:pPr>
        <w:jc w:val="center"/>
      </w:pPr>
      <w:r>
        <w:rPr>
          <w:i/>
        </w:rPr>
        <w:t>Figure 3 - Sequence Diagram 1: apply for leave and approve</w:t>
      </w:r>
    </w:p>
    <w:p>
      <w:pPr>
        <w:jc w:val="center"/>
      </w:pPr>
      <w:r>
        <w:drawing>
          <wp:inline xmlns:a="http://schemas.openxmlformats.org/drawingml/2006/main" xmlns:pic="http://schemas.openxmlformats.org/drawingml/2006/picture">
            <wp:extent cx="6126480" cy="3873208"/>
            <wp:docPr id="4" name="Picture 4"/>
            <wp:cNvGraphicFramePr>
              <a:graphicFrameLocks noChangeAspect="1"/>
            </wp:cNvGraphicFramePr>
            <a:graphic>
              <a:graphicData uri="http://schemas.openxmlformats.org/drawingml/2006/picture">
                <pic:pic>
                  <pic:nvPicPr>
                    <pic:cNvPr id="0" name="Sequence_Diagram_2.png"/>
                    <pic:cNvPicPr/>
                  </pic:nvPicPr>
                  <pic:blipFill>
                    <a:blip r:embed="rId12"/>
                    <a:stretch>
                      <a:fillRect/>
                    </a:stretch>
                  </pic:blipFill>
                  <pic:spPr>
                    <a:xfrm>
                      <a:off x="0" y="0"/>
                      <a:ext cx="6126480" cy="3873208"/>
                    </a:xfrm>
                    <a:prstGeom prst="rect"/>
                  </pic:spPr>
                </pic:pic>
              </a:graphicData>
            </a:graphic>
          </wp:inline>
        </w:drawing>
      </w:r>
    </w:p>
    <w:p>
      <w:pPr>
        <w:jc w:val="center"/>
      </w:pPr>
      <w:r>
        <w:rPr>
          <w:i/>
        </w:rPr>
        <w:t>Figure 4 - Sequence Diagram 2: cancel a request and save</w:t>
      </w:r>
    </w:p>
    <w:p>
      <w:pPr>
        <w:pStyle w:val="Heading1"/>
      </w:pPr>
      <w:r>
        <w:t>10. Implementation Details</w:t>
      </w:r>
    </w:p>
    <w:p>
      <w:pPr>
        <w:pStyle w:val="ListBullet"/>
      </w:pPr>
      <w:r>
        <w:t>Source: 13 .cpp and 17 headers in src/ and include/elm/, about 2,300 lines including tests; compiled with -std=c++17 -Wall -Wextra -Wpedantic -Wold-style-cast -Wshadow -Werror (zero warnings).</w:t>
      </w:r>
    </w:p>
    <w:p>
      <w:pPr>
        <w:pStyle w:val="ListBullet"/>
      </w:pPr>
      <w:r>
        <w:t>Working days: LeaveRequest::calculateDays walks the date range, skipping Saturday/Sunday and holidays; the result is stored so later holiday edits cannot change approved history.</w:t>
      </w:r>
    </w:p>
    <w:p>
      <w:pPr>
        <w:pStyle w:val="ListBullet"/>
      </w:pPr>
      <w:r>
        <w:t>Date class: own implementation of civil-calendar day numbers; leap years, weekday and date arithmetic are unit-tested.</w:t>
      </w:r>
    </w:p>
    <w:p>
      <w:pPr>
        <w:pStyle w:val="ListBullet"/>
      </w:pPr>
      <w:r>
        <w:t>Balance is derived, not stored: sum of Approved (used) and Pending days per type per year, so cancelling a request automatically restores the balance.</w:t>
      </w:r>
    </w:p>
    <w:p>
      <w:pPr>
        <w:pStyle w:val="ListBullet"/>
      </w:pPr>
      <w:r>
        <w:t>Cover rule: on approval, every working day of the request is checked; no more than half of the employee's department (minimum 1) may be on approved leave.</w:t>
      </w:r>
    </w:p>
    <w:p>
      <w:pPr>
        <w:pStyle w:val="ListBullet"/>
      </w:pPr>
      <w:r>
        <w:t>Safety: all multi-step changes validate first and modify data last; decide() builds the Approval before touching the request status.</w:t>
      </w:r>
    </w:p>
    <w:p>
      <w:pPr>
        <w:pStyle w:val="ListBullet"/>
      </w:pPr>
      <w:r>
        <w:t>Testing tools: Tests/run_tests.py (stdin-driven end-to-end), Tests/unit_tests.cpp (ASan + UBSan), Tests/compile_fail_checks.sh.</w:t>
      </w:r>
    </w:p>
    <w:p>
      <w:pPr>
        <w:pStyle w:val="Heading1"/>
      </w:pPr>
      <w:r>
        <w:t>11. Testing and Results</w:t>
      </w:r>
    </w:p>
    <w:p>
      <w:r>
        <w:t>The 15 required test cases are listed below (suite ID in brackets). The complete suite of 41 end-to-end tests is in Tests/results.json with a screenshot per test in Tests/Screenshots/; in addition 84 unit checks (Tests/unit_tests.cpp) and 9 compile-fail proofs were run.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720"/>
          </w:tcPr>
          <w:p>
            <w:r/>
            <w:r>
              <w:rPr>
                <w:b/>
                <w:sz w:val="16"/>
              </w:rPr>
              <w:t>Test ID</w:t>
            </w:r>
          </w:p>
        </w:tc>
        <w:tc>
          <w:tcPr>
            <w:tcW w:type="dxa" w:w="3744"/>
          </w:tcPr>
          <w:p>
            <w:r/>
            <w:r>
              <w:rPr>
                <w:b/>
                <w:sz w:val="16"/>
              </w:rPr>
              <w:t>Input / Operation</w:t>
            </w:r>
          </w:p>
        </w:tc>
        <w:tc>
          <w:tcPr>
            <w:tcW w:type="dxa" w:w="3168"/>
          </w:tcPr>
          <w:p>
            <w:r/>
            <w:r>
              <w:rPr>
                <w:b/>
                <w:sz w:val="16"/>
              </w:rPr>
              <w:t>Expected</w:t>
            </w:r>
          </w:p>
        </w:tc>
        <w:tc>
          <w:tcPr>
            <w:tcW w:type="dxa" w:w="1296"/>
          </w:tcPr>
          <w:p>
            <w:r/>
            <w:r>
              <w:rPr>
                <w:b/>
                <w:sz w:val="16"/>
              </w:rPr>
              <w:t>Actual</w:t>
            </w:r>
          </w:p>
        </w:tc>
        <w:tc>
          <w:tcPr>
            <w:tcW w:type="dxa" w:w="864"/>
          </w:tcPr>
          <w:p>
            <w:r/>
            <w:r>
              <w:rPr>
                <w:b/>
                <w:sz w:val="16"/>
              </w:rPr>
              <w:t>Status</w:t>
            </w:r>
          </w:p>
        </w:tc>
      </w:tr>
      <w:tr>
        <w:tc>
          <w:tcPr>
            <w:tcW w:type="dxa" w:w="720"/>
          </w:tcPr>
          <w:p>
            <w:r/>
            <w:r>
              <w:rPr>
                <w:sz w:val="16"/>
              </w:rPr>
              <w:t>T01</w:t>
            </w:r>
          </w:p>
        </w:tc>
        <w:tc>
          <w:tcPr>
            <w:tcW w:type="dxa" w:w="3744"/>
          </w:tcPr>
          <w:p>
            <w:r/>
            <w:r>
              <w:rPr>
                <w:sz w:val="16"/>
              </w:rPr>
              <w:t>Add employee (valid) [T01] - Krish Singh / Engineering / Developer / krish@acme.com / 2025-08-01</w:t>
            </w:r>
          </w:p>
        </w:tc>
        <w:tc>
          <w:tcPr>
            <w:tcW w:type="dxa" w:w="3168"/>
          </w:tcPr>
          <w:p>
            <w:r/>
            <w:r>
              <w:rPr>
                <w:sz w:val="16"/>
              </w:rPr>
              <w:t>Added employee E001</w:t>
            </w:r>
          </w:p>
        </w:tc>
        <w:tc>
          <w:tcPr>
            <w:tcW w:type="dxa" w:w="1296"/>
          </w:tcPr>
          <w:p>
            <w:r/>
            <w:r>
              <w:rPr>
                <w:sz w:val="16"/>
              </w:rPr>
              <w:t>As expected</w:t>
            </w:r>
          </w:p>
        </w:tc>
        <w:tc>
          <w:tcPr>
            <w:tcW w:type="dxa" w:w="864"/>
          </w:tcPr>
          <w:p>
            <w:r/>
            <w:r>
              <w:rPr>
                <w:sz w:val="16"/>
              </w:rPr>
              <w:t>PASS</w:t>
            </w:r>
          </w:p>
        </w:tc>
      </w:tr>
      <w:tr>
        <w:tc>
          <w:tcPr>
            <w:tcW w:type="dxa" w:w="720"/>
          </w:tcPr>
          <w:p>
            <w:r/>
            <w:r>
              <w:rPr>
                <w:sz w:val="16"/>
              </w:rPr>
              <w:t>T02</w:t>
            </w:r>
          </w:p>
        </w:tc>
        <w:tc>
          <w:tcPr>
            <w:tcW w:type="dxa" w:w="3744"/>
          </w:tcPr>
          <w:p>
            <w:r/>
            <w:r>
              <w:rPr>
                <w:sz w:val="16"/>
              </w:rPr>
              <w:t>Add employee: invalid e-mail [T02] - e-mail 'bad' then valid</w:t>
            </w:r>
          </w:p>
        </w:tc>
        <w:tc>
          <w:tcPr>
            <w:tcW w:type="dxa" w:w="3168"/>
          </w:tcPr>
          <w:p>
            <w:r/>
            <w:r>
              <w:rPr>
                <w:sz w:val="16"/>
              </w:rPr>
              <w:t>Enter a valid e-mail ; Added employee E001</w:t>
            </w:r>
          </w:p>
        </w:tc>
        <w:tc>
          <w:tcPr>
            <w:tcW w:type="dxa" w:w="1296"/>
          </w:tcPr>
          <w:p>
            <w:r/>
            <w:r>
              <w:rPr>
                <w:sz w:val="16"/>
              </w:rPr>
              <w:t>As expected</w:t>
            </w:r>
          </w:p>
        </w:tc>
        <w:tc>
          <w:tcPr>
            <w:tcW w:type="dxa" w:w="864"/>
          </w:tcPr>
          <w:p>
            <w:r/>
            <w:r>
              <w:rPr>
                <w:sz w:val="16"/>
              </w:rPr>
              <w:t>PASS</w:t>
            </w:r>
          </w:p>
        </w:tc>
      </w:tr>
      <w:tr>
        <w:tc>
          <w:tcPr>
            <w:tcW w:type="dxa" w:w="720"/>
          </w:tcPr>
          <w:p>
            <w:r/>
            <w:r>
              <w:rPr>
                <w:sz w:val="16"/>
              </w:rPr>
              <w:t>T03</w:t>
            </w:r>
          </w:p>
        </w:tc>
        <w:tc>
          <w:tcPr>
            <w:tcW w:type="dxa" w:w="3744"/>
          </w:tcPr>
          <w:p>
            <w:r/>
            <w:r>
              <w:rPr>
                <w:sz w:val="16"/>
              </w:rPr>
              <w:t>Display all employees [T07] - Display &gt; Employees</w:t>
            </w:r>
          </w:p>
        </w:tc>
        <w:tc>
          <w:tcPr>
            <w:tcW w:type="dxa" w:w="3168"/>
          </w:tcPr>
          <w:p>
            <w:r/>
            <w:r>
              <w:rPr>
                <w:sz w:val="16"/>
              </w:rPr>
              <w:t>Aarav Sharma ; Neha Gupta ; 8 record(s)</w:t>
            </w:r>
          </w:p>
        </w:tc>
        <w:tc>
          <w:tcPr>
            <w:tcW w:type="dxa" w:w="1296"/>
          </w:tcPr>
          <w:p>
            <w:r/>
            <w:r>
              <w:rPr>
                <w:sz w:val="16"/>
              </w:rPr>
              <w:t>As expected</w:t>
            </w:r>
          </w:p>
        </w:tc>
        <w:tc>
          <w:tcPr>
            <w:tcW w:type="dxa" w:w="864"/>
          </w:tcPr>
          <w:p>
            <w:r/>
            <w:r>
              <w:rPr>
                <w:sz w:val="16"/>
              </w:rPr>
              <w:t>PASS</w:t>
            </w:r>
          </w:p>
        </w:tc>
      </w:tr>
      <w:tr>
        <w:tc>
          <w:tcPr>
            <w:tcW w:type="dxa" w:w="720"/>
          </w:tcPr>
          <w:p>
            <w:r/>
            <w:r>
              <w:rPr>
                <w:sz w:val="16"/>
              </w:rPr>
              <w:t>T04</w:t>
            </w:r>
          </w:p>
        </w:tc>
        <w:tc>
          <w:tcPr>
            <w:tcW w:type="dxa" w:w="3744"/>
          </w:tcPr>
          <w:p>
            <w:r/>
            <w:r>
              <w:rPr>
                <w:sz w:val="16"/>
              </w:rPr>
              <w:t>Search employee by department [T09] - text 'sales'</w:t>
            </w:r>
          </w:p>
        </w:tc>
        <w:tc>
          <w:tcPr>
            <w:tcW w:type="dxa" w:w="3168"/>
          </w:tcPr>
          <w:p>
            <w:r/>
            <w:r>
              <w:rPr>
                <w:sz w:val="16"/>
              </w:rPr>
              <w:t>Vikram Rao ; Sana Khan ; Arjun Verma ; 3 record(s)</w:t>
            </w:r>
          </w:p>
        </w:tc>
        <w:tc>
          <w:tcPr>
            <w:tcW w:type="dxa" w:w="1296"/>
          </w:tcPr>
          <w:p>
            <w:r/>
            <w:r>
              <w:rPr>
                <w:sz w:val="16"/>
              </w:rPr>
              <w:t>As expected</w:t>
            </w:r>
          </w:p>
        </w:tc>
        <w:tc>
          <w:tcPr>
            <w:tcW w:type="dxa" w:w="864"/>
          </w:tcPr>
          <w:p>
            <w:r/>
            <w:r>
              <w:rPr>
                <w:sz w:val="16"/>
              </w:rPr>
              <w:t>PASS</w:t>
            </w:r>
          </w:p>
        </w:tc>
      </w:tr>
      <w:tr>
        <w:tc>
          <w:tcPr>
            <w:tcW w:type="dxa" w:w="720"/>
          </w:tcPr>
          <w:p>
            <w:r/>
            <w:r>
              <w:rPr>
                <w:sz w:val="16"/>
              </w:rPr>
              <w:t>T05</w:t>
            </w:r>
          </w:p>
        </w:tc>
        <w:tc>
          <w:tcPr>
            <w:tcW w:type="dxa" w:w="3744"/>
          </w:tcPr>
          <w:p>
            <w:r/>
            <w:r>
              <w:rPr>
                <w:sz w:val="16"/>
              </w:rPr>
              <w:t>Update employee [T12] - E001: new designation 'Senior Engineer', others kept</w:t>
            </w:r>
          </w:p>
        </w:tc>
        <w:tc>
          <w:tcPr>
            <w:tcW w:type="dxa" w:w="3168"/>
          </w:tcPr>
          <w:p>
            <w:r/>
            <w:r>
              <w:rPr>
                <w:sz w:val="16"/>
              </w:rPr>
              <w:t>Updated E001 ; Senior Engineer</w:t>
            </w:r>
          </w:p>
        </w:tc>
        <w:tc>
          <w:tcPr>
            <w:tcW w:type="dxa" w:w="1296"/>
          </w:tcPr>
          <w:p>
            <w:r/>
            <w:r>
              <w:rPr>
                <w:sz w:val="16"/>
              </w:rPr>
              <w:t>As expected</w:t>
            </w:r>
          </w:p>
        </w:tc>
        <w:tc>
          <w:tcPr>
            <w:tcW w:type="dxa" w:w="864"/>
          </w:tcPr>
          <w:p>
            <w:r/>
            <w:r>
              <w:rPr>
                <w:sz w:val="16"/>
              </w:rPr>
              <w:t>PASS</w:t>
            </w:r>
          </w:p>
        </w:tc>
      </w:tr>
      <w:tr>
        <w:tc>
          <w:tcPr>
            <w:tcW w:type="dxa" w:w="720"/>
          </w:tcPr>
          <w:p>
            <w:r/>
            <w:r>
              <w:rPr>
                <w:sz w:val="16"/>
              </w:rPr>
              <w:t>T06</w:t>
            </w:r>
          </w:p>
        </w:tc>
        <w:tc>
          <w:tcPr>
            <w:tcW w:type="dxa" w:w="3744"/>
          </w:tcPr>
          <w:p>
            <w:r/>
            <w:r>
              <w:rPr>
                <w:sz w:val="16"/>
              </w:rPr>
              <w:t>Update pending leave request [T14] - R0005 -&gt; 2026-11-09..2026-11-10</w:t>
            </w:r>
          </w:p>
        </w:tc>
        <w:tc>
          <w:tcPr>
            <w:tcW w:type="dxa" w:w="3168"/>
          </w:tcPr>
          <w:p>
            <w:r/>
            <w:r>
              <w:rPr>
                <w:sz w:val="16"/>
              </w:rPr>
              <w:t>Updated R0005 - now 2 working day(s)</w:t>
            </w:r>
          </w:p>
        </w:tc>
        <w:tc>
          <w:tcPr>
            <w:tcW w:type="dxa" w:w="1296"/>
          </w:tcPr>
          <w:p>
            <w:r/>
            <w:r>
              <w:rPr>
                <w:sz w:val="16"/>
              </w:rPr>
              <w:t>As expected</w:t>
            </w:r>
          </w:p>
        </w:tc>
        <w:tc>
          <w:tcPr>
            <w:tcW w:type="dxa" w:w="864"/>
          </w:tcPr>
          <w:p>
            <w:r/>
            <w:r>
              <w:rPr>
                <w:sz w:val="16"/>
              </w:rPr>
              <w:t>PASS</w:t>
            </w:r>
          </w:p>
        </w:tc>
      </w:tr>
      <w:tr>
        <w:tc>
          <w:tcPr>
            <w:tcW w:type="dxa" w:w="720"/>
          </w:tcPr>
          <w:p>
            <w:r/>
            <w:r>
              <w:rPr>
                <w:sz w:val="16"/>
              </w:rPr>
              <w:t>T07</w:t>
            </w:r>
          </w:p>
        </w:tc>
        <w:tc>
          <w:tcPr>
            <w:tcW w:type="dxa" w:w="3744"/>
          </w:tcPr>
          <w:p>
            <w:r/>
            <w:r>
              <w:rPr>
                <w:sz w:val="16"/>
              </w:rPr>
              <w:t>Delete employee with pending leave [T16] - E003 has pending/approved leave</w:t>
            </w:r>
          </w:p>
        </w:tc>
        <w:tc>
          <w:tcPr>
            <w:tcW w:type="dxa" w:w="3168"/>
          </w:tcPr>
          <w:p>
            <w:r/>
            <w:r>
              <w:rPr>
                <w:sz w:val="16"/>
              </w:rPr>
              <w:t>still has</w:t>
            </w:r>
          </w:p>
        </w:tc>
        <w:tc>
          <w:tcPr>
            <w:tcW w:type="dxa" w:w="1296"/>
          </w:tcPr>
          <w:p>
            <w:r/>
            <w:r>
              <w:rPr>
                <w:sz w:val="16"/>
              </w:rPr>
              <w:t>As expected</w:t>
            </w:r>
          </w:p>
        </w:tc>
        <w:tc>
          <w:tcPr>
            <w:tcW w:type="dxa" w:w="864"/>
          </w:tcPr>
          <w:p>
            <w:r/>
            <w:r>
              <w:rPr>
                <w:sz w:val="16"/>
              </w:rPr>
              <w:t>PASS</w:t>
            </w:r>
          </w:p>
        </w:tc>
      </w:tr>
      <w:tr>
        <w:tc>
          <w:tcPr>
            <w:tcW w:type="dxa" w:w="720"/>
          </w:tcPr>
          <w:p>
            <w:r/>
            <w:r>
              <w:rPr>
                <w:sz w:val="16"/>
              </w:rPr>
              <w:t>T08</w:t>
            </w:r>
          </w:p>
        </w:tc>
        <w:tc>
          <w:tcPr>
            <w:tcW w:type="dxa" w:w="3744"/>
          </w:tcPr>
          <w:p>
            <w:r/>
            <w:r>
              <w:rPr>
                <w:sz w:val="16"/>
              </w:rPr>
              <w:t>Apply for leave (valid) [T19] - E001 AL 2026-11-16..2026-11-17 'Visit home'</w:t>
            </w:r>
          </w:p>
        </w:tc>
        <w:tc>
          <w:tcPr>
            <w:tcW w:type="dxa" w:w="3168"/>
          </w:tcPr>
          <w:p>
            <w:r/>
            <w:r>
              <w:rPr>
                <w:sz w:val="16"/>
              </w:rPr>
              <w:t>submitted: 2 working day(s) ; Pending</w:t>
            </w:r>
          </w:p>
        </w:tc>
        <w:tc>
          <w:tcPr>
            <w:tcW w:type="dxa" w:w="1296"/>
          </w:tcPr>
          <w:p>
            <w:r/>
            <w:r>
              <w:rPr>
                <w:sz w:val="16"/>
              </w:rPr>
              <w:t>As expected</w:t>
            </w:r>
          </w:p>
        </w:tc>
        <w:tc>
          <w:tcPr>
            <w:tcW w:type="dxa" w:w="864"/>
          </w:tcPr>
          <w:p>
            <w:r/>
            <w:r>
              <w:rPr>
                <w:sz w:val="16"/>
              </w:rPr>
              <w:t>PASS</w:t>
            </w:r>
          </w:p>
        </w:tc>
      </w:tr>
      <w:tr>
        <w:tc>
          <w:tcPr>
            <w:tcW w:type="dxa" w:w="720"/>
          </w:tcPr>
          <w:p>
            <w:r/>
            <w:r>
              <w:rPr>
                <w:sz w:val="16"/>
              </w:rPr>
              <w:t>T09</w:t>
            </w:r>
          </w:p>
        </w:tc>
        <w:tc>
          <w:tcPr>
            <w:tcW w:type="dxa" w:w="3744"/>
          </w:tcPr>
          <w:p>
            <w:r/>
            <w:r>
              <w:rPr>
                <w:sz w:val="16"/>
              </w:rPr>
              <w:t>Apply for leave: overlap [T20] - E001 AL 2026-10-30 (already on R0001)</w:t>
            </w:r>
          </w:p>
        </w:tc>
        <w:tc>
          <w:tcPr>
            <w:tcW w:type="dxa" w:w="3168"/>
          </w:tcPr>
          <w:p>
            <w:r/>
            <w:r>
              <w:rPr>
                <w:sz w:val="16"/>
              </w:rPr>
              <w:t>overlap with Approved request R0001</w:t>
            </w:r>
          </w:p>
        </w:tc>
        <w:tc>
          <w:tcPr>
            <w:tcW w:type="dxa" w:w="1296"/>
          </w:tcPr>
          <w:p>
            <w:r/>
            <w:r>
              <w:rPr>
                <w:sz w:val="16"/>
              </w:rPr>
              <w:t>As expected</w:t>
            </w:r>
          </w:p>
        </w:tc>
        <w:tc>
          <w:tcPr>
            <w:tcW w:type="dxa" w:w="864"/>
          </w:tcPr>
          <w:p>
            <w:r/>
            <w:r>
              <w:rPr>
                <w:sz w:val="16"/>
              </w:rPr>
              <w:t>PASS</w:t>
            </w:r>
          </w:p>
        </w:tc>
      </w:tr>
      <w:tr>
        <w:tc>
          <w:tcPr>
            <w:tcW w:type="dxa" w:w="720"/>
          </w:tcPr>
          <w:p>
            <w:r/>
            <w:r>
              <w:rPr>
                <w:sz w:val="16"/>
              </w:rPr>
              <w:t>T10</w:t>
            </w:r>
          </w:p>
        </w:tc>
        <w:tc>
          <w:tcPr>
            <w:tcW w:type="dxa" w:w="3744"/>
          </w:tcPr>
          <w:p>
            <w:r/>
            <w:r>
              <w:rPr>
                <w:sz w:val="16"/>
              </w:rPr>
              <w:t>Apply: insufficient balance [T21] - 11 days, then 5 more with only 4 left</w:t>
            </w:r>
          </w:p>
        </w:tc>
        <w:tc>
          <w:tcPr>
            <w:tcW w:type="dxa" w:w="3168"/>
          </w:tcPr>
          <w:p>
            <w:r/>
            <w:r>
              <w:rPr>
                <w:sz w:val="16"/>
              </w:rPr>
              <w:t>submitted: 11 working day(s) ; insufficient Annual Leave balance</w:t>
            </w:r>
          </w:p>
        </w:tc>
        <w:tc>
          <w:tcPr>
            <w:tcW w:type="dxa" w:w="1296"/>
          </w:tcPr>
          <w:p>
            <w:r/>
            <w:r>
              <w:rPr>
                <w:sz w:val="16"/>
              </w:rPr>
              <w:t>As expected</w:t>
            </w:r>
          </w:p>
        </w:tc>
        <w:tc>
          <w:tcPr>
            <w:tcW w:type="dxa" w:w="864"/>
          </w:tcPr>
          <w:p>
            <w:r/>
            <w:r>
              <w:rPr>
                <w:sz w:val="16"/>
              </w:rPr>
              <w:t>PASS</w:t>
            </w:r>
          </w:p>
        </w:tc>
      </w:tr>
      <w:tr>
        <w:tc>
          <w:tcPr>
            <w:tcW w:type="dxa" w:w="720"/>
          </w:tcPr>
          <w:p>
            <w:r/>
            <w:r>
              <w:rPr>
                <w:sz w:val="16"/>
              </w:rPr>
              <w:t>T11</w:t>
            </w:r>
          </w:p>
        </w:tc>
        <w:tc>
          <w:tcPr>
            <w:tcW w:type="dxa" w:w="3744"/>
          </w:tcPr>
          <w:p>
            <w:r/>
            <w:r>
              <w:rPr>
                <w:sz w:val="16"/>
              </w:rPr>
              <w:t>Manager approves request [T24] - R0003 by M001</w:t>
            </w:r>
          </w:p>
        </w:tc>
        <w:tc>
          <w:tcPr>
            <w:tcW w:type="dxa" w:w="3168"/>
          </w:tcPr>
          <w:p>
            <w:r/>
            <w:r>
              <w:rPr>
                <w:sz w:val="16"/>
              </w:rPr>
              <w:t>R0003 Approved</w:t>
            </w:r>
          </w:p>
        </w:tc>
        <w:tc>
          <w:tcPr>
            <w:tcW w:type="dxa" w:w="1296"/>
          </w:tcPr>
          <w:p>
            <w:r/>
            <w:r>
              <w:rPr>
                <w:sz w:val="16"/>
              </w:rPr>
              <w:t>As expected</w:t>
            </w:r>
          </w:p>
        </w:tc>
        <w:tc>
          <w:tcPr>
            <w:tcW w:type="dxa" w:w="864"/>
          </w:tcPr>
          <w:p>
            <w:r/>
            <w:r>
              <w:rPr>
                <w:sz w:val="16"/>
              </w:rPr>
              <w:t>PASS</w:t>
            </w:r>
          </w:p>
        </w:tc>
      </w:tr>
      <w:tr>
        <w:tc>
          <w:tcPr>
            <w:tcW w:type="dxa" w:w="720"/>
          </w:tcPr>
          <w:p>
            <w:r/>
            <w:r>
              <w:rPr>
                <w:sz w:val="16"/>
              </w:rPr>
              <w:t>T12</w:t>
            </w:r>
          </w:p>
        </w:tc>
        <w:tc>
          <w:tcPr>
            <w:tcW w:type="dxa" w:w="3744"/>
          </w:tcPr>
          <w:p>
            <w:r/>
            <w:r>
              <w:rPr>
                <w:sz w:val="16"/>
              </w:rPr>
              <w:t>Manager rejects (reason mandatory) [T25] - R0006 by M001; empty reason first</w:t>
            </w:r>
          </w:p>
        </w:tc>
        <w:tc>
          <w:tcPr>
            <w:tcW w:type="dxa" w:w="3168"/>
          </w:tcPr>
          <w:p>
            <w:r/>
            <w:r>
              <w:rPr>
                <w:sz w:val="16"/>
              </w:rPr>
              <w:t>cannot be empty ; R0006 Rejected</w:t>
            </w:r>
          </w:p>
        </w:tc>
        <w:tc>
          <w:tcPr>
            <w:tcW w:type="dxa" w:w="1296"/>
          </w:tcPr>
          <w:p>
            <w:r/>
            <w:r>
              <w:rPr>
                <w:sz w:val="16"/>
              </w:rPr>
              <w:t>As expected</w:t>
            </w:r>
          </w:p>
        </w:tc>
        <w:tc>
          <w:tcPr>
            <w:tcW w:type="dxa" w:w="864"/>
          </w:tcPr>
          <w:p>
            <w:r/>
            <w:r>
              <w:rPr>
                <w:sz w:val="16"/>
              </w:rPr>
              <w:t>PASS</w:t>
            </w:r>
          </w:p>
        </w:tc>
      </w:tr>
      <w:tr>
        <w:tc>
          <w:tcPr>
            <w:tcW w:type="dxa" w:w="720"/>
          </w:tcPr>
          <w:p>
            <w:r/>
            <w:r>
              <w:rPr>
                <w:sz w:val="16"/>
              </w:rPr>
              <w:t>T13</w:t>
            </w:r>
          </w:p>
        </w:tc>
        <w:tc>
          <w:tcPr>
            <w:tcW w:type="dxa" w:w="3744"/>
          </w:tcPr>
          <w:p>
            <w:r/>
            <w:r>
              <w:rPr>
                <w:sz w:val="16"/>
              </w:rPr>
              <w:t>Department cover rule [T27] - 3rd Engineering approval on same day blocked</w:t>
            </w:r>
          </w:p>
        </w:tc>
        <w:tc>
          <w:tcPr>
            <w:tcW w:type="dxa" w:w="3168"/>
          </w:tcPr>
          <w:p>
            <w:r/>
            <w:r>
              <w:rPr>
                <w:sz w:val="16"/>
              </w:rPr>
              <w:t>R0011 Approved ; cover rule</w:t>
            </w:r>
          </w:p>
        </w:tc>
        <w:tc>
          <w:tcPr>
            <w:tcW w:type="dxa" w:w="1296"/>
          </w:tcPr>
          <w:p>
            <w:r/>
            <w:r>
              <w:rPr>
                <w:sz w:val="16"/>
              </w:rPr>
              <w:t>As expected</w:t>
            </w:r>
          </w:p>
        </w:tc>
        <w:tc>
          <w:tcPr>
            <w:tcW w:type="dxa" w:w="864"/>
          </w:tcPr>
          <w:p>
            <w:r/>
            <w:r>
              <w:rPr>
                <w:sz w:val="16"/>
              </w:rPr>
              <w:t>PASS</w:t>
            </w:r>
          </w:p>
        </w:tc>
      </w:tr>
      <w:tr>
        <w:tc>
          <w:tcPr>
            <w:tcW w:type="dxa" w:w="720"/>
          </w:tcPr>
          <w:p>
            <w:r/>
            <w:r>
              <w:rPr>
                <w:sz w:val="16"/>
              </w:rPr>
              <w:t>T14</w:t>
            </w:r>
          </w:p>
        </w:tc>
        <w:tc>
          <w:tcPr>
            <w:tcW w:type="dxa" w:w="3744"/>
          </w:tcPr>
          <w:p>
            <w:r/>
            <w:r>
              <w:rPr>
                <w:sz w:val="16"/>
              </w:rPr>
              <w:t>Cancel a pending request [T28] - R0005</w:t>
            </w:r>
          </w:p>
        </w:tc>
        <w:tc>
          <w:tcPr>
            <w:tcW w:type="dxa" w:w="3168"/>
          </w:tcPr>
          <w:p>
            <w:r/>
            <w:r>
              <w:rPr>
                <w:sz w:val="16"/>
              </w:rPr>
              <w:t>Cancelled. Balance restored ; Cancelled</w:t>
            </w:r>
          </w:p>
        </w:tc>
        <w:tc>
          <w:tcPr>
            <w:tcW w:type="dxa" w:w="1296"/>
          </w:tcPr>
          <w:p>
            <w:r/>
            <w:r>
              <w:rPr>
                <w:sz w:val="16"/>
              </w:rPr>
              <w:t>As expected</w:t>
            </w:r>
          </w:p>
        </w:tc>
        <w:tc>
          <w:tcPr>
            <w:tcW w:type="dxa" w:w="864"/>
          </w:tcPr>
          <w:p>
            <w:r/>
            <w:r>
              <w:rPr>
                <w:sz w:val="16"/>
              </w:rPr>
              <w:t>PASS</w:t>
            </w:r>
          </w:p>
        </w:tc>
      </w:tr>
      <w:tr>
        <w:tc>
          <w:tcPr>
            <w:tcW w:type="dxa" w:w="720"/>
          </w:tcPr>
          <w:p>
            <w:r/>
            <w:r>
              <w:rPr>
                <w:sz w:val="16"/>
              </w:rPr>
              <w:t>T15</w:t>
            </w:r>
          </w:p>
        </w:tc>
        <w:tc>
          <w:tcPr>
            <w:tcW w:type="dxa" w:w="3744"/>
          </w:tcPr>
          <w:p>
            <w:r/>
            <w:r>
              <w:rPr>
                <w:sz w:val="16"/>
              </w:rPr>
              <w:t>Persistence across restarts [T40] - run 1: add + save, quit; run 2: display</w:t>
            </w:r>
          </w:p>
        </w:tc>
        <w:tc>
          <w:tcPr>
            <w:tcW w:type="dxa" w:w="3168"/>
          </w:tcPr>
          <w:p>
            <w:r/>
            <w:r>
              <w:rPr>
                <w:sz w:val="16"/>
              </w:rPr>
              <w:t>Krish Singh ; 1 record(s)</w:t>
            </w:r>
          </w:p>
        </w:tc>
        <w:tc>
          <w:tcPr>
            <w:tcW w:type="dxa" w:w="1296"/>
          </w:tcPr>
          <w:p>
            <w:r/>
            <w:r>
              <w:rPr>
                <w:sz w:val="16"/>
              </w:rPr>
              <w:t>As expected</w:t>
            </w:r>
          </w:p>
        </w:tc>
        <w:tc>
          <w:tcPr>
            <w:tcW w:type="dxa" w:w="864"/>
          </w:tcPr>
          <w:p>
            <w:r/>
            <w:r>
              <w:rPr>
                <w:sz w:val="16"/>
              </w:rPr>
              <w:t>PASS</w:t>
            </w:r>
          </w:p>
        </w:tc>
      </w:tr>
    </w:tbl>
    <w:p/>
    <w:p>
      <w:r>
        <w:t>Summary: 41/41 end-to-end tests PASS; 84/84 unit checks PASS (no memory errors or leaks); 9/9 compile-fail proofs PASS.</w:t>
      </w:r>
    </w:p>
    <w:p>
      <w:pPr>
        <w:pStyle w:val="Heading1"/>
      </w:pPr>
      <w:r>
        <w:t>12. Sample Screens / Output</w:t>
      </w:r>
    </w:p>
    <w:p>
      <w:pPr>
        <w:jc w:val="center"/>
      </w:pPr>
      <w:r>
        <w:drawing>
          <wp:inline xmlns:a="http://schemas.openxmlformats.org/drawingml/2006/main" xmlns:pic="http://schemas.openxmlformats.org/drawingml/2006/picture">
            <wp:extent cx="5669280" cy="4202875"/>
            <wp:docPr id="5" name="Picture 5"/>
            <wp:cNvGraphicFramePr>
              <a:graphicFrameLocks noChangeAspect="1"/>
            </wp:cNvGraphicFramePr>
            <a:graphic>
              <a:graphicData uri="http://schemas.openxmlformats.org/drawingml/2006/picture">
                <pic:pic>
                  <pic:nvPicPr>
                    <pic:cNvPr id="0" name="T19_PASS.png"/>
                    <pic:cNvPicPr/>
                  </pic:nvPicPr>
                  <pic:blipFill>
                    <a:blip r:embed="rId13"/>
                    <a:stretch>
                      <a:fillRect/>
                    </a:stretch>
                  </pic:blipFill>
                  <pic:spPr>
                    <a:xfrm>
                      <a:off x="0" y="0"/>
                      <a:ext cx="5669280" cy="4202875"/>
                    </a:xfrm>
                    <a:prstGeom prst="rect"/>
                  </pic:spPr>
                </pic:pic>
              </a:graphicData>
            </a:graphic>
          </wp:inline>
        </w:drawing>
      </w:r>
    </w:p>
    <w:p>
      <w:pPr>
        <w:jc w:val="center"/>
      </w:pPr>
      <w:r>
        <w:rPr>
          <w:i/>
        </w:rPr>
        <w:t>Applying for leave (T19)</w:t>
      </w:r>
    </w:p>
    <w:p>
      <w:pPr>
        <w:jc w:val="center"/>
      </w:pPr>
      <w:r>
        <w:drawing>
          <wp:inline xmlns:a="http://schemas.openxmlformats.org/drawingml/2006/main" xmlns:pic="http://schemas.openxmlformats.org/drawingml/2006/picture">
            <wp:extent cx="5669280" cy="7000702"/>
            <wp:docPr id="6" name="Picture 6"/>
            <wp:cNvGraphicFramePr>
              <a:graphicFrameLocks noChangeAspect="1"/>
            </wp:cNvGraphicFramePr>
            <a:graphic>
              <a:graphicData uri="http://schemas.openxmlformats.org/drawingml/2006/picture">
                <pic:pic>
                  <pic:nvPicPr>
                    <pic:cNvPr id="0" name="T27_PASS.png"/>
                    <pic:cNvPicPr/>
                  </pic:nvPicPr>
                  <pic:blipFill>
                    <a:blip r:embed="rId14"/>
                    <a:stretch>
                      <a:fillRect/>
                    </a:stretch>
                  </pic:blipFill>
                  <pic:spPr>
                    <a:xfrm>
                      <a:off x="0" y="0"/>
                      <a:ext cx="5669280" cy="7000702"/>
                    </a:xfrm>
                    <a:prstGeom prst="rect"/>
                  </pic:spPr>
                </pic:pic>
              </a:graphicData>
            </a:graphic>
          </wp:inline>
        </w:drawing>
      </w:r>
    </w:p>
    <w:p>
      <w:pPr>
        <w:jc w:val="center"/>
      </w:pPr>
      <w:r>
        <w:rPr>
          <w:i/>
        </w:rPr>
        <w:t>Department cover rule blocking an approval (T27)</w:t>
      </w:r>
    </w:p>
    <w:p>
      <w:pPr>
        <w:jc w:val="center"/>
      </w:pPr>
      <w:r>
        <w:drawing>
          <wp:inline xmlns:a="http://schemas.openxmlformats.org/drawingml/2006/main" xmlns:pic="http://schemas.openxmlformats.org/drawingml/2006/picture">
            <wp:extent cx="5669280" cy="4202875"/>
            <wp:docPr id="7" name="Picture 7"/>
            <wp:cNvGraphicFramePr>
              <a:graphicFrameLocks noChangeAspect="1"/>
            </wp:cNvGraphicFramePr>
            <a:graphic>
              <a:graphicData uri="http://schemas.openxmlformats.org/drawingml/2006/picture">
                <pic:pic>
                  <pic:nvPicPr>
                    <pic:cNvPr id="0" name="T32_PASS.png"/>
                    <pic:cNvPicPr/>
                  </pic:nvPicPr>
                  <pic:blipFill>
                    <a:blip r:embed="rId15"/>
                    <a:stretch>
                      <a:fillRect/>
                    </a:stretch>
                  </pic:blipFill>
                  <pic:spPr>
                    <a:xfrm>
                      <a:off x="0" y="0"/>
                      <a:ext cx="5669280" cy="4202875"/>
                    </a:xfrm>
                    <a:prstGeom prst="rect"/>
                  </pic:spPr>
                </pic:pic>
              </a:graphicData>
            </a:graphic>
          </wp:inline>
        </w:drawing>
      </w:r>
    </w:p>
    <w:p>
      <w:pPr>
        <w:jc w:val="center"/>
      </w:pPr>
      <w:r>
        <w:rPr>
          <w:i/>
        </w:rPr>
        <w:t>Monthly leave calendar (T32)</w:t>
      </w:r>
    </w:p>
    <w:p>
      <w:pPr>
        <w:jc w:val="center"/>
      </w:pPr>
      <w:r>
        <w:drawing>
          <wp:inline xmlns:a="http://schemas.openxmlformats.org/drawingml/2006/main" xmlns:pic="http://schemas.openxmlformats.org/drawingml/2006/picture">
            <wp:extent cx="5669280" cy="2920538"/>
            <wp:docPr id="8" name="Picture 8"/>
            <wp:cNvGraphicFramePr>
              <a:graphicFrameLocks noChangeAspect="1"/>
            </wp:cNvGraphicFramePr>
            <a:graphic>
              <a:graphicData uri="http://schemas.openxmlformats.org/drawingml/2006/picture">
                <pic:pic>
                  <pic:nvPicPr>
                    <pic:cNvPr id="0" name="T40_PASS.png"/>
                    <pic:cNvPicPr/>
                  </pic:nvPicPr>
                  <pic:blipFill>
                    <a:blip r:embed="rId16"/>
                    <a:stretch>
                      <a:fillRect/>
                    </a:stretch>
                  </pic:blipFill>
                  <pic:spPr>
                    <a:xfrm>
                      <a:off x="0" y="0"/>
                      <a:ext cx="5669280" cy="2920538"/>
                    </a:xfrm>
                    <a:prstGeom prst="rect"/>
                  </pic:spPr>
                </pic:pic>
              </a:graphicData>
            </a:graphic>
          </wp:inline>
        </w:drawing>
      </w:r>
    </w:p>
    <w:p>
      <w:pPr>
        <w:jc w:val="center"/>
      </w:pPr>
      <w:r>
        <w:rPr>
          <w:i/>
        </w:rPr>
        <w:t>Data still present after restart (T40)</w:t>
      </w:r>
    </w:p>
    <w:p>
      <w:pPr>
        <w:pStyle w:val="Heading1"/>
      </w:pPr>
      <w:r>
        <w:t>13. Limitations</w:t>
      </w:r>
    </w:p>
    <w:p>
      <w:pPr>
        <w:pStyle w:val="ListBullet"/>
      </w:pPr>
      <w:r>
        <w:t>Console interface only; no login/password - the manager enters their own ID when deciding.</w:t>
      </w:r>
    </w:p>
    <w:p>
      <w:pPr>
        <w:pStyle w:val="ListBullet"/>
      </w:pPr>
      <w:r>
        <w:t>Half-day leave and leave that crosses a year end are not supported (split into two requests).</w:t>
      </w:r>
    </w:p>
    <w:p>
      <w:pPr>
        <w:pStyle w:val="ListBullet"/>
      </w:pPr>
      <w:r>
        <w:t>Weekends are fixed as Saturday/Sunday; no per-employee shift calendars.</w:t>
      </w:r>
    </w:p>
    <w:p>
      <w:pPr>
        <w:pStyle w:val="ListBullet"/>
      </w:pPr>
      <w:r>
        <w:t>Text files are used instead of a database, so there is no multi-user concurrency.</w:t>
      </w:r>
    </w:p>
    <w:p>
      <w:pPr>
        <w:pStyle w:val="Heading1"/>
      </w:pPr>
      <w:r>
        <w:t>14. Future Scope</w:t>
      </w:r>
    </w:p>
    <w:p>
      <w:pPr>
        <w:pStyle w:val="ListBullet"/>
      </w:pPr>
      <w:r>
        <w:t>Login with roles and password hashing.</w:t>
      </w:r>
    </w:p>
    <w:p>
      <w:pPr>
        <w:pStyle w:val="ListBullet"/>
      </w:pPr>
      <w:r>
        <w:t>Half-day leave, carry-forward of unused balance, pro-rata quota for new joiners.</w:t>
      </w:r>
    </w:p>
    <w:p>
      <w:pPr>
        <w:pStyle w:val="ListBullet"/>
      </w:pPr>
      <w:r>
        <w:t>E-mail notification to managers and employees.</w:t>
      </w:r>
    </w:p>
    <w:p>
      <w:pPr>
        <w:pStyle w:val="ListBullet"/>
      </w:pPr>
      <w:r>
        <w:t>Replace files by SQLite and add a GUI or web front end.</w:t>
      </w:r>
    </w:p>
    <w:p>
      <w:pPr>
        <w:pStyle w:val="Heading1"/>
      </w:pPr>
      <w:r>
        <w:t>15. Conclusion</w:t>
      </w:r>
    </w:p>
    <w:p>
      <w:r>
        <w:t>The project delivers a complete leave-management workflow with clean separation between data classes, business rules, user interface and storage. It demonstrates every required C++ concept in a working program, goes beyond the blueprint with realistic HR rules, reports, audit logging and robust file handling, and is backed by automated tests and sanitizer runs.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