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C9A5" w14:textId="1FEC3615" w:rsidR="008229EE" w:rsidRPr="00805029" w:rsidRDefault="00805029" w:rsidP="008229EE">
      <w:pPr>
        <w:jc w:val="center"/>
        <w:rPr>
          <w:sz w:val="28"/>
          <w:szCs w:val="28"/>
        </w:rPr>
      </w:pPr>
      <w:r w:rsidRPr="0080502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AB9A10" wp14:editId="3461B4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37360" cy="681643"/>
            <wp:effectExtent l="0" t="0" r="0" b="4445"/>
            <wp:wrapNone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00" b="21154"/>
                    <a:stretch/>
                  </pic:blipFill>
                  <pic:spPr bwMode="auto">
                    <a:xfrm>
                      <a:off x="0" y="0"/>
                      <a:ext cx="1737360" cy="68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9EE" w:rsidRPr="00805029">
        <w:rPr>
          <w:sz w:val="28"/>
          <w:szCs w:val="28"/>
        </w:rPr>
        <w:t>Digital Communication Systems</w:t>
      </w:r>
    </w:p>
    <w:p w14:paraId="1AF8529D" w14:textId="6A9D6A73" w:rsidR="008229EE" w:rsidRPr="00805029" w:rsidRDefault="008229EE" w:rsidP="00805029">
      <w:pPr>
        <w:jc w:val="center"/>
        <w:rPr>
          <w:b/>
          <w:bCs/>
          <w:sz w:val="28"/>
          <w:szCs w:val="28"/>
        </w:rPr>
      </w:pPr>
      <w:r w:rsidRPr="00805029">
        <w:rPr>
          <w:b/>
          <w:bCs/>
          <w:sz w:val="28"/>
          <w:szCs w:val="28"/>
        </w:rPr>
        <w:t>Laboratory Report</w:t>
      </w:r>
    </w:p>
    <w:p w14:paraId="00D076F4" w14:textId="3214E2C4" w:rsidR="008229EE" w:rsidRPr="00805029" w:rsidRDefault="008229EE" w:rsidP="008229EE">
      <w:pPr>
        <w:jc w:val="center"/>
        <w:rPr>
          <w:sz w:val="28"/>
          <w:szCs w:val="28"/>
        </w:rPr>
      </w:pPr>
      <w:r w:rsidRPr="00805029">
        <w:rPr>
          <w:sz w:val="28"/>
          <w:szCs w:val="28"/>
        </w:rPr>
        <w:t>Fall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05029" w:rsidRPr="00F73CFA" w14:paraId="2F236D59" w14:textId="77777777" w:rsidTr="00262B00">
        <w:trPr>
          <w:trHeight w:val="432"/>
        </w:trPr>
        <w:tc>
          <w:tcPr>
            <w:tcW w:w="2425" w:type="dxa"/>
            <w:vAlign w:val="center"/>
          </w:tcPr>
          <w:p w14:paraId="063A3EFF" w14:textId="20636213" w:rsidR="00805029" w:rsidRPr="009E3573" w:rsidRDefault="00805029" w:rsidP="00F73CFA">
            <w:r w:rsidRPr="009E3573">
              <w:t>Laboratory Number:</w:t>
            </w:r>
          </w:p>
        </w:tc>
        <w:tc>
          <w:tcPr>
            <w:tcW w:w="6925" w:type="dxa"/>
            <w:vAlign w:val="center"/>
          </w:tcPr>
          <w:p w14:paraId="038F6507" w14:textId="5D7D3AD2" w:rsidR="007B62D6" w:rsidRPr="009E3573" w:rsidRDefault="007B62D6" w:rsidP="007B62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DC77A8">
              <w:rPr>
                <w:b/>
                <w:bCs/>
              </w:rPr>
              <w:t>6</w:t>
            </w:r>
          </w:p>
        </w:tc>
      </w:tr>
      <w:tr w:rsidR="008229EE" w:rsidRPr="00F73CFA" w14:paraId="027BFE4E" w14:textId="6ABC1A80" w:rsidTr="00262B00">
        <w:trPr>
          <w:trHeight w:val="432"/>
        </w:trPr>
        <w:tc>
          <w:tcPr>
            <w:tcW w:w="2425" w:type="dxa"/>
            <w:vAlign w:val="center"/>
          </w:tcPr>
          <w:p w14:paraId="163B781F" w14:textId="77777777" w:rsidR="008229EE" w:rsidRPr="009E3573" w:rsidRDefault="008229EE" w:rsidP="00F73CFA">
            <w:r w:rsidRPr="009E3573">
              <w:t>Laboratory Title:</w:t>
            </w:r>
          </w:p>
        </w:tc>
        <w:tc>
          <w:tcPr>
            <w:tcW w:w="6925" w:type="dxa"/>
            <w:vAlign w:val="center"/>
          </w:tcPr>
          <w:p w14:paraId="4D519CBB" w14:textId="7F1866A6" w:rsidR="008229EE" w:rsidRPr="007B62D6" w:rsidRDefault="00B678CA" w:rsidP="007B62D6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Phase Shift Keying</w:t>
            </w:r>
          </w:p>
        </w:tc>
      </w:tr>
      <w:tr w:rsidR="008229EE" w:rsidRPr="00F73CFA" w14:paraId="0FABF87C" w14:textId="4EF691EB" w:rsidTr="00262B00">
        <w:trPr>
          <w:trHeight w:val="432"/>
        </w:trPr>
        <w:tc>
          <w:tcPr>
            <w:tcW w:w="2425" w:type="dxa"/>
            <w:vAlign w:val="center"/>
          </w:tcPr>
          <w:p w14:paraId="69D79CEC" w14:textId="77777777" w:rsidR="008229EE" w:rsidRPr="009E3573" w:rsidRDefault="008229EE" w:rsidP="00F73CFA">
            <w:r w:rsidRPr="009E3573">
              <w:t>Full Name:</w:t>
            </w:r>
          </w:p>
        </w:tc>
        <w:tc>
          <w:tcPr>
            <w:tcW w:w="6925" w:type="dxa"/>
            <w:vAlign w:val="center"/>
          </w:tcPr>
          <w:p w14:paraId="6448B1FF" w14:textId="782A985F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Robert Louis Bara</w:t>
            </w:r>
          </w:p>
        </w:tc>
      </w:tr>
      <w:tr w:rsidR="008229EE" w:rsidRPr="00F73CFA" w14:paraId="66AAA215" w14:textId="53E1645E" w:rsidTr="00262B00">
        <w:trPr>
          <w:trHeight w:val="432"/>
        </w:trPr>
        <w:tc>
          <w:tcPr>
            <w:tcW w:w="2425" w:type="dxa"/>
            <w:vAlign w:val="center"/>
          </w:tcPr>
          <w:p w14:paraId="536862FF" w14:textId="77777777" w:rsidR="008229EE" w:rsidRPr="009E3573" w:rsidRDefault="008229EE" w:rsidP="00F73CFA">
            <w:r w:rsidRPr="009E3573">
              <w:t>TUID:</w:t>
            </w:r>
          </w:p>
        </w:tc>
        <w:tc>
          <w:tcPr>
            <w:tcW w:w="6925" w:type="dxa"/>
            <w:vAlign w:val="center"/>
          </w:tcPr>
          <w:p w14:paraId="08D45719" w14:textId="6098F577" w:rsidR="008229EE" w:rsidRPr="009E3573" w:rsidRDefault="007B62D6" w:rsidP="00262B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915614617</w:t>
            </w:r>
          </w:p>
        </w:tc>
      </w:tr>
    </w:tbl>
    <w:p w14:paraId="503FDA73" w14:textId="64DB4232" w:rsidR="008229EE" w:rsidRDefault="008229EE" w:rsidP="008229EE"/>
    <w:p w14:paraId="4A8767F5" w14:textId="665B3C0A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Description:</w:t>
      </w:r>
    </w:p>
    <w:p w14:paraId="551B32CF" w14:textId="17957EFE" w:rsidR="00E600A2" w:rsidRPr="00E600A2" w:rsidRDefault="00E600A2" w:rsidP="008229EE">
      <w:pPr>
        <w:rPr>
          <w:sz w:val="24"/>
          <w:szCs w:val="24"/>
        </w:rPr>
      </w:pPr>
      <w:r>
        <w:rPr>
          <w:sz w:val="24"/>
          <w:szCs w:val="24"/>
        </w:rPr>
        <w:t xml:space="preserve">This week’s lab explores Phase Shift Keying (PSK). PSK encoding can be performed by using </w:t>
      </w:r>
      <w:r w:rsidR="0010437D">
        <w:rPr>
          <w:sz w:val="24"/>
          <w:szCs w:val="24"/>
        </w:rPr>
        <w:t>at least</w:t>
      </w:r>
      <w:r>
        <w:rPr>
          <w:sz w:val="24"/>
          <w:szCs w:val="24"/>
        </w:rPr>
        <w:t xml:space="preserve"> 4bits</w:t>
      </w:r>
      <w:r w:rsidR="009D20B3">
        <w:rPr>
          <w:sz w:val="24"/>
          <w:szCs w:val="24"/>
        </w:rPr>
        <w:t>. Using PSK allows the phase of the sinusoid to be changed by the symbols transmitted, where each symbol equals a phase angle</w:t>
      </w:r>
      <w:r w:rsidR="00ED31FF">
        <w:rPr>
          <w:sz w:val="24"/>
          <w:szCs w:val="24"/>
        </w:rPr>
        <w:t xml:space="preserve"> </w:t>
      </w:r>
      <w:r w:rsidR="00ED31FF">
        <w:rPr>
          <w:noProof/>
          <w:position w:val="-8"/>
        </w:rPr>
        <w:drawing>
          <wp:inline distT="0" distB="0" distL="0" distR="0" wp14:anchorId="4321DD20" wp14:editId="55CC6534">
            <wp:extent cx="104140" cy="17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0B3">
        <w:rPr>
          <w:sz w:val="24"/>
          <w:szCs w:val="24"/>
        </w:rPr>
        <w:t>.</w:t>
      </w:r>
      <w:r w:rsidR="00D338AC">
        <w:rPr>
          <w:sz w:val="24"/>
          <w:szCs w:val="24"/>
        </w:rPr>
        <w:t xml:space="preserve"> The PSK transmission works similarly to the previous transmissions by using a carrier wave to modulate the message. The PSK can conveniently be viewed using a constellation diagram which gives the maximum phase-separation between adjacent points while repres</w:t>
      </w:r>
      <w:r w:rsidR="00740DB2">
        <w:rPr>
          <w:sz w:val="24"/>
          <w:szCs w:val="24"/>
        </w:rPr>
        <w:t>enting a complex plane with real and imaginary axes.</w:t>
      </w:r>
      <w:r w:rsidR="00136918">
        <w:rPr>
          <w:sz w:val="24"/>
          <w:szCs w:val="24"/>
        </w:rPr>
        <w:t xml:space="preserve"> The amplitude along the in-phase axis will be used to modulate a cosine wave, while the quadrature amplitude axis is used to modulate a sine wave. The PSK can be transmitted and the received signal works by detecting the phase encoded </w:t>
      </w:r>
      <w:r w:rsidR="005E4239">
        <w:rPr>
          <w:sz w:val="24"/>
          <w:szCs w:val="24"/>
        </w:rPr>
        <w:t>symbols and</w:t>
      </w:r>
      <w:r w:rsidR="00136918">
        <w:rPr>
          <w:sz w:val="24"/>
          <w:szCs w:val="24"/>
        </w:rPr>
        <w:t xml:space="preserve"> decoding the signal and noise transmitted. From this, the signal to noise ratio can be calculated and observed.</w:t>
      </w:r>
    </w:p>
    <w:p w14:paraId="175417E4" w14:textId="0E54C8A6" w:rsidR="00C778FA" w:rsidRDefault="00C778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F88439" w14:textId="1804ED51" w:rsidR="008A001D" w:rsidRDefault="007516F9" w:rsidP="00B678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Images</w:t>
      </w:r>
      <w:r w:rsidRPr="00F73CFA">
        <w:rPr>
          <w:b/>
          <w:bCs/>
          <w:sz w:val="24"/>
          <w:szCs w:val="24"/>
        </w:rPr>
        <w:t>:</w:t>
      </w:r>
    </w:p>
    <w:p w14:paraId="1010FAD8" w14:textId="51C3A9B4" w:rsidR="00312159" w:rsidRPr="00312159" w:rsidRDefault="00312159" w:rsidP="00B678CA">
      <w:r>
        <w:rPr>
          <w:sz w:val="24"/>
          <w:szCs w:val="24"/>
        </w:rPr>
        <w:t>Observing the appropriate thresholds for 4PSK.</w:t>
      </w:r>
    </w:p>
    <w:p w14:paraId="157D84DC" w14:textId="77777777" w:rsidR="00242B3B" w:rsidRDefault="00242B3B" w:rsidP="00242B3B">
      <w:pPr>
        <w:keepNext/>
      </w:pPr>
      <w:r>
        <w:rPr>
          <w:noProof/>
        </w:rPr>
        <w:drawing>
          <wp:inline distT="0" distB="0" distL="0" distR="0" wp14:anchorId="5ED48B0B" wp14:editId="4B3150CB">
            <wp:extent cx="5943600" cy="796290"/>
            <wp:effectExtent l="19050" t="19050" r="19050" b="2286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D6148E" w14:textId="1D29F3D7" w:rsidR="009600C7" w:rsidRPr="009600C7" w:rsidRDefault="00242B3B" w:rsidP="00242B3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Appropriate Thresholds for 4PSK</w:t>
      </w:r>
    </w:p>
    <w:p w14:paraId="538542AA" w14:textId="5A525141" w:rsidR="008229EE" w:rsidRDefault="008229EE" w:rsidP="008229EE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t>Numerical Tables:</w:t>
      </w:r>
    </w:p>
    <w:p w14:paraId="230415EA" w14:textId="1D05A832" w:rsidR="00312159" w:rsidRPr="00312159" w:rsidRDefault="00312159" w:rsidP="008229EE">
      <w:pPr>
        <w:rPr>
          <w:sz w:val="24"/>
          <w:szCs w:val="24"/>
        </w:rPr>
      </w:pPr>
      <w:r>
        <w:rPr>
          <w:sz w:val="24"/>
          <w:szCs w:val="24"/>
        </w:rPr>
        <w:t xml:space="preserve">Generating 1000 samples and observing the SNR in a 4PSK </w:t>
      </w:r>
      <w:r w:rsidR="00A473B5">
        <w:rPr>
          <w:sz w:val="24"/>
          <w:szCs w:val="24"/>
        </w:rPr>
        <w:t>transmission.</w:t>
      </w:r>
    </w:p>
    <w:p w14:paraId="388C3E50" w14:textId="1186347B" w:rsidR="0086684A" w:rsidRDefault="0086684A" w:rsidP="0086684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4-PSK SNR vs Mean Absolute Error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2B3B" w14:paraId="37120014" w14:textId="77777777" w:rsidTr="001E1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5B3FBBBC" w14:textId="529E996D" w:rsidR="00242B3B" w:rsidRDefault="00242B3B" w:rsidP="001E1FAA">
            <w:pPr>
              <w:jc w:val="center"/>
            </w:pPr>
            <w:r>
              <w:t>4-PSK</w:t>
            </w:r>
          </w:p>
        </w:tc>
      </w:tr>
      <w:tr w:rsidR="00242B3B" w14:paraId="02691AE4" w14:textId="77777777" w:rsidTr="001E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899BE81" w14:textId="77777777" w:rsidR="00242B3B" w:rsidRDefault="00242B3B" w:rsidP="001E1FAA">
            <w:pPr>
              <w:jc w:val="center"/>
            </w:pPr>
            <w:r>
              <w:t>SNR</w:t>
            </w:r>
          </w:p>
        </w:tc>
        <w:tc>
          <w:tcPr>
            <w:tcW w:w="4675" w:type="dxa"/>
            <w:vAlign w:val="center"/>
          </w:tcPr>
          <w:p w14:paraId="4D2E4064" w14:textId="77777777" w:rsidR="00242B3B" w:rsidRDefault="00242B3B" w:rsidP="001E1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Mean Absolute Error</w:t>
            </w:r>
          </w:p>
        </w:tc>
      </w:tr>
      <w:tr w:rsidR="00242B3B" w14:paraId="14C51638" w14:textId="77777777" w:rsidTr="001E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5395926" w14:textId="77777777" w:rsidR="00242B3B" w:rsidRDefault="00242B3B" w:rsidP="001E1FAA">
            <w:pPr>
              <w:jc w:val="center"/>
            </w:pPr>
            <w:r>
              <w:t>20</w:t>
            </w:r>
          </w:p>
        </w:tc>
        <w:tc>
          <w:tcPr>
            <w:tcW w:w="4675" w:type="dxa"/>
            <w:vAlign w:val="center"/>
          </w:tcPr>
          <w:p w14:paraId="541DC2C0" w14:textId="370A446B" w:rsidR="00242B3B" w:rsidRDefault="002A1529" w:rsidP="001E1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510F9A6D" w14:textId="77777777" w:rsidTr="001E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7F22D58" w14:textId="77777777" w:rsidR="00242B3B" w:rsidRDefault="00242B3B" w:rsidP="001E1FAA">
            <w:pPr>
              <w:jc w:val="center"/>
            </w:pPr>
            <w:r>
              <w:t>8</w:t>
            </w:r>
          </w:p>
        </w:tc>
        <w:tc>
          <w:tcPr>
            <w:tcW w:w="4675" w:type="dxa"/>
            <w:vAlign w:val="center"/>
          </w:tcPr>
          <w:p w14:paraId="50C2825A" w14:textId="1FEF815C" w:rsidR="00242B3B" w:rsidRDefault="002A1529" w:rsidP="001E1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54AA710A" w14:textId="77777777" w:rsidTr="001E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EA4185E" w14:textId="77777777" w:rsidR="00242B3B" w:rsidRDefault="00242B3B" w:rsidP="001E1FAA">
            <w:pPr>
              <w:jc w:val="center"/>
            </w:pPr>
            <w:r>
              <w:t>0</w:t>
            </w:r>
          </w:p>
        </w:tc>
        <w:tc>
          <w:tcPr>
            <w:tcW w:w="4675" w:type="dxa"/>
            <w:vAlign w:val="center"/>
          </w:tcPr>
          <w:p w14:paraId="5847C702" w14:textId="42425AA6" w:rsidR="00242B3B" w:rsidRDefault="002A1529" w:rsidP="001E1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75A78A03" w14:textId="77777777" w:rsidTr="001E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9BF7A41" w14:textId="77777777" w:rsidR="00242B3B" w:rsidRDefault="00242B3B" w:rsidP="001E1FAA">
            <w:pPr>
              <w:jc w:val="center"/>
            </w:pPr>
            <w:r>
              <w:t>-8</w:t>
            </w:r>
          </w:p>
        </w:tc>
        <w:tc>
          <w:tcPr>
            <w:tcW w:w="4675" w:type="dxa"/>
            <w:vAlign w:val="center"/>
          </w:tcPr>
          <w:p w14:paraId="31C1DF7D" w14:textId="069C5CF0" w:rsidR="00242B3B" w:rsidRDefault="002A1529" w:rsidP="001E1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1B81AE54" w14:textId="77777777" w:rsidTr="001E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766797F" w14:textId="77777777" w:rsidR="00242B3B" w:rsidRDefault="00242B3B" w:rsidP="001E1FAA">
            <w:pPr>
              <w:jc w:val="center"/>
            </w:pPr>
            <w:r>
              <w:t>-16</w:t>
            </w:r>
          </w:p>
        </w:tc>
        <w:tc>
          <w:tcPr>
            <w:tcW w:w="4675" w:type="dxa"/>
            <w:vAlign w:val="center"/>
          </w:tcPr>
          <w:p w14:paraId="714FBFE5" w14:textId="37A6135E" w:rsidR="00242B3B" w:rsidRDefault="002A1529" w:rsidP="001E1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714B1CED" w14:textId="77777777" w:rsidTr="001E1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0982FD" w14:textId="77777777" w:rsidR="00242B3B" w:rsidRDefault="00242B3B" w:rsidP="001E1FAA">
            <w:pPr>
              <w:jc w:val="center"/>
            </w:pPr>
            <w:r>
              <w:t>-20</w:t>
            </w:r>
          </w:p>
        </w:tc>
        <w:tc>
          <w:tcPr>
            <w:tcW w:w="4675" w:type="dxa"/>
            <w:vAlign w:val="center"/>
          </w:tcPr>
          <w:p w14:paraId="5CF2FFC5" w14:textId="7941CF1E" w:rsidR="00242B3B" w:rsidRDefault="002A1529" w:rsidP="001E1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242B3B" w14:paraId="11C46F6A" w14:textId="77777777" w:rsidTr="001E1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9A1B3AB" w14:textId="77777777" w:rsidR="00242B3B" w:rsidRDefault="00242B3B" w:rsidP="001E1FAA">
            <w:pPr>
              <w:jc w:val="center"/>
            </w:pPr>
            <w:r>
              <w:t>-24</w:t>
            </w:r>
          </w:p>
        </w:tc>
        <w:tc>
          <w:tcPr>
            <w:tcW w:w="4675" w:type="dxa"/>
            <w:vAlign w:val="center"/>
          </w:tcPr>
          <w:p w14:paraId="7B76A5D2" w14:textId="5DC9EE4E" w:rsidR="00242B3B" w:rsidRDefault="002A1529" w:rsidP="001E1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0.0250</w:t>
            </w:r>
          </w:p>
        </w:tc>
      </w:tr>
    </w:tbl>
    <w:p w14:paraId="6FC16A86" w14:textId="77777777" w:rsidR="00B678CA" w:rsidRPr="00B678CA" w:rsidRDefault="00B678CA" w:rsidP="00BC47DF">
      <w:pPr>
        <w:rPr>
          <w:sz w:val="24"/>
          <w:szCs w:val="24"/>
        </w:rPr>
      </w:pPr>
    </w:p>
    <w:p w14:paraId="63AD7D32" w14:textId="77777777" w:rsidR="00156D1F" w:rsidRDefault="00156D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185465" w14:textId="5E93B5AC" w:rsidR="000866F6" w:rsidRDefault="00805029" w:rsidP="00F915D9">
      <w:pPr>
        <w:rPr>
          <w:b/>
          <w:bCs/>
          <w:sz w:val="24"/>
          <w:szCs w:val="24"/>
        </w:rPr>
      </w:pPr>
      <w:r w:rsidRPr="00F73CFA">
        <w:rPr>
          <w:b/>
          <w:bCs/>
          <w:sz w:val="24"/>
          <w:szCs w:val="24"/>
        </w:rPr>
        <w:lastRenderedPageBreak/>
        <w:t>Code:</w:t>
      </w:r>
    </w:p>
    <w:p w14:paraId="0B3212ED" w14:textId="77777777" w:rsidR="00396421" w:rsidRDefault="00396421" w:rsidP="00396421">
      <w:pPr>
        <w:pStyle w:val="Heading3"/>
        <w:spacing w:before="225" w:beforeAutospacing="0" w:after="75" w:afterAutospacing="0" w:line="270" w:lineRule="atLeast"/>
        <w:ind w:right="150"/>
        <w:rPr>
          <w:rFonts w:ascii="Helvetica" w:hAnsi="Helvetica" w:cs="Helvetica"/>
          <w:color w:val="3C3C3C"/>
          <w:sz w:val="26"/>
          <w:szCs w:val="26"/>
        </w:rPr>
      </w:pPr>
      <w:r>
        <w:rPr>
          <w:rStyle w:val="s0cdff65e0"/>
          <w:rFonts w:ascii="Helvetica" w:hAnsi="Helvetica" w:cs="Helvetica"/>
          <w:color w:val="3C3C3C"/>
          <w:sz w:val="26"/>
          <w:szCs w:val="26"/>
        </w:rPr>
        <w:t>Section 01</w:t>
      </w:r>
    </w:p>
    <w:p w14:paraId="1B0CC373" w14:textId="77777777" w:rsidR="00396421" w:rsidRDefault="00396421" w:rsidP="0039642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0cdff65e0"/>
          <w:rFonts w:ascii="Helvetica" w:hAnsi="Helvetica" w:cs="Helvetica"/>
          <w:color w:val="000000"/>
          <w:sz w:val="21"/>
          <w:szCs w:val="21"/>
        </w:rPr>
        <w:t>The initial parameters are usually defined at the beginning of the program.</w:t>
      </w:r>
    </w:p>
    <w:p w14:paraId="53B2D2D7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clc; clear; </w:t>
      </w:r>
      <w:r>
        <w:rPr>
          <w:rStyle w:val="s0cdff65e61"/>
          <w:rFonts w:ascii="Consolas" w:hAnsi="Consolas"/>
          <w:sz w:val="21"/>
          <w:szCs w:val="21"/>
        </w:rPr>
        <w:t>%915614617</w:t>
      </w:r>
    </w:p>
    <w:p w14:paraId="0E4F6790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A = 1;              </w:t>
      </w:r>
      <w:r>
        <w:rPr>
          <w:rStyle w:val="s0cdff65e61"/>
          <w:rFonts w:ascii="Consolas" w:hAnsi="Consolas"/>
          <w:sz w:val="21"/>
          <w:szCs w:val="21"/>
        </w:rPr>
        <w:t>% Signal amplitude</w:t>
      </w:r>
    </w:p>
    <w:p w14:paraId="1744B08B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rb = 2000;          </w:t>
      </w:r>
      <w:r>
        <w:rPr>
          <w:rStyle w:val="s0cdff65e61"/>
          <w:rFonts w:ascii="Consolas" w:hAnsi="Consolas"/>
          <w:sz w:val="21"/>
          <w:szCs w:val="21"/>
        </w:rPr>
        <w:t>% Fundamental frequency of signal</w:t>
      </w:r>
    </w:p>
    <w:p w14:paraId="413584EF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Tb = 1 / rb;        </w:t>
      </w:r>
      <w:r>
        <w:rPr>
          <w:rStyle w:val="s0cdff65e61"/>
          <w:rFonts w:ascii="Consolas" w:hAnsi="Consolas"/>
          <w:sz w:val="21"/>
          <w:szCs w:val="21"/>
        </w:rPr>
        <w:t>% Period of signal</w:t>
      </w:r>
    </w:p>
    <w:p w14:paraId="3D39A6C2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>fc = (6+20) * rb;</w:t>
      </w:r>
    </w:p>
    <w:p w14:paraId="67BF2376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>Tc = 1 / fc;</w:t>
      </w:r>
    </w:p>
    <w:p w14:paraId="2AC04E8B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fs = 100 * fc;     </w:t>
      </w:r>
      <w:r>
        <w:rPr>
          <w:rStyle w:val="s0cdff65e61"/>
          <w:rFonts w:ascii="Consolas" w:hAnsi="Consolas"/>
          <w:sz w:val="21"/>
          <w:szCs w:val="21"/>
        </w:rPr>
        <w:t>% Sampling frequency</w:t>
      </w:r>
    </w:p>
    <w:p w14:paraId="2E91FAD2" w14:textId="77777777" w:rsidR="00396421" w:rsidRDefault="00396421" w:rsidP="0039642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0cdff65e0"/>
          <w:rFonts w:ascii="Consolas" w:hAnsi="Consolas"/>
          <w:color w:val="000000"/>
          <w:sz w:val="21"/>
          <w:szCs w:val="21"/>
        </w:rPr>
        <w:t xml:space="preserve">Ts = 1 / fs;        </w:t>
      </w:r>
      <w:r>
        <w:rPr>
          <w:rStyle w:val="s0cdff65e61"/>
          <w:rFonts w:ascii="Consolas" w:hAnsi="Consolas"/>
          <w:sz w:val="21"/>
          <w:szCs w:val="21"/>
        </w:rPr>
        <w:t>% Sampling period</w:t>
      </w:r>
    </w:p>
    <w:p w14:paraId="7B85A841" w14:textId="77777777" w:rsidR="00D76B41" w:rsidRDefault="00D76B41" w:rsidP="00D76B41">
      <w:pPr>
        <w:pStyle w:val="Heading3"/>
        <w:spacing w:before="45" w:beforeAutospacing="0" w:after="75" w:afterAutospacing="0" w:line="270" w:lineRule="atLeast"/>
        <w:ind w:right="150"/>
        <w:rPr>
          <w:rFonts w:ascii="Helvetica" w:hAnsi="Helvetica" w:cs="Helvetica"/>
          <w:color w:val="3C3C3C"/>
          <w:sz w:val="26"/>
          <w:szCs w:val="26"/>
        </w:rPr>
      </w:pPr>
      <w:r>
        <w:rPr>
          <w:rStyle w:val="s7dfa903d0"/>
          <w:rFonts w:ascii="Helvetica" w:hAnsi="Helvetica" w:cs="Helvetica"/>
          <w:color w:val="3C3C3C"/>
          <w:sz w:val="26"/>
          <w:szCs w:val="26"/>
        </w:rPr>
        <w:t>Section 03</w:t>
      </w:r>
    </w:p>
    <w:p w14:paraId="5194D0E7" w14:textId="77777777" w:rsidR="00D76B41" w:rsidRDefault="00D76B41" w:rsidP="00D76B41">
      <w:pPr>
        <w:pStyle w:val="Heading4"/>
        <w:spacing w:before="150" w:after="75" w:line="270" w:lineRule="atLeast"/>
        <w:ind w:right="150"/>
        <w:rPr>
          <w:rFonts w:ascii="Helvetica" w:hAnsi="Helvetica" w:cs="Helvetica"/>
          <w:color w:val="3C3C3C"/>
          <w:sz w:val="23"/>
          <w:szCs w:val="23"/>
        </w:rPr>
      </w:pPr>
      <w:r>
        <w:rPr>
          <w:rStyle w:val="s7dfa903d0"/>
          <w:rFonts w:ascii="Helvetica" w:hAnsi="Helvetica" w:cs="Helvetica"/>
          <w:color w:val="3C3C3C"/>
          <w:sz w:val="23"/>
          <w:szCs w:val="23"/>
        </w:rPr>
        <w:t>Phase Shift Keying (ASK)</w:t>
      </w:r>
    </w:p>
    <w:p w14:paraId="551F2188" w14:textId="77777777" w:rsidR="00D76B41" w:rsidRDefault="00D76B41" w:rsidP="00D76B4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7dfa903d0"/>
          <w:rFonts w:ascii="Helvetica" w:hAnsi="Helvetica" w:cs="Helvetica"/>
          <w:color w:val="000000"/>
          <w:sz w:val="21"/>
          <w:szCs w:val="21"/>
        </w:rPr>
        <w:t>Suppose there are 4 symbols in the symbol set. Therefore, at least 4 bits are needed to encode the symbols in binary format.</w:t>
      </w:r>
    </w:p>
    <w:p w14:paraId="265642AA" w14:textId="77777777" w:rsidR="00D76B41" w:rsidRDefault="00D76B41" w:rsidP="00D76B41">
      <w:pPr>
        <w:shd w:val="clear" w:color="auto" w:fill="F7F7F7"/>
        <w:spacing w:line="258" w:lineRule="atLeast"/>
        <w:rPr>
          <w:rFonts w:ascii="Consolas" w:hAnsi="Consolas" w:cs="Times New Roman"/>
          <w:color w:val="000000"/>
          <w:sz w:val="21"/>
          <w:szCs w:val="21"/>
        </w:rPr>
      </w:pPr>
      <w:r>
        <w:rPr>
          <w:rStyle w:val="s7dfa903d0"/>
          <w:rFonts w:ascii="Consolas" w:hAnsi="Consolas"/>
          <w:color w:val="000000"/>
          <w:sz w:val="21"/>
          <w:szCs w:val="21"/>
        </w:rPr>
        <w:t xml:space="preserve">M = 4;                  </w:t>
      </w:r>
      <w:r>
        <w:rPr>
          <w:rStyle w:val="s7dfa903d71"/>
          <w:rFonts w:ascii="Consolas" w:hAnsi="Consolas"/>
          <w:sz w:val="21"/>
          <w:szCs w:val="21"/>
        </w:rPr>
        <w:t>% Number of symbols</w:t>
      </w:r>
    </w:p>
    <w:p w14:paraId="56482895" w14:textId="77777777" w:rsidR="00D76B41" w:rsidRDefault="00D76B41" w:rsidP="00D76B41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s7dfa903d0"/>
          <w:rFonts w:ascii="Consolas" w:hAnsi="Consolas"/>
          <w:color w:val="000000"/>
          <w:sz w:val="21"/>
          <w:szCs w:val="21"/>
        </w:rPr>
        <w:t xml:space="preserve">Nb = ceil(log2(M));     </w:t>
      </w:r>
      <w:r>
        <w:rPr>
          <w:rStyle w:val="s7dfa903d71"/>
          <w:rFonts w:ascii="Consolas" w:hAnsi="Consolas"/>
          <w:sz w:val="21"/>
          <w:szCs w:val="21"/>
        </w:rPr>
        <w:t>% Number of bits per symbol</w:t>
      </w:r>
    </w:p>
    <w:p w14:paraId="2949B824" w14:textId="77777777" w:rsidR="00D76B41" w:rsidRDefault="00D76B41" w:rsidP="00D76B4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7dfa903d0"/>
          <w:rFonts w:ascii="Helvetica" w:hAnsi="Helvetica" w:cs="Helvetica"/>
          <w:color w:val="000000"/>
          <w:sz w:val="21"/>
          <w:szCs w:val="21"/>
        </w:rPr>
        <w:t>In PSK encoding, the phase will carry the information. So, the phase of the sinosoid will be changed by the symbols.</w:t>
      </w:r>
    </w:p>
    <w:p w14:paraId="0C2A1905" w14:textId="77777777" w:rsidR="00D76B41" w:rsidRDefault="00D76B41" w:rsidP="00D76B4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7dfa903d0"/>
          <w:rFonts w:ascii="Helvetica" w:hAnsi="Helvetica" w:cs="Helvetica"/>
          <w:color w:val="000000"/>
          <w:sz w:val="21"/>
          <w:szCs w:val="21"/>
        </w:rPr>
        <w:t>For example:</w:t>
      </w:r>
    </w:p>
    <w:p w14:paraId="460E836C" w14:textId="24AD7D88" w:rsidR="00D76B41" w:rsidRDefault="00D76B41" w:rsidP="00D76B4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position w:val="-107"/>
          <w:sz w:val="21"/>
          <w:szCs w:val="21"/>
        </w:rPr>
        <w:drawing>
          <wp:inline distT="0" distB="0" distL="0" distR="0" wp14:anchorId="07F5CB51" wp14:editId="30EA3985">
            <wp:extent cx="1104900" cy="1455420"/>
            <wp:effectExtent l="0" t="0" r="0" b="0"/>
            <wp:docPr id="15" name="Picture 1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4C03" w14:textId="2EB5988F" w:rsidR="000C2033" w:rsidRPr="00D76B41" w:rsidRDefault="00D76B41" w:rsidP="00D76B41">
      <w:pPr>
        <w:spacing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7dfa903d0"/>
          <w:rFonts w:ascii="Helvetica" w:hAnsi="Helvetica" w:cs="Helvetica"/>
          <w:color w:val="000000"/>
          <w:sz w:val="21"/>
          <w:szCs w:val="21"/>
        </w:rPr>
        <w:t>This symbol sets can be shown in the original indices and the PSK encoded format:</w:t>
      </w:r>
    </w:p>
    <w:p w14:paraId="243B3D14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symbol_set = 1:M;                           </w:t>
      </w:r>
      <w:r w:rsidRPr="00D76B41">
        <w:rPr>
          <w:rFonts w:ascii="Consolas" w:eastAsia="Times New Roman" w:hAnsi="Consolas" w:cs="Times New Roman"/>
          <w:color w:val="228B22"/>
          <w:sz w:val="21"/>
          <w:szCs w:val="21"/>
        </w:rPr>
        <w:t>% symbols' indices</w:t>
      </w:r>
    </w:p>
    <w:p w14:paraId="0FA2F1EC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t>TUID6=4;</w:t>
      </w:r>
    </w:p>
    <w:p w14:paraId="7927B369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228B22"/>
          <w:sz w:val="21"/>
          <w:szCs w:val="21"/>
        </w:rPr>
        <w:t>%symbol_phase=[pi+5*TUID6,((pi/2)+5*TUID6),(pi+5*TUID6),(3*pi+5*TUID6)] %symbol phases using my TUID</w:t>
      </w:r>
    </w:p>
    <w:p w14:paraId="031ACAB2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symbol_phase = [pi/4, 3*pi/4, 5*pi/4, 7*pi/4];  </w:t>
      </w:r>
      <w:r w:rsidRPr="00D76B41">
        <w:rPr>
          <w:rFonts w:ascii="Consolas" w:eastAsia="Times New Roman" w:hAnsi="Consolas" w:cs="Times New Roman"/>
          <w:color w:val="228B22"/>
          <w:sz w:val="21"/>
          <w:szCs w:val="21"/>
        </w:rPr>
        <w:t>% symbols' phase</w:t>
      </w:r>
    </w:p>
    <w:p w14:paraId="35DEB268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figure(); </w:t>
      </w:r>
    </w:p>
    <w:p w14:paraId="3B6F0BE9" w14:textId="77777777" w:rsidR="00D76B41" w:rsidRPr="00D76B41" w:rsidRDefault="00D76B41" w:rsidP="00D76B41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subplot(2, 1, 1); stem(cos(symbol_phase));</w:t>
      </w:r>
    </w:p>
    <w:p w14:paraId="2E28C91B" w14:textId="77777777" w:rsidR="00D76B41" w:rsidRPr="00D76B41" w:rsidRDefault="00D76B41" w:rsidP="00D76B41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6B41">
        <w:rPr>
          <w:rFonts w:ascii="Consolas" w:eastAsia="Times New Roman" w:hAnsi="Consolas" w:cs="Times New Roman"/>
          <w:color w:val="000000"/>
          <w:sz w:val="21"/>
          <w:szCs w:val="21"/>
        </w:rPr>
        <w:t>subplot(2, 1, 2); stem(sin(symbol_phase));</w:t>
      </w:r>
    </w:p>
    <w:p w14:paraId="79FCBF93" w14:textId="77777777" w:rsidR="00D76B41" w:rsidRPr="00B678CA" w:rsidRDefault="00D76B41" w:rsidP="00F915D9">
      <w:pPr>
        <w:rPr>
          <w:sz w:val="24"/>
          <w:szCs w:val="24"/>
        </w:rPr>
      </w:pPr>
    </w:p>
    <w:sectPr w:rsidR="00D76B41" w:rsidRPr="00B6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BFE"/>
    <w:multiLevelType w:val="hybridMultilevel"/>
    <w:tmpl w:val="DA7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E0650"/>
    <w:multiLevelType w:val="multilevel"/>
    <w:tmpl w:val="A836A2A0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3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E"/>
    <w:rsid w:val="00036F04"/>
    <w:rsid w:val="000866F6"/>
    <w:rsid w:val="00086DAF"/>
    <w:rsid w:val="000C2033"/>
    <w:rsid w:val="0010329B"/>
    <w:rsid w:val="0010437D"/>
    <w:rsid w:val="00136918"/>
    <w:rsid w:val="00156D1F"/>
    <w:rsid w:val="001C1B06"/>
    <w:rsid w:val="00242B3B"/>
    <w:rsid w:val="00262B00"/>
    <w:rsid w:val="002A1529"/>
    <w:rsid w:val="002E398D"/>
    <w:rsid w:val="00312159"/>
    <w:rsid w:val="00356D6E"/>
    <w:rsid w:val="0036163A"/>
    <w:rsid w:val="00390D0C"/>
    <w:rsid w:val="00396421"/>
    <w:rsid w:val="00475C1E"/>
    <w:rsid w:val="004D3F99"/>
    <w:rsid w:val="004F56B2"/>
    <w:rsid w:val="005258B8"/>
    <w:rsid w:val="005640A7"/>
    <w:rsid w:val="00585B57"/>
    <w:rsid w:val="005E4239"/>
    <w:rsid w:val="00641451"/>
    <w:rsid w:val="00666C55"/>
    <w:rsid w:val="0067273C"/>
    <w:rsid w:val="0068058A"/>
    <w:rsid w:val="006C6BBF"/>
    <w:rsid w:val="007007AA"/>
    <w:rsid w:val="00740DB2"/>
    <w:rsid w:val="00750E39"/>
    <w:rsid w:val="007516F9"/>
    <w:rsid w:val="007A03B6"/>
    <w:rsid w:val="007B62D6"/>
    <w:rsid w:val="007F393F"/>
    <w:rsid w:val="00805029"/>
    <w:rsid w:val="008229EE"/>
    <w:rsid w:val="00860D1B"/>
    <w:rsid w:val="008643D1"/>
    <w:rsid w:val="0086684A"/>
    <w:rsid w:val="008673DB"/>
    <w:rsid w:val="00873169"/>
    <w:rsid w:val="008A001D"/>
    <w:rsid w:val="009600C7"/>
    <w:rsid w:val="0098556D"/>
    <w:rsid w:val="009A3F68"/>
    <w:rsid w:val="009B420F"/>
    <w:rsid w:val="009B51F7"/>
    <w:rsid w:val="009D20B3"/>
    <w:rsid w:val="009D5D7C"/>
    <w:rsid w:val="009E3573"/>
    <w:rsid w:val="00A473B5"/>
    <w:rsid w:val="00A60325"/>
    <w:rsid w:val="00A9464B"/>
    <w:rsid w:val="00AE4F3C"/>
    <w:rsid w:val="00AE5D6D"/>
    <w:rsid w:val="00AF0F54"/>
    <w:rsid w:val="00B138DE"/>
    <w:rsid w:val="00B145F2"/>
    <w:rsid w:val="00B678CA"/>
    <w:rsid w:val="00B94357"/>
    <w:rsid w:val="00BC47DF"/>
    <w:rsid w:val="00BD1A6B"/>
    <w:rsid w:val="00BF463B"/>
    <w:rsid w:val="00C244BD"/>
    <w:rsid w:val="00C778FA"/>
    <w:rsid w:val="00CD0AD7"/>
    <w:rsid w:val="00CD1968"/>
    <w:rsid w:val="00D27F42"/>
    <w:rsid w:val="00D338AC"/>
    <w:rsid w:val="00D64E57"/>
    <w:rsid w:val="00D76B41"/>
    <w:rsid w:val="00D872E5"/>
    <w:rsid w:val="00DC77A8"/>
    <w:rsid w:val="00E50D9F"/>
    <w:rsid w:val="00E600A2"/>
    <w:rsid w:val="00E72B24"/>
    <w:rsid w:val="00EB142B"/>
    <w:rsid w:val="00ED31FF"/>
    <w:rsid w:val="00F73CFA"/>
    <w:rsid w:val="00F915D9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C6DA"/>
  <w15:chartTrackingRefBased/>
  <w15:docId w15:val="{7139BA6A-5481-4B9A-90E7-E62B37D1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6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2">
    <w:name w:val="Header 2"/>
    <w:basedOn w:val="Heading2"/>
    <w:link w:val="Header2Char"/>
    <w:qFormat/>
    <w:rsid w:val="0010329B"/>
    <w:pPr>
      <w:widowControl w:val="0"/>
      <w:numPr>
        <w:numId w:val="2"/>
      </w:numPr>
      <w:tabs>
        <w:tab w:val="num" w:pos="360"/>
      </w:tabs>
      <w:overflowPunct w:val="0"/>
      <w:autoSpaceDE w:val="0"/>
      <w:autoSpaceDN w:val="0"/>
      <w:adjustRightInd w:val="0"/>
      <w:spacing w:line="480" w:lineRule="auto"/>
      <w:ind w:left="0" w:firstLine="0"/>
      <w:jc w:val="both"/>
      <w:textAlignment w:val="baseline"/>
    </w:pPr>
    <w:rPr>
      <w:rFonts w:asciiTheme="majorBidi" w:hAnsiTheme="majorBidi"/>
      <w:b/>
      <w:bCs/>
      <w:caps/>
      <w:color w:val="auto"/>
      <w:sz w:val="22"/>
    </w:rPr>
  </w:style>
  <w:style w:type="character" w:customStyle="1" w:styleId="Header2Char">
    <w:name w:val="Header 2 Char"/>
    <w:basedOn w:val="DefaultParagraphFont"/>
    <w:link w:val="Header2"/>
    <w:rsid w:val="0010329B"/>
    <w:rPr>
      <w:rFonts w:asciiTheme="majorBidi" w:eastAsiaTheme="majorEastAsia" w:hAnsiTheme="majorBidi" w:cstheme="majorBidi"/>
      <w:b/>
      <w:bCs/>
      <w:caps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 3"/>
    <w:basedOn w:val="Header2"/>
    <w:link w:val="Header3Char"/>
    <w:qFormat/>
    <w:rsid w:val="0010329B"/>
    <w:pPr>
      <w:numPr>
        <w:ilvl w:val="1"/>
        <w:numId w:val="1"/>
      </w:numPr>
    </w:pPr>
    <w:rPr>
      <w:caps w:val="0"/>
    </w:rPr>
  </w:style>
  <w:style w:type="character" w:customStyle="1" w:styleId="Header3Char">
    <w:name w:val="Header 3 Char"/>
    <w:basedOn w:val="Header2Char"/>
    <w:link w:val="Header3"/>
    <w:rsid w:val="0010329B"/>
    <w:rPr>
      <w:rFonts w:asciiTheme="majorBidi" w:eastAsiaTheme="majorEastAsia" w:hAnsiTheme="majorBidi" w:cstheme="majorBidi"/>
      <w:b/>
      <w:bCs/>
      <w:caps w:val="0"/>
      <w:szCs w:val="26"/>
    </w:rPr>
  </w:style>
  <w:style w:type="table" w:styleId="TableGrid">
    <w:name w:val="Table Grid"/>
    <w:basedOn w:val="TableNormal"/>
    <w:uiPriority w:val="39"/>
    <w:rsid w:val="00822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29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50ded4550">
    <w:name w:val="s50ded4550"/>
    <w:basedOn w:val="DefaultParagraphFont"/>
    <w:rsid w:val="007B62D6"/>
  </w:style>
  <w:style w:type="character" w:customStyle="1" w:styleId="s50ded45561">
    <w:name w:val="s50ded45561"/>
    <w:basedOn w:val="DefaultParagraphFont"/>
    <w:rsid w:val="007B62D6"/>
    <w:rPr>
      <w:color w:val="228B22"/>
    </w:rPr>
  </w:style>
  <w:style w:type="character" w:customStyle="1" w:styleId="s18319bda0">
    <w:name w:val="s18319bda0"/>
    <w:basedOn w:val="DefaultParagraphFont"/>
    <w:rsid w:val="007B62D6"/>
  </w:style>
  <w:style w:type="character" w:customStyle="1" w:styleId="s18319bda61">
    <w:name w:val="s18319bda61"/>
    <w:basedOn w:val="DefaultParagraphFont"/>
    <w:rsid w:val="007B62D6"/>
    <w:rPr>
      <w:color w:val="0000FF"/>
    </w:rPr>
  </w:style>
  <w:style w:type="character" w:customStyle="1" w:styleId="s18319bda81">
    <w:name w:val="s18319bda81"/>
    <w:basedOn w:val="DefaultParagraphFont"/>
    <w:rsid w:val="007B62D6"/>
    <w:rPr>
      <w:color w:val="228B22"/>
    </w:rPr>
  </w:style>
  <w:style w:type="character" w:customStyle="1" w:styleId="s1fd53ea50">
    <w:name w:val="s1fd53ea50"/>
    <w:basedOn w:val="DefaultParagraphFont"/>
    <w:rsid w:val="005640A7"/>
  </w:style>
  <w:style w:type="character" w:customStyle="1" w:styleId="s1fd53ea561">
    <w:name w:val="s1fd53ea561"/>
    <w:basedOn w:val="DefaultParagraphFont"/>
    <w:rsid w:val="005640A7"/>
    <w:rPr>
      <w:color w:val="228B22"/>
    </w:rPr>
  </w:style>
  <w:style w:type="character" w:customStyle="1" w:styleId="s8df1a35141">
    <w:name w:val="s8df1a35141"/>
    <w:basedOn w:val="DefaultParagraphFont"/>
    <w:rsid w:val="00D64E57"/>
    <w:rPr>
      <w:color w:val="228B22"/>
    </w:rPr>
  </w:style>
  <w:style w:type="character" w:customStyle="1" w:styleId="s8df1a3510">
    <w:name w:val="s8df1a3510"/>
    <w:basedOn w:val="DefaultParagraphFont"/>
    <w:rsid w:val="00D64E57"/>
  </w:style>
  <w:style w:type="character" w:customStyle="1" w:styleId="s8df1a35151">
    <w:name w:val="s8df1a35151"/>
    <w:basedOn w:val="DefaultParagraphFont"/>
    <w:rsid w:val="00D64E57"/>
    <w:rPr>
      <w:color w:val="0000FF"/>
    </w:rPr>
  </w:style>
  <w:style w:type="character" w:customStyle="1" w:styleId="s8df1a35161">
    <w:name w:val="s8df1a35161"/>
    <w:basedOn w:val="DefaultParagraphFont"/>
    <w:rsid w:val="00D64E57"/>
    <w:rPr>
      <w:color w:val="A020F0"/>
    </w:rPr>
  </w:style>
  <w:style w:type="table" w:styleId="GridTable5Dark-Accent6">
    <w:name w:val="Grid Table 5 Dark Accent 6"/>
    <w:basedOn w:val="TableNormal"/>
    <w:uiPriority w:val="50"/>
    <w:rsid w:val="00E72B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sc6b7212b0">
    <w:name w:val="sc6b7212b0"/>
    <w:basedOn w:val="DefaultParagraphFont"/>
    <w:rsid w:val="00356D6E"/>
  </w:style>
  <w:style w:type="character" w:customStyle="1" w:styleId="sc6b7212b61">
    <w:name w:val="sc6b7212b61"/>
    <w:basedOn w:val="DefaultParagraphFont"/>
    <w:rsid w:val="00356D6E"/>
    <w:rPr>
      <w:color w:val="228B22"/>
    </w:rPr>
  </w:style>
  <w:style w:type="character" w:styleId="PlaceholderText">
    <w:name w:val="Placeholder Text"/>
    <w:basedOn w:val="DefaultParagraphFont"/>
    <w:uiPriority w:val="99"/>
    <w:semiHidden/>
    <w:rsid w:val="00860D1B"/>
    <w:rPr>
      <w:color w:val="808080"/>
    </w:rPr>
  </w:style>
  <w:style w:type="character" w:customStyle="1" w:styleId="se4ff0dfa41">
    <w:name w:val="se4ff0dfa41"/>
    <w:basedOn w:val="DefaultParagraphFont"/>
    <w:rsid w:val="000866F6"/>
    <w:rPr>
      <w:color w:val="228B22"/>
    </w:rPr>
  </w:style>
  <w:style w:type="character" w:customStyle="1" w:styleId="se4ff0dfa0">
    <w:name w:val="se4ff0dfa0"/>
    <w:basedOn w:val="DefaultParagraphFont"/>
    <w:rsid w:val="000866F6"/>
  </w:style>
  <w:style w:type="character" w:customStyle="1" w:styleId="s1655a86d0">
    <w:name w:val="s1655a86d0"/>
    <w:basedOn w:val="DefaultParagraphFont"/>
    <w:rsid w:val="000866F6"/>
  </w:style>
  <w:style w:type="character" w:customStyle="1" w:styleId="s1655a86d41">
    <w:name w:val="s1655a86d41"/>
    <w:basedOn w:val="DefaultParagraphFont"/>
    <w:rsid w:val="000866F6"/>
    <w:rPr>
      <w:color w:val="A020F0"/>
    </w:rPr>
  </w:style>
  <w:style w:type="character" w:customStyle="1" w:styleId="s3f4eefe80">
    <w:name w:val="s3f4eefe80"/>
    <w:basedOn w:val="DefaultParagraphFont"/>
    <w:rsid w:val="009D5D7C"/>
  </w:style>
  <w:style w:type="character" w:customStyle="1" w:styleId="s3f4eefe861">
    <w:name w:val="s3f4eefe861"/>
    <w:basedOn w:val="DefaultParagraphFont"/>
    <w:rsid w:val="009D5D7C"/>
    <w:rPr>
      <w:color w:val="228B22"/>
    </w:rPr>
  </w:style>
  <w:style w:type="paragraph" w:styleId="Caption">
    <w:name w:val="caption"/>
    <w:basedOn w:val="Normal"/>
    <w:next w:val="Normal"/>
    <w:uiPriority w:val="35"/>
    <w:unhideWhenUsed/>
    <w:qFormat/>
    <w:rsid w:val="00B145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F56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0e2f13330">
    <w:name w:val="s0e2f13330"/>
    <w:basedOn w:val="DefaultParagraphFont"/>
    <w:rsid w:val="004F56B2"/>
  </w:style>
  <w:style w:type="character" w:customStyle="1" w:styleId="s0e2f133371">
    <w:name w:val="s0e2f133371"/>
    <w:basedOn w:val="DefaultParagraphFont"/>
    <w:rsid w:val="004F56B2"/>
    <w:rPr>
      <w:color w:val="228B22"/>
    </w:rPr>
  </w:style>
  <w:style w:type="character" w:customStyle="1" w:styleId="s0e2f133381">
    <w:name w:val="s0e2f133381"/>
    <w:basedOn w:val="DefaultParagraphFont"/>
    <w:rsid w:val="004F56B2"/>
    <w:rPr>
      <w:color w:val="0000FF"/>
    </w:rPr>
  </w:style>
  <w:style w:type="character" w:customStyle="1" w:styleId="s0e2f133391">
    <w:name w:val="s0e2f133391"/>
    <w:basedOn w:val="DefaultParagraphFont"/>
    <w:rsid w:val="004F56B2"/>
    <w:rPr>
      <w:color w:val="A020F0"/>
    </w:rPr>
  </w:style>
  <w:style w:type="character" w:customStyle="1" w:styleId="se14b8ef00">
    <w:name w:val="se14b8ef00"/>
    <w:basedOn w:val="DefaultParagraphFont"/>
    <w:rsid w:val="004F56B2"/>
  </w:style>
  <w:style w:type="character" w:customStyle="1" w:styleId="se14b8ef071">
    <w:name w:val="se14b8ef071"/>
    <w:basedOn w:val="DefaultParagraphFont"/>
    <w:rsid w:val="004F56B2"/>
    <w:rPr>
      <w:color w:val="228B22"/>
    </w:rPr>
  </w:style>
  <w:style w:type="character" w:customStyle="1" w:styleId="se14b8ef081">
    <w:name w:val="se14b8ef081"/>
    <w:basedOn w:val="DefaultParagraphFont"/>
    <w:rsid w:val="004F56B2"/>
    <w:rPr>
      <w:color w:val="A020F0"/>
    </w:rPr>
  </w:style>
  <w:style w:type="character" w:customStyle="1" w:styleId="se14b8ef091">
    <w:name w:val="se14b8ef091"/>
    <w:basedOn w:val="DefaultParagraphFont"/>
    <w:rsid w:val="004F56B2"/>
    <w:rPr>
      <w:color w:val="0000FF"/>
    </w:rPr>
  </w:style>
  <w:style w:type="character" w:customStyle="1" w:styleId="s600bfc090">
    <w:name w:val="s600bfc090"/>
    <w:basedOn w:val="DefaultParagraphFont"/>
    <w:rsid w:val="00FF582C"/>
  </w:style>
  <w:style w:type="character" w:customStyle="1" w:styleId="s600bfc0981">
    <w:name w:val="s600bfc0981"/>
    <w:basedOn w:val="DefaultParagraphFont"/>
    <w:rsid w:val="00FF582C"/>
    <w:rPr>
      <w:color w:val="228B22"/>
    </w:rPr>
  </w:style>
  <w:style w:type="character" w:customStyle="1" w:styleId="s600bfc09111">
    <w:name w:val="s600bfc09111"/>
    <w:basedOn w:val="DefaultParagraphFont"/>
    <w:rsid w:val="00FF582C"/>
    <w:rPr>
      <w:i/>
      <w:iCs/>
    </w:rPr>
  </w:style>
  <w:style w:type="character" w:customStyle="1" w:styleId="s600bfc09141">
    <w:name w:val="s600bfc09141"/>
    <w:basedOn w:val="DefaultParagraphFont"/>
    <w:rsid w:val="00FF582C"/>
    <w:rPr>
      <w:color w:val="A020F0"/>
    </w:rPr>
  </w:style>
  <w:style w:type="character" w:customStyle="1" w:styleId="s600bfc09151">
    <w:name w:val="s600bfc09151"/>
    <w:basedOn w:val="DefaultParagraphFont"/>
    <w:rsid w:val="00FF582C"/>
    <w:rPr>
      <w:color w:val="0000FF"/>
    </w:rPr>
  </w:style>
  <w:style w:type="character" w:customStyle="1" w:styleId="sa4af37a40">
    <w:name w:val="sa4af37a40"/>
    <w:basedOn w:val="DefaultParagraphFont"/>
    <w:rsid w:val="0036163A"/>
  </w:style>
  <w:style w:type="character" w:customStyle="1" w:styleId="sa4af37a461">
    <w:name w:val="sa4af37a461"/>
    <w:basedOn w:val="DefaultParagraphFont"/>
    <w:rsid w:val="0036163A"/>
    <w:rPr>
      <w:color w:val="228B22"/>
    </w:rPr>
  </w:style>
  <w:style w:type="character" w:customStyle="1" w:styleId="s46a81a4e0">
    <w:name w:val="s46a81a4e0"/>
    <w:basedOn w:val="DefaultParagraphFont"/>
    <w:rsid w:val="0036163A"/>
  </w:style>
  <w:style w:type="character" w:customStyle="1" w:styleId="s46a81a4e71">
    <w:name w:val="s46a81a4e71"/>
    <w:basedOn w:val="DefaultParagraphFont"/>
    <w:rsid w:val="0036163A"/>
    <w:rPr>
      <w:color w:val="228B22"/>
    </w:rPr>
  </w:style>
  <w:style w:type="character" w:customStyle="1" w:styleId="s59aeb2dc41">
    <w:name w:val="s59aeb2dc41"/>
    <w:basedOn w:val="DefaultParagraphFont"/>
    <w:rsid w:val="000C2033"/>
    <w:rPr>
      <w:color w:val="228B22"/>
    </w:rPr>
  </w:style>
  <w:style w:type="character" w:customStyle="1" w:styleId="s59aeb2dc0">
    <w:name w:val="s59aeb2dc0"/>
    <w:basedOn w:val="DefaultParagraphFont"/>
    <w:rsid w:val="000C2033"/>
  </w:style>
  <w:style w:type="character" w:customStyle="1" w:styleId="vevariablevaluesummary">
    <w:name w:val="vevariablevaluesummary"/>
    <w:basedOn w:val="DefaultParagraphFont"/>
    <w:rsid w:val="000C2033"/>
  </w:style>
  <w:style w:type="character" w:customStyle="1" w:styleId="s402e66b60">
    <w:name w:val="s402e66b60"/>
    <w:basedOn w:val="DefaultParagraphFont"/>
    <w:rsid w:val="000C2033"/>
  </w:style>
  <w:style w:type="character" w:customStyle="1" w:styleId="s0cdff65e0">
    <w:name w:val="s0cdff65e0"/>
    <w:basedOn w:val="DefaultParagraphFont"/>
    <w:rsid w:val="00396421"/>
  </w:style>
  <w:style w:type="character" w:customStyle="1" w:styleId="s0cdff65e61">
    <w:name w:val="s0cdff65e61"/>
    <w:basedOn w:val="DefaultParagraphFont"/>
    <w:rsid w:val="00396421"/>
    <w:rPr>
      <w:color w:val="228B22"/>
    </w:rPr>
  </w:style>
  <w:style w:type="character" w:customStyle="1" w:styleId="se5c428ed0">
    <w:name w:val="se5c428ed0"/>
    <w:basedOn w:val="DefaultParagraphFont"/>
    <w:rsid w:val="00D76B41"/>
  </w:style>
  <w:style w:type="character" w:customStyle="1" w:styleId="se5c428ed41">
    <w:name w:val="se5c428ed41"/>
    <w:basedOn w:val="DefaultParagraphFont"/>
    <w:rsid w:val="00D76B41"/>
    <w:rPr>
      <w:color w:val="228B22"/>
    </w:rPr>
  </w:style>
  <w:style w:type="character" w:customStyle="1" w:styleId="s7dfa903d0">
    <w:name w:val="s7dfa903d0"/>
    <w:basedOn w:val="DefaultParagraphFont"/>
    <w:rsid w:val="00D76B41"/>
  </w:style>
  <w:style w:type="character" w:customStyle="1" w:styleId="s7dfa903d71">
    <w:name w:val="s7dfa903d71"/>
    <w:basedOn w:val="DefaultParagraphFont"/>
    <w:rsid w:val="00D76B41"/>
    <w:rPr>
      <w:color w:val="228B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4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16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0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6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3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89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9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0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8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0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8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2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5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4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7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61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1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2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48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4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5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67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3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9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7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0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9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47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1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7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6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35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43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3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38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8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1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1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5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0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4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7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4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4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153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22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55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1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85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43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502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83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4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1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6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9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832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8483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585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07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88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6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6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5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3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3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2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43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7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4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7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8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8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8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1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6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9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3613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44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7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2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4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92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7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3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95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3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45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90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943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8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0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5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1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1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5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5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60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7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46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9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5027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521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061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80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49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68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32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282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52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6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97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32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6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839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8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4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3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7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2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74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2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8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9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4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6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8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2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2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1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3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9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0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7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0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2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500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9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6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6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0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0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9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52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47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7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90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5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7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95679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02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83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09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1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4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2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5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14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7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5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5749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593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3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33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8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08628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78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0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5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77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6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79589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4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4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72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7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6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676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420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03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8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8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2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3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4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29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8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91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62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5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1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9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7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2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8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3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8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8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83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0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30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5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4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7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1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0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5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9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00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7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0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07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4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3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2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8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1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1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2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19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3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6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9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9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2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0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9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6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6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32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6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5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2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0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1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11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36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76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6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2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6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4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9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4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7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81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7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9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0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22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7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7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1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3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5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6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6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6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81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68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0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9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46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5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3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81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64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80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1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1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09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6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6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3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8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67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2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5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2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4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61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EA9676-42F8-4775-9CC8-167B787D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Khalkhali</dc:creator>
  <cp:keywords/>
  <dc:description/>
  <cp:lastModifiedBy>Rob Louis Bara</cp:lastModifiedBy>
  <cp:revision>17</cp:revision>
  <dcterms:created xsi:type="dcterms:W3CDTF">2021-11-01T17:03:00Z</dcterms:created>
  <dcterms:modified xsi:type="dcterms:W3CDTF">2021-11-02T23:57:00Z</dcterms:modified>
</cp:coreProperties>
</file>