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Ecosystem Gatekeepers: Structural Dynamics and Alternative Data Demands in the Streaming Economy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Overview and the Layer 0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(DTC) streaming economy has undergone a violent structural paradigm shift, pivoting away from a zero-interest-rate era of unconstrained subscriber land-grabs toward a strict regime of free cash flow (FCF) discipline, pricing elasticity, and unit profitability. In this hardened macroeconomic environment, granular telemetry—specifically Average Revenue Per User (ARPU), subscriber churn, cohort survival rates, advertising-tier mix, and cross-platform lifetime value—has become the paramount currency for corporate valuation and content licensing. Paradoxically, this acute demand for precise unit economics has peaked at the exact moment that the industry's foundational platforms have fortified their data walls.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institutional analysis establishes and defines "Layer 0: Ecosystem Gatekeepers." This layer does not represent an independent category of alternative data vendors; rather, it constitutes the foundational boundary condition that creates the streaming alternative data ecosystem. Gatekeepers are the apex entities that intentionally withhold granular subscriber, viewership, and rights economics. This deliberate obfuscation forces studios, advertisers, and institutional investors to rely on a complex, multi-tiered ecosystem of seven downstream vendor layers—ranging from consumer transaction tracking (Wallet Layer) to hardware-level viewership measurement (Glass Layer) to privacy-safe matching (Identity/Clean Rooms Layer)—to reverse-engineer the obscured performance metrics. Every downstream vendor exists fundamentally as a structural response to a data-obfuscation or distribution-chokepoint decision executed at Layer 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analysis of these ecosystem gatekeepers reveals a fundamental bifurcation into two distinct archetypes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Variant A: Data-Withholding Monetizers.</w:t>
      </w:r>
      <w:r w:rsidDel="00000000" w:rsidR="00000000" w:rsidRPr="00000000">
        <w:rPr>
          <w:rtl w:val="0"/>
        </w:rPr>
        <w:t xml:space="preserve"> Big Tech platforms that systematically decline to disclose granular subscriber and viewership economics to their content partners, while simultaneously utilizing proprietary, walled-garden clean rooms to monetize the underlying behavioral and viewership data directly with advertisers (e.g., Amazon, Roku).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Variant B: Distribution and Rights-Chokepoint Controllers.</w:t>
      </w:r>
      <w:r w:rsidDel="00000000" w:rsidR="00000000" w:rsidRPr="00000000">
        <w:rPr>
          <w:rtl w:val="0"/>
        </w:rPr>
        <w:t xml:space="preserve"> Legacy media conglomerates and digital distributors that leverage exclusive live sports rights, massive hardware scale, and opaque bundling strategies to dictate carriage terms and obscure exact subscriber survival rates (e.g., Fox, Google/YouTube, Disney).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white paper exhaustively quantifies the financial posture of the eight designated gatekeepers, investigates recent hyper-scale market consolidation (including the June 2026 Fox-Roku merger and the February 2026 Paramount Skydance-WBD acquisition), evaluates the rapidly converging status of Netflix, and explicitly maps the directional flow of data and leverage between every gatekeeper and the seven downstream alternative data vendor layers.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Variant A: The Data-Withholding Monetizers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A gatekeepers exhibit a distinct "dual posture". On one side of the market, they act as dominant content distributors, strictly withholding viewership telemetry from the studios and licensors that supply their platforms. On the other side, they operate as advertising behemoths, selling precise, deterministic audience targeting to brands based on that very same withheld data, capturing immense programmatic margins.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Amazon: The Asymmetric Dual Posture Quantified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Amazon operates the most sophisticated and highly monetized dual posture in the streaming ecosystem. The sheer scale of Amazon's broader corporate ecosystem allows it to blend its media and streaming economics into massive, generalized reporting lines, completely obscuring standalone streaming ARPU and churn dynamics from public markets and content partners alike.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Scale and Structural Obfuscation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Amazon's consolidated net sales for the fiscal year 2025 reached an unprecedented $716.9 billion, representing a 12% year-over-year growth from $638.0 billion in 2024. This top-line expansion generated an operating income of $80.0 billion, up from $68.6 billion the prior year. Crucially, Amazon does not break out the specific subscriber revenue, profitability, or churn rates of Amazon Prime Video. Instead, it aggregates these figures into its "Subscription Services" reporting line, which encompasses Amazon Prime memberships, digital video, audiobooks, digital music, and e-books.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year ending December 31, 2025, Amazon's Subscription Services revenue was reported at $49.62 billion, representing an 11.8% increase over 2024. Because a Prime membership provides a bundled suite of benefits representing a "single stand-ready obligation," studios licensing content to Prime Video are fundamentally incapable of isolating the specific subscriber acquisition or retention value of their intellectual property using public financial disclosures.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Financial Segment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 2024 Revenue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 2025 Revenue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YoY Growth</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 Characteristics &amp; Margins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Net Sales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$638.0 Billion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$716.9 Billion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Represents the consolidated global retail, cloud, and media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Web Services (AWS)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$107.6 Billion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$128.7 Billion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profit engine; generated $45.6 billion in operating income in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Subscription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$44.37 Billion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$49.62 Billion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Structurally obscures Prime Video ARPU, churn rates, and content 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Advertising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$56.0 Billion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 Billion*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High-margin expansion; estimated &gt;90% gross margin and ~50% operating margin.</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Note: Advertising Services reached a $70 billion Trailing Twelve Month (TTM) run rate by the first quarter of 2026, demonstrating sustained hyper-growth.</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Marketing Cloud (AMC) and the Monetization Asymmetry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studios are denied access to exact viewership metrics for the content they license to Prime Video, Amazon aggressively monetizes that exact viewing behavior on its advertising side. Amazon Advertising is currently the fastest-growing major segment within the company. By Q1 2026, the advertising segment topped a $70 billion trailing-twelve-month run rate. Market analysts estimate that Amazon's advertising gross margins exceed 90%, with operating margins near 50%, because the ad infrastructure layers directly atop existing retail, traffic, and customer data.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massive monetization is operationalized through the Amazon Marketing Cloud (AMC), a secure, privacy-safe data clean room built natively on Amazon Web Services (AWS). AMC functions by allowing advertisers to perform aggregate SQL queries across Amazon's deterministic first-party signals—such as Prime Video ad exposures, search clicks, and retail purchases—and merge them with the advertiser's own first-party data (e.g., CRM logs, loyalty metrics) without exposing row-level Personally Identifiable Information (PII). Outputs are delivered as aggregated metrics, ensuring individual user identities remain hidden while revealing macro path-to-purchase patterns.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mid-2026, Amazon dramatically increased AMC's utility by expanding its ad traffic lookback window from 13 months to 25 months, allowing advertisers to conduct complete year-over-year performance analyses. Furthermore, as of June 2, 2026, Amazon made two of its most valuable datasets—Amazon Retail Purchases (ARP) and Flexible Shopping Insights (FSI)—available to all AMC users at no additional cost. This allows brands to track customer lifetime value and organic shopping behavior independent of ad exposure. According to a commissioned Forrester Consulting Total Economic Impact study published in February 2026, organizations utilizing AMC and the Amazon Demand-Side Platform (DSP) achieved a 240% return on investment, reducing wasted ad spend by up to 65% while increasing return on ad spend by 30% to 50%.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asymmetry of this dual posture is stark. AMC enables advertisers to calculate exact Incremental Return on Ad Spend (iROAS) and conduct multi-touch attribution that links a top-funnel Prime Video ad impression directly to a bottom-funnel Amazon marketplace purchase. Amazon makes the core AMC environment free for eligible advertisers, but inherently mandates that users must execute media spend through the Amazon DSP to access the clean room. Thus, Amazon leverages its withheld viewership data as a toll booth, forcing brands into its DSP ecosystem.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studios and producers have actively protested this "black box" dynamic. The Writers Guild of America (WGA) and the Strategic Organizing Center have submitted formal letters to the Federal Trade Commission (FTC), highlighting the anticompetitive nature of Amazon withholding vital consumer data and conditioning access to its streaming device market on discriminatory contractual demands. Despite these protests, Amazon's legal agreements for Prime Video explicitly codify the company's right to withhold data and offset payments, reinforcing the structural blindness of its content suppliers.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Apple: The Ecosystem Bait Model and Posture Resolution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Apple operates a premium streaming service (Apple TV+) that competes directly with Amazon and Netflix for tier-one content, yet its strategic posture regarding data monetization differs structurally from the rest of the Variant A gatekeeper cohort.</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Opacity and the "Services" Black Box</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Apple's financial opacity exceeds even that of Amazon. For the fiscal year ending September 27, 2025, Apple reported total net sales of $416.16 billion, representing a 6% increase from the previous year. The entirety of Apple's software, subscription, and streaming ecosystem is condensed into a single "Services" segment, which generated $109.15 billion in net sales in 2025 (a 13% year-over-year increase from $96.16 billion in 2024).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Apple provides zero breakout of Apple TV+ subscribers, churn rates, or Average Revenue Per User (ARPU). The Services segment boasts a massive gross margin of 75.4% (up from 73.9% in 2024), while Apple's core Products segment operates at a 36.8% gross margin. In the absence of specific streaming data, market analysts are forced to rely heavily on the Layer 01 (Wallet) vendor ecosystem—such as Antenna and Consumer Edge consumer panels—to generate synthetic proxies, estimating metrics like Apple TV+'s monthly sign-up volume and cancellation rates.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Resolution of the Clean Room Posture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objective of this analysis was resolving whether Apple operates a heavily monetized clean-room ecosystem comparable to Amazon Marketing Cloud or Roku Data Cloud. Extensive analysis of Apple's advertising infrastructure and ad-tech capabilities definitively indicates that Apple does not operate a comparable programmatic data-monetization clean room for its streaming audience. Apple's advertising revenue growth is primarily driven by App Store search ads and broad cloud services, rather than the programmatic sale of targeted streaming audience segments.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Apple's posture is resolved as follows: Apple TV+ operates purely as "ecosystem bait". It is a high-budget, non-monetized loss leader designed specifically to drive hardware retention (supporting iPhone net sales of $209.58 billion in 2025) and bolster bundle survival rates for Apple One. Because Apple does not rely on secondary data monetization for its streaming investments, its incentives when negotiating with downstream data layers are wholly focused on strict hardware-level privacy enforcement. Apple uses aggressive privacy frameworks—such as the App Tracking Transparency (ATT) framework—as a weapon to deprecate third-party identifiers in the broader ad-tech ecosystem, consolidating its own walled garden and disrupting competitors who rely on third-party cookies, while declining to build an alternative tracking infrastructure for external programmatic buyers.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Roku: Strategic Centrality and the Transition to Acquisition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Prior to the massive market consolidation in mid-2026, Roku stood as the purest example of a Variant A gatekeeper. Unlike Amazon and Apple, whose streaming ecosystems are essentially side-effects of multi-trillion-dollar retail and hardware empires, Roku's data-withholding and monetization infrastructure was the central, existential engine of its corporate business model.</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Centrality of Platform Monetization and the Financial Recast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fiscal year 2025, Roku generated total net revenue of $4.74 billion, a 15% increase year-over-year. To provide greater visibility into its platform economics, Roku updated its reporting structure in early 2026, moving away from a single combined "Platform" metric and recasting its financials into three distinct segments: Advertising, Subscriptions, and Devices.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 FY 2025 Segment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YoY Growth</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Net Revenue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 Billion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Company-wide revenue footprint; returned to net income of $88.4M.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Advertising Revenue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 Billion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Driven by 68% higher video ad impressions, despite pricing pressure.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Subscriptions Revenue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 Billion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by owned-and-operated services (Frndly TV, Howdy).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Devices Revenue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$0.59 Billion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managed near break-even to prioritize user acquisition.</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Collectively, Advertising and Subscriptions (formerly the "Platform" segment) generated $4.14 billion in 2025, representing over 87% of Roku's total revenue. The hardware segment ($592 million) operates essentially as a loss-leader to acquire viewership data, generating 145.6 billion streaming hours across nearly 90 million global streaming households in 2025.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monetize this massive cache of viewership telemetry, Roku executed a strategic transition away from its legacy OneView ad-stack strategy, recognizing that OneView functioned more as an exclusive ad-tech mandate than an open ecosystem. Roku replaced it with the Roku Data Cloud, a sophisticated clean room environment enabling partners to seamlessly analyze and leverage Roku's proprietary TV data to drive measurable programmatic results. Roku also launched the Roku Ads Manager to court small and medium-sized businesses. However, Roku's absolute reliance on ad monetization made it uniquely vulnerable to massive macro-economic shifts in streaming consolidation and intense competition for advertising dollars from Amazon and Netflix. This vulnerability prompted a monumental structural change in June 2026.</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Variant B: Distribution and Rights-Chokepoint Controllers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B gatekeepers exercise ecosystem leverage not necessarily through the deployment of advanced programmatic clean rooms, but by controlling the essential chokepoints of content distribution, linear carriage, and tier-one live sports rights. Their leverage stems from their ability to black out content, dictate hardware integration, and bundle opaque assets to obscure exact consumer demand.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Fox-Roku Megamerger (June 2026)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 June 15, 2026, the streaming landscape was permanently altered when Fox Corporation announced a definitive agreement to acquire Roku, Inc.. This transaction reshapes the competitive landscape for every advertiser, agency, and alternative data vendor operating in streaming.</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Deal Mechanics and Financial Structure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Fox acquired Roku for $160.00 per share in a combination of cash and stock, valuing the connected television platform at approximately $22 billion in enterprise value. Under the terms of the agreement, Roku shareholders receive $96.00 in cash and 0.9693 shares of FOX Class A common stock for each outstanding Roku share. To finance the cash portion of the transaction, Fox obtained $12.0 billion in fully committed bridge financing from Morgan Stanley, which will take the form of senior unsecured term loans subject to a 4.5 to 1.0 operating income leverage ratio covenant. Upon closing, which is expected in the first half of calendar year 2027, existing Fox shareholders will own approximately 73% of the combined company. Fox expects to achieve approximately $400 million in annual run-rate cost synergies and project pro forma net leverage to be approximately 2.8x at closing.</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Implications of the Combined Entity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Fox operated as a legacy "Linear Yield Company," highly dependent on ad revenue from appointment viewing (e.g., NFL, MLB, NASCAR, Big Ten, Fox News) and lacked the hardware telemetry of Big Tech competitors. The acquisition of Roku completely bridges this gap, transforming Fox into a hybrid gatekeeper spanning both Variant A and Variant B capabilities.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synergy merges Fox's tier-one live event rights and its Free Ad-Supported Streaming TV (FAST) service, Tubi, directly into Roku's Connected TV (CTV) operating system. This operating system includes The Roku Channel, first-party data, and direct billing relationships with more than 100 million global streaming households. Prior to the merger, Nielsen's Gauge report indicated that Tubi and The Roku Channel accounted for a combined 5.2% of total U.S. streaming viewing time; combining them instantly created a FAST ecosystem trailing only YouTube and Netflix. Furthermore, Roku's advanced Data Cloud and self-serve Roku Ads Manager immediately upgrade Fox's ability to monetize live sports viewership deterministically, shielding the combined entity from the data deprecation caused by Apple's ATT and the loss of third-party cookies. As Fox Executive Chair and CEO Lachlan Murdoch noted, the acquisition executes a deliberate pivot toward high-growth digital verticals, transforming the scope of the company.</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Google and YouTube: The Distribution Monopoly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(Alphabet) operates as a primary distribution chokepoint independent of traditional Hollywood studio mechanics. YouTube's dominance in total U.S. television viewing time—which regularly surpasses even Netflix—grants it unprecedented gatekeeper leverage over legacy media operators.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leverage is most starkly evident in carriage negotiations and hardware integration. In November 2025, a severe carriage dispute erupted between Google (representing YouTube TV) and The Walt Disney Company. Disney pulled its premier networks—including ESPN, ABC, and FX—from YouTube TV for nearly two weeks. Google held firm, refusing to yield to traditional blackout pressure, ultimately costing ESPN an estimated $110 million and forcing Disney back to the table. YouTube TV's massive subscriber base (approximately 8 million active accounts) and its exclusive integration of the highly coveted NFL Sunday Ticket provide Google with impenetrable leverage, allowing it to dictate terms to legacy rights holders without needing to build proprietary content studios.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Disney: The Content Fortress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Disney represents the quintessential "Content Fortress," striving for absolute vertical integration to combat Big Tech. Disney's gatekeeper status stems from its opaque bundling architectures and strategic equity stakes, which are designed to mask underlying consumer demand and standalone churn rates.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response to the severe fragmentation of live sports rights and the antitrust collapse of the Venu Sports joint venture, Disney aggressively bundled its assets. It operates the senior position in the "Fox One" skinny bundle (priced at $39.99/month) and launched its flagship Direct-to-Consumer (DTC) product, ESPN Unlimited, at $29.99/month. Furthermore, Disney continuously leverages its core Disney+/Hulu/Max bundle to reduce subscriber churn. Because Disney refuses to disclose the internal mechanics of these bundles—such as exact cross-sell discounts and the true 12-month cohort survival rates for standalone vs. bundled subscribers—the financial ecosystem is forced to rely on Wallet layer providers (like Antenna and YipitData) to estimate these vital metrics.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Paramount Skydance / WBD: Stress-Testing Gatekeeper Status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Initial market mapping tentatively included the newly combined Paramount Skydance and Warner Bros. Discovery (WBD) entity as a potential Layer 0 gatekeeper. However, a rigorous stress test of this classification indicates that the entity does not meet the structural threshold for gatekeeper leverage and should be reclassified.</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Economics of the Merger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Following a protracted corporate battle, Paramount Skydance entered a definitive agreement to acquire WBD on February 27, 2026, outbidding a rival offer from Netflix. Paramount Skydance acquired WBD for $110.9 billion, representing an all-cash offer of $31 per share. The merger was overwhelmingly approved by WBD stockholders on April 23, 2026, and officially cleared by the U.S. Department of Justice's Antitrust Division on June 12, 2026. To facilitate the massive acquisition financing, Paramount Skydance initiated complex tender and exchange offers for up to $2.4 billion in legacy WBD notes, repeatedly extending deadlines to align with a targeted Q3 2026 closing. The acquisition financing utilizes $39.5 billion in first-lien secured debt and significant bridge commitments that were recently reduced from $54 billion to $49 billion.</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Reclassification as a Vendor Subject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possessing an enterprise value exceeding $110 billion, the combined Paramount Skydance/WBD entity is saddled with a staggering $79 billion in combined debt. The company is operating under strict consolidated net leverage ratio covenants, which are capped at 5.25x and decline to 4.50x by March 2026. Furthermore, the legacy WBD entity suffered a severe blow by losing vital NBA broadcasting rights to Amazon, reflecting its lack of competitive capital. The combined company is aggressively pursuing $6 billion in run-rate cost synergies (expecting to achieve 30% in year one) to stabilize its balance sheet.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Consequently, Paramount Skydance/WBD acts more as a distressed, acted-upon entity than a market-dictating gatekeeper. It lacks the hardware monopoly of Apple, the programmatic clean-room dominance of Amazon, and the distribution chokepoint leverage of Google. Instead of generating ecosystem opacity intentionally by hoarding data, its opacity stems from forced rights divestitures, studio restructuring, and debt management. Therefore, Paramount Skydance/WBD is more accurately classified as a primary </w:t>
      </w:r>
      <w:r w:rsidDel="00000000" w:rsidR="00000000" w:rsidRPr="00000000">
        <w:rPr>
          <w:i w:val="1"/>
          <w:iCs w:val="1"/>
          <w:rtl w:val="0"/>
        </w:rPr>
        <w:t xml:space="preserve">subject</w:t>
      </w:r>
      <w:r w:rsidDel="00000000" w:rsidR="00000000" w:rsidRPr="00000000">
        <w:rPr>
          <w:rtl w:val="0"/>
        </w:rPr>
        <w:t xml:space="preserve"> of the downstream vendor layers—feeding the Demand/Valuation and Sports-Rights ecosystems as analysts attempt to value its surviving IP—rather than a Layer 0 structural engine.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Netflix Exception and Its Convergence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Netflix was universally acknowledged as the primary exception across all gatekeeper variants. Because its first-party telemetry and algorithmic distribution were vastly superior to external panels, Netflix operated largely outside the traditional third-party ad-tech ecosystem, relying on massive subscription revenue and highly profitable licensing arbitrage (such as the acquisition of NBCUniversal's </w:t>
      </w:r>
      <w:r w:rsidDel="00000000" w:rsidR="00000000" w:rsidRPr="00000000">
        <w:rPr>
          <w:i w:val="1"/>
          <w:iCs w:val="1"/>
          <w:rtl w:val="0"/>
        </w:rPr>
        <w:t xml:space="preserve">Suits</w:t>
      </w:r>
      <w:r w:rsidDel="00000000" w:rsidR="00000000" w:rsidRPr="00000000">
        <w:rPr>
          <w:rtl w:val="0"/>
        </w:rPr>
        <w:t xml:space="preserve">, which generated over $800 million in global licensing value).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deep analysis indicates that the "Netflix Exception" is rapidly closing. As Netflix aggressively scales its ad-supported tier—surpassing 40 million global users by 2025—it is pivoting directly toward Variant A gatekeeper behavior.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capture an estimated $3 billion in advertising revenue by 2026, Netflix is actively building out its own proprietary in-house ad-tech platform to disintermediate legacy third-party ad servers, with global rollout slated for 2025 and 2026. Simultaneously, to placate agency demand for attribution and programmatic buying without sacrificing its walled-garden status, Netflix has announced direct data clean room partnerships with Snowflake, InfoSum, and LiveRamp. These hybrid clean rooms allow marketers to determine audience overlap, post-campaign reach, and last-touch attribution in a secure environment—using Apache Spark SQL for execution—without Netflix ever exposing its raw subscriber viewing histories. By deploying these privacy-safe ad-tech architectures and launching private 1:1 marketplace deals, Netflix has structurally converged with Amazon and Roku, leveraging its proprietary viewership data to extract programmatic ad spend while keeping the actual row-level data locked firmly behind a clean room wall.</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Ecosystem Flow Mapping: The Cascade into Vendor Layers 1-7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premise of Layer 0 is that every downstream alternative data vendor category exists to solve a specific market failure or opacity created by the gatekeepers. The following sections exhaustively map the specific directional flows between the eight gatekeepers and the seven vendor layers, detailing what data the gatekeeper withholds (generating demand) and where the gatekeeper participates directly as a competitor or infrastructure owner.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Layer 01: Wallet (Subscriber Transaction Intelligence)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Apple and Amazon are the primary demand drivers for this layer. They completely obscure the standalone financial health of Apple TV+ and Prime Video by blending them into massive, $100B+ "Services" and "Subscription Services" reporting lines. Similarly, Disney heavily obfuscates the churn reduction and ARPU generation of its bundled offerings (Disney+/Hulu/Max), while Fox’s new standalone platform architectures require independent validation.</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Entities like Antenna and YipitData utilize massive consumer panels, credit card transaction feeds, and digital invoice scraping to bypass the gatekeepers' corporate reporting. These vendors independently model gross subscriber additions, cohort survival, plan-mix migration, and true Customer Acquisition Cost (CAC), providing institutional buyers the competitive transparency denied to them by the platforms.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Netflix &amp; Google Role:</w:t>
      </w:r>
      <w:r w:rsidDel="00000000" w:rsidR="00000000" w:rsidRPr="00000000">
        <w:rPr>
          <w:rtl w:val="0"/>
        </w:rPr>
        <w:t xml:space="preserve"> Netflix's shift toward ad-supported tiers forces Wallet vendors to recalibrate their models to separate premium subscription revenue from ad-subsidized user ARPU. Google's billing architecture via the Google Play store is often scraped by Wallet vendors to estimate app-store subscription health.</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Layer 02: Glass (Hardware and ACR)</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Amazon (Prime Video), Apple, and Netflix enforce strict viewership embargoes, refusing to provide studios and licensors with granular metrics on how their licensed content actually performs, creating a massive "blind-spot".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The ecosystem utilizes Automatic Content Recognition (ACR) chipsets embedded directly into smart TVs (via vendors like Samba TV and Vizio/Inscape) to physically monitor screen-level pixels. This allows the Glass layer to circumvent the software-level data blockades erected by streaming applications, measuring actual attention and verifying viewership independently of the gatekeepers.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Roku &amp; Fox Role:</w:t>
      </w:r>
      <w:r w:rsidDel="00000000" w:rsidR="00000000" w:rsidRPr="00000000">
        <w:rPr>
          <w:rtl w:val="0"/>
        </w:rPr>
        <w:t xml:space="preserve"> Following the Fox-Roku acquisition, the combined entity controls the Glass layer data for 100 million households. Roku’s hardware OS acts as the gatekeeper against third-party ACR vendors attempting to scrape viewership off Roku-branded TVs.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Layer 03: Shield (Media Quality and Fraud Verification)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explosion of programmatic CTV advertising on platforms like Roku, Amazon, and Netflix has triggered massive ad-fraud, with CTV bot fraud surging 140% year-over-year in early 2026, particularly in unprotected direct-deal campaigns.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Threat:</w:t>
      </w:r>
      <w:r w:rsidDel="00000000" w:rsidR="00000000" w:rsidRPr="00000000">
        <w:rPr>
          <w:rtl w:val="0"/>
        </w:rPr>
        <w:t xml:space="preserve"> Independent verification vendors (like DoubleVerify and Integral Ad Science) face critical disintermediation risks. Hyperscalers and Demand-Side Platforms (DSPs)—specifically Amazon and Netflix (with its new in-house ad tech)—are developing their own internal fraud detection and media-quality mechanisms. If gatekeepers succeed in grading their own homework and policing their own walled gardens, the independent Shield layer could be rendered obsolete, locking advertisers entirely into the gatekeeper's reported metrics.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Layer 04: Demand/Valuation (Audience Demand and IP Valuation)</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$79 billion debt burden of the Paramount Skydance/WBD entity forces continuous rights divestitures and library licensing, requiring constant external valuation of its surviving IP. Furthermore, gatekeepers weaponize release windowing to manipulate demand; for example, NBCUniversal strategically withheld the final season of </w:t>
      </w:r>
      <w:r w:rsidDel="00000000" w:rsidR="00000000" w:rsidRPr="00000000">
        <w:rPr>
          <w:i w:val="1"/>
          <w:iCs w:val="1"/>
          <w:rtl w:val="0"/>
        </w:rPr>
        <w:t xml:space="preserve">Suits</w:t>
      </w:r>
      <w:r w:rsidDel="00000000" w:rsidR="00000000" w:rsidRPr="00000000">
        <w:rPr>
          <w:rtl w:val="0"/>
        </w:rPr>
        <w:t xml:space="preserve"> from Netflix to create a "halo effect" that drove users back to its proprietary Peacock app. Disney and Fox's sports bundling (Fox One) similarly obfuscates true standalone demand for specific IP.</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Vendors like Parrot Analytics and PlumResearch (acquired by Ampere Analysis in 2026) synthesize social, search, and piracy data into empirical "Cost-per-Demand-Point" metrics. This allows talent agencies (CAA, WME) and licensors to establish an independent baseline for IP valuation during packaging and backend negotiations, neutralizing the informational advantage held by data-hoarding platforms like Netflix and Amazon.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Layer 05: Funnel (Downstream Intent and Discovery)</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aggressive shift toward ad-supported streaming (driven by Netflix and Amazon) requires constant user acquisition, resulting in streaming platforms bidding up mobile ad inventory during tentpole-title launches. Apple acts as the ultimate gatekeeper of the App Store, controlling the download velocity data.</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Funnel layer aggregators (JustWatch, Reelgood) and app-analytics firms (Sensor Tower) monitor search navigation, watchlist additions, and App Store velocity to proxy Customer Acquisition Cost (CAC) efficiency.</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Google's Emerging Threat:</w:t>
      </w:r>
      <w:r w:rsidDel="00000000" w:rsidR="00000000" w:rsidRPr="00000000">
        <w:rPr>
          <w:rtl w:val="0"/>
        </w:rPr>
        <w:t xml:space="preserve"> This layer faces an existential threat from emerging Conversational AI and LLM assistants (heavily dominated by Google/Alphabet). These interfaces threaten to sit as the new gatekeeper between users and content discovery, bypassing traditional discovery aggregators entirely.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Layer 06: Sports-Rights (The Latency and Toll Layer)</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acquisition of Roku by Fox consolidates tier-one NFL and college football rights with massive hardware distribution, allowing Fox to optimize the Fox One bundle. Google’s capture of NFL Sunday Ticket (integrated into YouTube TV) and Amazon’s massive investment in NBA broadcasts (rebuilding TNT's legacy broadcast operation) fragment live sports viewing across disparate technological ecosystems. Disney attempts to counter this by pushing ESPN Unlimited.</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Sports data vendors (Genius Sports, Stats Perform, Sportradar) operate as a mandatory "toll layer". Because live sports require real-time latency, blackout compliance, and sportsbook integration (e.g., Stats Perform's FIFA deal, Genius Sports' NFL exclusivity through 2029), these vendors exact a toll on every streaming platform (gatekeeper) that wins a broadcast contract. This forces Amazon, Google, Apple, and Fox to rely on third-party infrastructure for real-time betting-handle correlation, effectively taxing the gatekeepers' expansion.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Layer 07: Identity and Clean Rooms (The Connective Substrate)</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As third-party cookies deprecate (a trend accelerated maliciously by Apple's ATT framework), Amazon (via AMC) and the newly combined Fox-Roku entity (via Roku Data Cloud) force brands into rigid, walled-garden server environments to measure cross-channel campaign performance. Netflix is similarly integrating with Snowflake and InfoSum to build clean-room walls around its ad-tier.</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Independent identity resolution providers, predominantly LiveRamp (RampID) and The Trade Desk (UID2), act as the connective tissue matching Wallet transaction data to Glass viewership data without exchanging raw PII. However, Publicis Groupe's $2.16 billion acquisition of LiveRamp in May 2026 threatens the independence of this layer. By removing LiveRamp's neutral status, competing holding companies (WPP, Omnicom) may abandon RampID, leaving independent vendors highly vulnerable to the structural dominance of Amazon and Roku's proprietary clean rooms, ultimately allowing the gatekeepers to monopolize the identity layer.</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Relative Financial and Structural Centrality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weigh these entities within the broader alternative data ecosystem, one must assess whether data monetization and rights control are central to the gatekeeper's existence, or merely a side-effect of a larger, unrelated business.</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Structurally Central Engines:</w:t>
      </w:r>
      <w:r w:rsidDel="00000000" w:rsidR="00000000" w:rsidRPr="00000000">
        <w:rPr>
          <w:rtl w:val="0"/>
        </w:rPr>
        <w:t xml:space="preserve"> Roku and Fox (now a combined entity) are the purest structural engines of the ecosystem. Roku's entire $4.7 billion revenue model relies on exchanging subsidized hardware for platform advertising telemetry. Fox's existence relies entirely on live sports rights and linear yield. Together, they represent an entity wholly dependent on the streaming data economy. Similarly, Disney's future relies entirely on resolving the opacity of its DTC bundles and sports rights to survive the decline of legacy cable. Netflix, while historically an exception, is now centrally reliant on ad-tier scaling and proprietary ad-tech.</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Unrelated Behemoths:</w:t>
      </w:r>
      <w:r w:rsidDel="00000000" w:rsidR="00000000" w:rsidRPr="00000000">
        <w:rPr>
          <w:rtl w:val="0"/>
        </w:rPr>
        <w:t xml:space="preserve"> Conversely, Amazon, Apple, and Google treat the streaming ecosystem as a secondary derivative. Apple’s streaming posture is purely ecosystem bait to support a $416 billion hardware and services empire. Amazon's streaming economics are fully subsumed into a $716 billion retail and cloud operation; its AMC clean room, while powerful, is ultimately a tool to drive high-margin DSP ad spend rather than a core media endeavor. Google's leverage via YouTube TV is merely an extension of its global search and video monopoly.</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Distressed Subject:</w:t>
      </w:r>
      <w:r w:rsidDel="00000000" w:rsidR="00000000" w:rsidRPr="00000000">
        <w:rPr>
          <w:rtl w:val="0"/>
        </w:rPr>
        <w:t xml:space="preserve"> Paramount Skydance/WBD, crushed under $79 billion in debt, is structurally irrelevant as a gatekeeper, serving only as a distressed provider of IP supply to the actual market makers.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Strategic Synthesis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streaming alternative data ecosystem is entirely downstream of the leverage exercised by Layer 0 Gatekeepers. As the market transitions from a subscriber acquisition model to one governed by free cash flow discipline, data withholding is no longer merely a byproduct of Big Tech software architecture; it is the primary mechanism of corporate leverage and value extraction.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and Roku (now bolstered by its integration with Fox) dictate market terms by weaponizing their proprietary viewership data inside highly monetized clean rooms (AMC and Roku Data Cloud). This creates an asymmetric environment where studios and licensors operate entirely blind, while advertisers are granted deterministic precision. Meanwhile, Apple relies on draconian hardware privacy frameworks to defend its massive Services revenue, and Google and Disney utilize distribution monopolies and opaque bundling to lock in consumers and obscure standalone unit economics.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significant structural shifts in the ecosystem—the $22 billion June 2026 Fox-Roku megamerger, Netflix's rapid convergence toward proprietary ad-tech and clean-room architectures, and the reclassification of the $110 billion debt-burdened Paramount Skydance/WBD entity—demonstrate that survival in the streaming economy requires either owning the chokepoint or building the specialized data infrastructure required to circumvent it. For institutional investors, studios, and programmatic advertisers, mastering the seven downstream vendor layers is no longer an optional analytical exercise, but a mandatory requirement for navigating the walled gardens erected by Layer 0.</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Proposed acquisition of Warner Bros. Discovery by Paramount Skydance - Wikipedia, https://en.wikipedia.org/wiki/Proposed_acquisition_of_Warner_Bros._Discovery_by_Paramount_Skydance 2. Fox Corporation To Acquire Roku In $22 Billion Deal - Pulse 2.0, https://pulse2.com/fox-corporation-to-acquire-roku-in-22-billion-deal/ 3. amazon.com announces fourth quarter results - SEC.gov, https://www.sec.gov/Archives/edgar/data/1018724/000101872426000002/amzn-20251231xex991.htm 4. Amazon 2025 Annual Report, https://s2.q4cdn.com/299287126/files/doc_financials/2026/ar/Amazon-2025-Annual-Report.pdf 5. amzn-20251231 - SEC.gov, https://www.sec.gov/Archives/edgar/data/1018724/000101872426000004/amzn-20251231.htm 6. The Amazon.com Inc (AMZN) - Subscription Services Revenue (… - YCharts, https://ycharts.com/indicators/the_amazoncom_inc_amzn_subscription_services_revenue 7. Amazon.com Announces First Quarter Results, https://ir.aboutamazon.com/news-release/news-release-details/2026/Amazon-com-Announces-First-Quarter-Results/default.aspx 8. Amazon — Statistics &amp; Facts 2026 - Business Stats, https://businesstats.com/amazon-statistics-facts/ 9. Amazon.com (AMZN) | The Henry Fund - The University of Iowa, https://henryfund.tippie.uiowa.edu/sites/henryfund.tippie.uiowa.edu/files/2026-05/AMZN-S26.pdf 10. AMC (Amazon Marketing Cloud): Amazon Glossary Definition - SoldScope, https://www.soldscope.com/knowledge-base/glossary/term/amazon-marketing-cloud 11. Monitor Customer Journey with Amazon Marketing Cloud &amp; DataChannel, https://www.datachannel.co/blogs/load-amazon-marketing-cloud-data-to-your-data-warehouse-in-minutes 12. What is Amazon Marketing Cloud (AMC) and How Does It Work?, https://brandsbro.com/what-is-amazon-marketing-cloud/ 13. Amazon Marketing Cloud (AMC): Clean-Room Ad Analytics | SellerStack, https://www.sellerstack.ai/glossary/amazon-marketing-cloud 14. This week: Amazon unleashes advertising infrastructure overhaul - PPC Land, https://ppc.land/this-weamazon-unleashes-advertising-infrastructure-overhaul/ 15. Amazon Retail Purchases &amp; FSI: How to Use AMC's Datasets | Pacvue, https://pacvue.com/blog/amazon-retail-purchases-flexible-shopping-insights-guide/ 16. New Forrester study quantifies the Total Economic Impact™ of Amazon Ads adtech solutions, https://advertising.amazon.com/library/news/forrester-tei-amazon-ads-adtech 17. Amazon Marketing Cloud (AMC) for Non-Enterprise: Complete Guide - SellerMetrics, https://sellermetrics.app/amc-guide-non-enterprise-sellers/ 18. Amazon Marketing Cloud ROI: The Case for Brands in 2026 - Pare., https://gbmedia.io/blog/amazon-marketing-cloud-roi-case-brand-owners-2026 19. Amazon Marketing Cloud: What It Is and Who It's For - Sellers Umbrella, https://sellersumbrella.com/post/amazon-marketing-cloud-guide 20. Legal (India) – Home - Amazon Studios, https://portal.amazonstudios.com/hc/en-us/articles/25997995280027-Legal-India 21. Prime Video Direct Digital License Agreement - Amazon.com, https://videodirect.amazon.com/home/agreement?ref_=avd_hm_ft_la 22. Re: Proposed Merger of Amazon.com, Inc. and MGM - Strategic, https://thesoc.org/wp-content/uploads/sites/342/Strategic-Organizing-Center-MGM-Letter.pdf 23. Via electronic mail March 23, 2022 Holly Vedova, Director Bureau of Competition Federal Trade Commission 600 Pennsylvania Ave., - WGA, https://www.wga.org/uploadedfiles/news_and_events/public_policy/ftc_letter_re_amz-mgm.pdf 24. Apple Inc. SEC 10-K Report - TradingView, https://www.tradingview.com/news/tradingview:70c6007176436:0-apple-inc-sec-10-k-report/ 25. Annual Report for Fiscal Year Ending September 27, 2025 (Form 10-K), https://www.publicnow.com/view/2E8549E8779DAE4AEEC44B8BA480D4B7780C43E2?1761907672 26. Data clean room - Wikipedia, https://en.wikipedia.org/wiki/Data_clean_room 27. Apple Statistics (2026) - Business of Apps, https://www.businessofapps.com/data/apple-statistics/ 28. Roku (NASDAQ: ROKU) posts 2025 profit and recasts results by segment - Stock Titan, https://www.stocktitan.net/sec-filings/ROKU/8-k-roku-inc-reports-material-event-bc8cab153c4e.html 29. Shareholder Letter dated February 13, 2025 - SEC.gov, https://www.sec.gov/Archives/edgar/data/1428439/000142843925000008/a04exhibit991-q424form8xker.htm 30. 4Q25-Shareholder-Letter.pdf - Roku, https://image.roku.com/bWFya2V0aW5n/4Q25-Shareholder-Letter.pdf 31. Roku (ROKU) Q4 2025 Earnings Call Transcript | The Motley Fool, https://www.fool.com/earnings/call-transcripts/2026/02/12/roku-roku-q4-2025-earnings-call-transcript/ 32. Roku Q4 and Full Year 2025 Shareholder Letter - SEC.gov, https://www.sec.gov/Archives/edgar/data/1428439/000162828026007670/a04exhibit991-q425form8xker.htm 33. Fox Corporation to Acquire Roku, Inc. - foxcorporation, https://www.foxcorporation.com/news/corp-press-releases/2026/fox-corporation-to-acquire-roku-inc/ 34. Fox buys Roku for $22bn - what it means for CTV advertising - PPC Land, https://ppc.land/fox-buys-roku-for-22bn-what-it-means-for-ctv-advertising/ 35. Fox Corporation to acquire Roku in $22 billion cash-and-stock deal - Mediabrief.com, https://mediabrief.com/fox-corporation-to-acquire-roku-inc/ 36. Fox Corporation (NASDAQ: ROKU) arranges $1.0B term loan to fund Roku deal, https://www.stocktitan.net/sec-filings/ROKU/425-roku-inc-business-combination-communication-8630ddf5e843.html 37. Fox Corporation To Buy Roku for $22 Billion - Audioholics, https://www.audioholics.com/news/fox-acquires-roku 38. Fox is buying Roku in a deal that could reshape free streaming TV | The Current, https://www.thecurrent.com/media/fox-is-buying-roku-in-a-deal-that-could-reshape-free-streaming-tv 39. Warner Bros. Discovery Stockholders Approve Transaction with Paramount Skydance, https://www.wbd.com/news/warner-bros-discovery-stockholders-approve-transaction-paramount-skydance 40. Paramount extends debt offer deadline to July 15 - Investing.com, https://www.investing.com/news/company-news/paramount-extends-debt-offer-deadline-to-july-15-93CH-4762872 41. Paramount Skydance Corporation - SEC.gov, https://www.sec.gov/Archives/edgar/data/2041610/000110465926063952/tm2610616d3_8k.htm 42. Fitch Affirms Paramount, Assigns Paramount Skydance First-Time 'BBB-' IDR; Outlook Negative - Fitch Ratings, https://www.fitchratings.com/research/corporate-finance/fitch-affirms-paramount-assigns-paramount-skydance-first-time-bbb-idr-outlook-negative-05-09-2025 43. Ad Tier's Success Prompts Netflix to Create a New Ad Platform, https://news.designrush.com/netflix-to-launch-ad-tech-platform-as-ad-plan-hits-40-million-users 44. Netflix enables marketers to engage directly in private marketplace deals, https://campaignme.com/netflix-enables-marketers-to-engage-directly-in-private-marketplace-deals/ 45. Netflix Reports 2024 Upfront Ad Sales Increased 150% - Media Play News, https://www.mediaplaynews.com/netflix-says-2024-upfront-ad-sales-increased-150-percent/ 46. Configure Clean Rooms - LiveRamp Documentation, https://docs.liveramp.com/connect/en/configure-clean-rooms.html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