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Reconfiguration of the Media Quality Verification Layer: Novacap’s Super-Stack and the Enterprise Artificial Intelligence Mandate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Architectural Foundation of the Media Quality Verification Layer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unconstrained subscriber land grab into a strict, margin-focused era defined by free cash flow optimization, average revenue per user expansion, and rigid profitability mandates. Within the highly complex programmatic supply chain that underpins this ecosystem, the flow of institutional advertising capital is governed by several distinct technological strata. Among these, the third operational stratum—Media Quality Verification, commonly referred to as "The Shield"—acts as the critical infrastructural safeguard. This layer does not measure audience demographics, nor does it conduct cross-platform viewership attribution; rather, it exists strictly to verify that digital ad impressions are delivered to legitimate human audiences within viewable, brand-safe, and geographically appropriate environments.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this verification layer operated as a functional duopoly dominated by two publicly traded entities: DoubleVerify (NYSE: DV) and Integral Ad Science (NASDAQ: IAS). For institutional equity analysts, private equity sponsors, and programmatic media buyers, the financial disclosures of these two companies provided a highly transparent window into the overall health of the digital advertising ecosystem. Because the core product of these vendors is the validation of the transaction itself, their quarterly revenue volumes and pricing dynamics served as a direct proxy for premium Connected TV (CTV) advertising demand and programmatic pricing power.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structural neutrality and financial transparency of the Shield layer were fundamentally fractured in late 2025. On December 23, 2025, Integral Ad Science formally completed its take-private acquisition by Novacap, a leading North American private equity firm, in an all-cash transaction valuing the company at approximately $1.9 billion. The transaction delivered $10.30 per share to existing stockholders, representing a 22% premium over the undisturbed trading price, and facilitated the complete exit of Vista Equity Partners, which had previously held a majority stake since 2018. The financial mechanics of this privatization, guided by Jefferies and Evercore, required up to $857.8 million in equity commitments alongside a heavily structured debt package comprising a $1.0 billion term loan and a $150 million revolving credit facility.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IAS delisted from the Nasdaq, traditional public financial disclosures have ceased, transforming the company's operational telemetry into a black box. Consequently, institutional underwriting must now rely on alternative data signals, proxy frameworks, and competitive baseline comparisons to evaluate the state of the verification market. The privatization of IAS represents vastly more than a standard private equity buyout designed to trim operational excess; it serves as a central node in a broader, highly aggressive technological roll-up.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highest-value strategic vector for evaluation across the entire ad-tech landscape is Novacap’s potential consolidation of a vertically integrated "buy-plus-verify" programmatic super-stack, pairing IAS with other recently acquired ad-tech portfolio companies to create a closed-loop ecosystem. Simultaneously, IAS has initiated a sweeping corporate restructuring under a new executive mandate, attempting to transition the firm from a commoditized, volume-based data feed provider into an enterprise-grade artificial intelligence software vendor capable of combating unprecedented levels of synthetic fraud.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research report provides a data-driven framework analysis of the current media verification landscape. It dissects the structural threat posed by Novacap's portfolio consolidation, evaluates the unprecedented 140% surge in AI-driven CTV fraud, utilizes DoubleVerify's 2026 segment economics as a synthetic proxy for the broader market, and critically tracks IAS's internal transition toward "Enterprise AI" through executive leadership shifts, proprietary hiring velocity data, and new software deployments.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Structural Threat: Novacap’s Vertical "Buy-Plus-Verify" Super-Stack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profound systemic risk emerging from the privatization of Integral Ad Science is the potential erosion of its status as an independent, neutral referee in the digital advertising supply chain. Private equity firm Novacap has aggressively constructed a comprehensive ad-tech portfolio that spans the entire lifecycle of a digital media transaction. By systematically acquiring entities across different layers of the programmatic pipeline, Novacap has positioned itself to capture margin at every stage of the advertising process.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Financial Architecture of the Roll-Up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Novacap's entry into the ad-tech and verification space has been characterized by three distinct, highly complementary acquisitions executed between 2023 and the end of 2025. Each acquisition targeted a specific, highly specialized function within the programmatic advertising supply chain, moving from audience orchestration down to deterministic verification.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Entity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Acquisition Date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Value / Consideration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Technological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Cadent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Million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Convergent TV platform; audience aggregation, linear and CTV ad delivery, and publisher connections.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AdTheorent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2024 / June 2024</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 Million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AI-based predictive mobile advertising platform; machine learning user identity mapping and Demand-Side Platform (DSP)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Integral Ad Science (IAS)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2025</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Billion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quality verification; ad fraud detection, brand safety, and viewability measurement.</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Cadent for approximately $600 million established Novacap's footprint in Connected TV supply and audience orchestration. Cadent functions as a unified platform that integrates audience data, advertising activation, and publisher connections for campaign management across linear, CTV, and digital video. Under Novacap's ownership, Cadent subsequently executed its own roll-up strategy, finalizing the privatization of AdTheorent Holding Company, Inc. in a transaction that closed on June 26, 2024, for approximately $324 million. This acquisition absorbed AdTheorent's proprietary machine learning algorithms, cross-environment mapping infrastructure, and predictive targeting capabilities into Cadent's broader television ecosystem.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massive $1.9 billion take-private acquisition of Integral Ad Science brought the industry's premier verification and fraud-detection engine under the exact same corporate umbrella, completing the triad of supply, demand, and verification.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"Grading Your Own Homework" Dilemma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unification of a predictive Demand-Side Platform (AdTheorent), an orchestration and delivery platform (Cadent), and a verification referee (IAS) within a single private equity portfolio creates the hypothetical framework for a vertically integrated, closed-loop CTV titan shielded entirely from public market scrutiny.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healthy, highly functioning programmatic ecosystem, the buy-side (advertisers utilizing DSPs to bid on inventory) and the sell-side (publishers utilizing SSPs to yield manage their inventory) rely on independent third-party verification to arbitrate disputes regarding invalid traffic, brand safety violations, and viewability thresholds. The verification vendor acts as the neutral arbiter, ensuring that the advertiser is not paying for fraudulent bot traffic and that the publisher is fairly compensated for legitimate human attention.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if the entity purchasing and placing the media (Cadent and AdTheorent) shares ultimate ownership and financial alignment with the entity verifying the legitimacy of that media (IAS), the fundamental premise of independent auditing is compromised. Advertisers risk being locked into an ecosystem where the platform is effectively "grading its own homework." This specific conflict of interest—where the entity executing the media buy also self-reports the success and validity of that buy—has historically been the primary criticism levied against massive walled gardens like Amazon Marketing Cloud and Google's advertising suite. Novacap's roll-up threatens to replicate this exact walled-garden opacity within the independent programmatic web.</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Evidence of Technical and Strategic Integration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Novacap has maintained strict corporate discipline and has not publicly announced a unified product suite merging all three entities, alternative telemetry reveals extensive operational, technical, and industry-level overlap. This overlap strongly suggests that the technical pipes between the portfolio companies are already established and quietly routing audience data to maximize internal margin capture.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glaring evidence of this integration is visible within the publisher operations and header bidding infrastructure of Publica, the CTV ad server acquired by IAS in 2021. Current engineering and publisher development documentation for Publica explicitly highlights its Audience Management solutions, noting that these solutions are based directly on hard-coded integrations with "LiveRamp, Transunion, Cadent, etc., as well as best-in-class Server-Side Ad Insertion (SSAI)". The explicit inclusion of Cadent within IAS’s proprietary CTV ad-serving infrastructure demonstrates that cross-portfolio integration is already an operational reality rather than a future roadmap item.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IAS, Cadent, and AdTheorent are all active, co-located participants in the IAB Tech Lab's Programmatic Supply Chain Working Group. Specifically, they operate within the "Curation Framework Subgroup" and the "Deals API Subgroup," which are tasked with developing the technical standards and APIs that enable publishers to sell ad inventory at scale. The active participation of all three Novacap entities in designing the very API architecture that governs supply path curation provides them with unparalleled collaborative leverage to shape industry protocols in a manner that structurally favors their integrated tech stack.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prior to the consolidation, industry reports on Made-for-Advertising (MFA) inventory highlighted a critical arbitrage vulnerability. AdTheorent utilized partnerships with entities like Jounce Media to filter MFA sites from its buying algorithms. However, subsequent investigations revealed that many ads running on MFA domains carried measurement and verification tags from IAS. Bringing AdTheorent's predictive modeling and IAS's pre-bid filtering under one roof allows Novacap to internalize this arbitrage. By utilizing IAS's massive threat intelligence database to optimize AdTheorent's bidding algorithms directly, the portfolio can systematically route client capital away from open-market waste and into its own controlled, verified environments.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commercial and marketing level, the entities are actively cross-pollinating their executive client bases. During the Cannes Lions International Festival of Creativity in June 2026, IAS and Cadent engaged in explicitly co-branded marketing efforts, including hosting the highly exclusive "IAS X Cadent Women's Lunch" for senior digital executives at La Guerite. This shared marketing posture confirms that the entities are positioning themselves adjacently to top-tier institutional buyers as a unified front.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value of this super-stack cannot be overstated. By moving IAS away from quarterly public earnings pressures, Novacap bought the necessary time, capital flexibility, and margin leniency to integrate these pipelines. If successfully executed, Novacap possesses an end-to-end programmatic engine capable of identifying an audience, acquiring the media, serving the video, and verifying the impression—retaining a percentage of the capital at every step of the transaction loop without public market analysts scrutinizing the inter-company revenue transfers.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Threat Landscape: The Artificial Intelligence CTV Fraud Crisis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financial restructuring of the Shield layer is a direct response to a rapidly deteriorating security environment across the open web and connected television ecosystems. As global advertising budgets have aggressively migrated from traditional linear television to ad-supported streaming platforms, the high Cost Per Mille (CPM) associated with CTV inventory has attracted highly sophisticated, well-capitalized cybercriminal networks.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140% Surge in AI-Driven Fraud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proliferation of open-source generative artificial intelligence has fundamentally altered the economics, velocity, and scalability of advertising fraud. According to comprehensive industry telemetry released in mid-2026, there was a staggering 140% year-over-year surge in AI-driven CTV fraud schemes and bot networks during the first quarter of 2026 compared to Q1 2025.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Fraudsters scaled fraudulent CTV applications by a factor of ten compared to the previous year, deploying over 50 distinct bot attacks throughout 2025 utilizing advanced AI tools to bypass limited industry transparency. The financial toll of this systemic vulnerability is severe and represents an existential threat to the programmatic CTV market; unprotected CTV campaigns suffer approximately $1.8 million in losses per billion impressions served.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 historical assumption that direct publisher deals or Private Marketplaces (PMPs) are inherently immune to fraud has been entirely invalidated by this telemetry. Extensive audits of a major consumer healthcare campaign and a consumer packaged goods campaign—both executed entirely via premium direct deals—revealed hidden bot rates scaling up to 34% and 25%, respectively. Campaigns utilizing active Shield layer verification successfully suppressed fraud to under 1%, compared to nearly 9% for unprotected programmatic buys across the broader ecosystem, establishing verification vendors as an absolute, mandatory toll booth for institutional ad spend.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Typologies of Advanced SIVT (Sophisticated Invalid Traffic)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fraud landscape is categorized by advanced Sophisticated Invalid Traffic (SIVT), moving far beyond rudimentary data-center botnets. The current threat vectors driving the necessity for enterprise-grade AI verification are characterized by regional specialization and complex spoofing architectures. Alternative data maps the regional split of this fraud: North America is dominated by bot fraud (82%), whereas the Asia-Pacific (98%), Latin America (91%), and EMEA (66%) regions are overwhelmingly plagued by data-center fraud.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specific, highly advanced methodologies have come to define the 2026 fraud landscape: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is Server-Side Ad Insertion (SSAI) Device Spoofing. In July 2026, the Satori threat intelligence team at HUMAN Security disrupted a massive, highly coordinated operation dubbed "NewsJunkie." This scheme utilized advanced SSAI device-spoofing, pairing forged device metadata with residential-IP laundering to completely mask its origin and bypass legacy security filters. At its peak, the NewsJunkie operation generated hundreds of millions to nearly two billion invalid CTV bid requests per day, successfully fooling demand-side platforms into purchasing non-existent, premium CTV inventory.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second threat vector involves Generative AI "Slop" and the industrialization of AutoBait networks. On the open web, the integration of Large Language Models (LLMs) and AI image generators has collapsed the cost of content production to near zero. Investigations into these AI slop factories revealed fully automated systems utilizing top-tier text-to-image AI models to generate 56-slide clickbait articles at a staggering cost of approximately 4 cents per slide. These pages, engineered solely for maximum ad density with up to eight refreshing ad banners per slide, cost less than $2.25 to generate in total, while creating hundreds of distinct ad serving opportunities. The AI is specifically prompted to generate "purposely misleading images" that appear "casually taken on a smartphone by a real person," paired with emotionally manipulative text designed to trigger fear, anger, or shock to drive low-value clicks. This industrial-scale deception siphons massive programmatic budgets into Made-for-Advertising black holes, requiring real-time, AI-native classification to detect and block.</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DoubleVerify as the Sole Public Proxy and Foil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Integral Ad Science transitioning to private ownership, DoubleVerify remains the sole liquid, highly scrutinized public equity functioning as a pure-play proxy for programmatic CTV ad-quality demand. Because IAS's financial metrics are now shielded by Novacap, analyzing DoubleVerify's segment economics and product pipeline provides a critical, transparent comparative baseline. This baseline is essential for institutional analysts attempting to evaluate the success or failure of IAS's own internal rebuild. If a hedge fund wishes to express a short thesis on long-tail FAST/AVOD programmatic ad expansion without shorting a specific streaming studio, they now rely exclusively on DoubleVerify, as its transaction volumes serve as the pure proxy for clean ad placement demand.</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Financial Decomposition of DoubleVerify (Q1 2026)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DoubleVerify's financial disclosures from the first quarter of 2026 offer highly precise economic telemetry regarding the demand for Shield layer services. For the quarter, DoubleVerify reported total revenue of $180.8 million, representing a 10% year-over-year increase, alongside a robust 31% adjusted EBITDA margin and $173.8 million in cash with zero debt. Total advertiser revenue, comprising both activation and measurement, represented 90% of total revenue and grew 9% year-over-year.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granular segment-level breakdown reveals the underlying volume-versus-pricing dynamics, highlighting a structural shift in how advertisers are deploying verification capital: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Reporting Segment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 Revenue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Year-Over-Year Growth</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$100.5 Million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Pre-bid filtering and avoidance within DSPs to prevent buying fraudulent inventory.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$61.8 Million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Post-bid analytics, viewability tracking, and campaign performance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Supply-Side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Million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Publisher tools for inventory optimization and yield management.</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Data derived from DoubleVerify Q1 2026 financial reporting and institutional analysis.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indicates a critical structural divergence within the verification market. While DoubleVerify's Activation dominance provides massive absolute revenue volume ($100.5 million), its Measurement segment is growing at a significantly faster rate (+16% versus +6%). The underlying metric dynamics explain this deceleration in Activation revenue growth: Media Transactions Measured increased by an impressive 12%, but Measured Transaction Fees declined by 4%. This mathematical reality indicates slight margin compression and intense pricing pressure on a per-impression basis across the open programmatic exchanges. Advertisers are demanding higher volumes of verification but are increasingly unwilling to pay premium rates for commoditized pre-bid filtering.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DV's Defensive Artificial Intelligence Strategy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combat the 140% surge in AI-driven fraud, mitigate the margin compression inherent in volume-based pricing, and defend its market share against an increasingly opaque IAS, DoubleVerify rapidly deployed two major AI-native countermeasures in 2026.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is DV Neura, positioned as the foundational dynamic AI engine powering the DV Media AdVantage Platform. This system embeds artificial intelligence across every layer of DoubleVerify's architecture, connecting media intelligence, adaptive performance, and agentic execution into a single coordinated system. The DV Neura engine represents a generational leap over legacy rules-based detection, reportedly achieving classification speeds 300 times faster than historical models, allowing advertisers to move from insight to action with unprecedented velocity.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and arguably more highly scrutinized deployment, is DV AI SlopStopper. Representing a direct expansion of the DV AI Verification suite, SlopStopper was specifically engineered to detect and avoid low-quality AI-generated content across both the open web and social/video platforms. Launched for social environments—specifically targeting YouTube—in April 2026, SlopStopper blends sophisticated AI-driven detection with human oversight. It integrates directly into pre-bid brand suitability controls to proactively block synthetic, manipulated, or mass-produced AutoBait media before an advertiser bids on the impression. By classifying declared AI activity and undeclared, evasive AI activity, DoubleVerify essentially built an AI to hunt other AIs, evaluating nearly two billion AI-driven interactions monthly.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utilizing DoubleVerify's transparent 10% revenue growth, 31% EBITDA margin, and rapid AI product deployment as a baseline, analysts can accurately gauge the competitive pressure placed on Integral Ad Science. If IAS cannot match DoubleVerify's pre-bid Activation volume and pricing efficiency, it must execute a flanking maneuver by moving upstream into premium Private Marketplaces and deep enterprise software integrations.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Lidiane Jones Era: IAS's Pivot to Enterprise AI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Faced with DoubleVerify's formidable public presence and the existential threat of margin-compressing AI fraud, Novacap initiated a massive leadership and operational overhaul at Integral Ad Science in mid-2026. This transition signifies a fundamental pivot in the company's corporate mandate: evolving from a traditional ad-tech verification utility into a sophisticated, enterprise-grade artificial intelligence infrastructure provider.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Executive Reconstitution: Software over Ad-Tech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July 7, 2026, Integral Ad Science announced the appointment of Lidiane Jones as Chief Executive Officer, effective immediately. Jones succeeded Lisa Utzschneider, who had led the company for over seven years, guiding it through its 2021 public listing and its subsequent $1.9 billion take-private acquisition. Utzschneider transitioned to a Special Advisor role to the Board through the end of 2026, while also serving as a Special Advisor to Novacap and its broader portfolio of companies.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appointment is highly unorthodox for the programmatic advertising sector. Unlike Utzschneider, whose background included deep ad-tech operator and sales leadership roles at Yahoo and Amazon, Jones brings a resume built almost entirely outside of advertising technology, focusing instead on massive scale enterprise and consumer software. Her prior roles include serving as Chief Executive Officer of the dating app operator Bumble, CEO of Slack following its acquisition by Salesforce, Executive Vice President and General Manager of Digital Experiences at Salesforce, and over a decade in product leadership at Microsoft and Sonos.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intent behind this appointment is unequivocally clear. Novacap’s mandate is to reposition media quality verification away from a commoditized, volume-based data feed and toward enterprise-grade AI software. As the advertising industry undergoes a profound transformation driven by large language models, predictive targeting, and agentic commerce, IAS requires leadership fluent in cloud architecture, machine learning deployment, and enterprise software-as-a-service (SaaS) dynamics. The appointment is a calculated bet that the future of the Shield layer relies on deep, sticky technology integration rather than traditional media agency relationships. In her own words to Axios following the appointment, Jones explicitly stated that her goal is to make IAS a "very critical part of the trust infrastructure of this AI era".</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Board Restructuring to Support the AI Mandate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executive pivot to enterprise software was preceded by strategic realignments at the board governance level. In March 2026, IAS appointed Kamelia Aryafar to its Board of Directors. Aryafar, currently serving as Head of AI, Members at Netflix, brings unparalleled, pure-play AI engineering experience to the oversight committee. Her previous roles include leading advanced artificial intelligence initiatives and building major AI products at Google (specifically Gemini Enterprise and Vertex AI Search), serving as EVP and Chief Algorithms Officer at Overstock.com, and embedding machine learning across the organization at Etsy. The inclusion of top-tier AI engineering talent at the governance level confirms that IAS's AI repositioning is a structural mandate dictated by Novacap's overarching strategy, not merely a superficial marketing narrative designed to capitalize on industry trends.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Hunting for Alternative Signals: IAS Hiring Velocity and Labor Transition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Novacap's private ownership strictly obscures IAS's capital expenditures, research and development budgets, and margin compression data, tracking alternative data signals is absolutely required to quantify how fast the company is actually rebuilding its architecture. The highest-fidelity alternative signal available for this purpose is longitudinal labor telemetry, specifically analyzing IAS's hiring velocity and the composition of its engineering workforce.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derived from Revelio Labs workforce intelligence provides a granular, multi-year view of IAS's operational transition throughout 2025 and 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IAS Workforce Metric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2025/2026 Tracking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Trend / YoY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Global Headcount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824</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876</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928 (End of 2025)</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YoY growth in total employees.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Job Postings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109</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-33.0% YoY decline; hiring velocity is intentionally cooling.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Roles Per Month</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Deceleration of gross headcount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Engineering Dept. Size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 (31.8% of total)</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YoY growth; fastest growing operational department.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Finance &amp; Operations Size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 (46.2% of total)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YoY growth; reflects private equity optimization.</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labor telemetry reveals a classic private equity optimization curve executed in tandem with a profound technological pivot. Overall hiring velocity has slowed drastically, dropping from an aggressive 103 new roles per month in 2023 to just 51 new roles per month by late 2025 and into 2026, with active job postings declining by 33%. This deceleration indicates that Novacap is tightly controlling fixed overhead costs and eliminating redundant middle management to improve the underlying cash flow profile of the business.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beneath the headline deceleration, the actual composition of the workforce is shifting dramatically. Current job postings heavily index toward highly specialized roles such as "Applied Machine Learning" and "AI/ML Engineering Management," signaling a permanent transition away from traditional, manual ad-ops account managers. IAS is systematically replacing lower-margin operational roles with high-cost AI engineers capable of building and maintaining proprietary large language models.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Utzschneider, IAS laid the groundwork for this by developing LLMs capable of classifying video, image, audio, and text content in real-time across dozens of international languages without requiring English translation. Under the new mandate led by Lidiane Jones and Kamelia Aryafar, the engineering department is tasked with scaling this infrastructure exponentially. The goal is to deploy these models fast enough to combat the zero-cost velocity of generative AI slop factories and device-spoofing bots that are overwhelming the open web.</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Tactical Product Deployments: Walled-Garden Integration and Publisher Transparency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culmination of the Novacap acquisition, the massive engineering labor shift, and the enterprise AI mandate is clearly observable in IAS's recent product output. Rather than competing solely in a race to the bottom on the open exchange—where DoubleVerify's Activation segment currently dominates volume—IAS is strategically repositioning its commercial operations. The objective is to drive growth in premium, closed-loop environments, specifically Connected TV and Private Marketplaces, by embedding its technology directly into the operational workflows of its clients.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IAS Total TV: Bringing Linear Transparency to CTV</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April 2026, IAS launched 'IAS Total TV,' a comprehensive suite of Connected TV solutions designed explicitly to introduce 'linear-like' transparency to the opaque world of streaming television. Historically, media buyers purchasing CTV inventory struggled with massive blind spots; they lacked basic visibility into the specific shows, genres, or ratings their advertisements appeared against due to strict data embargoes enforced by major streaming publishers.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IAS Total TV aggregates content insights, media quality data, supply path information, and outcomes reporting across several major streaming platforms simultaneously, including Disney, NBCUniversal, Paramount, and Prime Video. By functioning as a continuous "visibility engine" between buyers and sellers, the AI-driven tool allows advertisers to measure genre, rating, language, and program-level data at scale. This capability ensures that campaigns run in brand-suitable environments while actively filtering out the 140% surge in CTV fraud. Strategically, this product directly attacks the opacity of the walled gardens, utilizing IAS's robust publisher integrations (via Publica) to force platforms to yield granular measurement data if they wish to retain premium ad spend.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Quality Connect: Resolving Buy-Side and Sell-Side Friction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June 18, 2026, IAS announced the general availability of "Quality Connect," a revolutionary transparency and optimization solution embedded directly into the IAS Pulse publisher platform. This deployment addresses a massive structural inefficiency that has plagued programmatic advertising for years: publishers are frequently penalized (via blocked impressions and lost revenue) for failing to meet an advertiser's brand safety standards without ever being told what those specific standards actually are.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Quality Connect closes this critical information gap through three core AI-driven capabilities, essentially turning guesswork into automated teamwork: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Campaign Transparency module gives publishers direct, near real-time visibility into an advertiser’s specific configurations for brand safety, fraud blocking criteria, contextual avoidance segments, keyword exclusions, and geo-targeting. Instead of guessing why an impression was blocked post-bid, the publisher can view the exact parameters and align their inventory delivery from the outset.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Campaign Reporting module (slated for Q3 2026) enables on-demand, in-flight performance reporting using advertiser impression data. This allows publishers to identify invalid traffic or viewability discrepancies while the campaign is still active, addressing delivery issues before they severely impact final revenue.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the Campaign Segments module (also slated for Q3 2026) groups an advertiser's highly complex avoidance criteria into a single, dynamic avoidance segment within IAS Pulse. If the advertiser alters their safety thresholds or keyword exclusions using AI on the buy-side, the segment updates automatically on the sell-side. This innovation frees publisher ad-ops teams from tedious, manual recalibration and drastically reduces wasted impressions against non-compliant inventory.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sharing brand safety parameters upstream in a consent-based environment, IAS fundamentally alters its value proposition. It shifts from being a reactive auditor—a mere tax on the programmatic transaction—into a proactive, deeply integrated enterprise software suite that serves as a core operational dependency for major publishers. This evolution perfectly aligns with Lidiane Jones’s SaaS background and the broader Novacap enterprise mandate.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Disintermediation Threats and the Future of the Shield Layer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both Integral Ad Science and DoubleVerify are deploying highly sophisticated AI tooling to justify their positions in the market, they face a looming, existential structural threat: direct disintermediation by the gatekeepers themselves. The demand for the Shield layer is primarily driven by the exponential growth of programmatic fraud on platforms like Amazon, Roku, and Netflix. However, as these massive gatekeepers rapidly scale their ad-supported tiers—such as Netflix reaching 250 million global monthly active ad-tier viewers by 2026 and targeting $3 billion in ad revenue, and Amazon generating over $70 billion in trailing-twelve-month advertising revenue—they possess the capital and scale to build their own internal media-quality and fraud-detection telemetry.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platforms successfully convince advertisers that they can reliably "grade their own homework," forcing media buyers to accept natively reported metrics generated from proprietary clean rooms like Amazon Marketing Cloud, the independent verification layer risks being sidelined as a temporary, obsolete patch.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survive this disintermediation threat, IAS must prove that its independent, third-party AI classifiers provide an objective, irrefutable truth that internal walled-garden metrics simply cannot replicate. The success of Novacap's $1.9 billion gamble rests on ensuring that products like the LLMs analyzing multimedia content across dozens of languages, combined with the deep workflow integrations of Quality Connect, create a switching cost too high for advertisers and publishers to abandon.</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Conclusion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transformation of the Media Quality Verification layer throughout 2025 and 2026 represents a critical, irreversible inflection point for the digital advertising ecosystem. The privatization of Integral Ad Science by Novacap has removed a crucial layer of financial transparency from the market, replacing it with the profound structural threat of a vertically integrated "buy-plus-verify" super-stack. Through quiet integrations with Cadent and AdTheorent, mapped by shared API subgroup participation and direct ad-server connections, Novacap possesses the foundational architecture to control a closed-loop CTV engine capable of dictating terms to both advertisers and publishers while shielded from public scrutiny.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industry is grappling with an existential security crisis. The 140% surge in AI-driven CTV fraud and the proliferation of zero-cost, generative AI slop factories have rendered legacy, rules-based fraud detection entirely obsolete. DoubleVerify has responded aggressively to this threat with DV Neura and AI SlopStopper, successfully capturing the bulk of open-web Activation revenue and setting a high financial hurdle rate for the industry.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direct response, IAS has executed a definitive pivot toward enterprise artificial intelligence. The appointment of Lidiane Jones as CEO, bringing deep software-as-a-service expertise to the ad-tech sector, combined with the inclusion of top-tier Netflix AI engineering talent on the board, signals a massive strategic shift. A deliberate deceleration in overall hiring velocity, paired with a concentrated labor transition toward Applied Machine Learning engineers, confirms that IAS is rebuilding its core engine from the ground up. Through the deployment of IAS Total TV and Quality Connect, IAS is attempting to entrench itself so deeply into the operational workflows of publishers and the private marketplaces of premium CTV that it becomes impervious to the disintermediation threats posed by Big Tech gatekeepers. Ultimately, the survival of the independent Shield layer depends entirely on whether these enterprise AI architectures can outpace the generative AI algorithms actively attempting to defraud them.</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Integral Ad Science Goes Private: Big Shift in Ad Tech Landscape! - YouTube, https://www.youtube.com/watch?v=1odIiswXcJ4 3. IAS Announces Completion of Acquisition by Novacap - PR Newswire, https://www.prnewswire.com/news-releases/ias-announces-completion-of-acquisition-by-novacap-302648755.html 4. IAS to be Acquired by Novacap for US $1.9 Billion to Further Support Its Strategic Goals, https://novacapcorp.com/news/ias-to-be-acquired-by-novacap-for-us-1-9-billion-to-further-support-its-strategic-goals/ 5. IAS to be Acquired by PE Firm Novacap for $1.9 Billion - VideoWeek, https://videoweek.com/2025/09/24/ias-to-be-acquired-by-pe-firm-novacap-for-1-9-billion/ 6. IAS goes private. Scope3: "Yeah, Because of Us." : r/programmatic - Reddit, https://www.reddit.com/r/programmatic/comments/1nvet2m/ias_goes_private_scope3_yeah_because_of_us/ 7. IAS agrees to all-cash sale to Novacap affiliates at $10.30 - Stock Titan, https://www.stocktitan.net/sec-filings/IAS/defm14c-integral-ad-science-holding-corp-merger-information-statement-a18676131aa9.html 8. Integral Ad Science Appoints Lidiane Jones Chief Executive Officer - Business Wire, https://www.businesswire.com/news/home/20260707780892/en/Integral-Ad-Science-Appoints-Lidiane-Jones-Chief-Executive-Officer 9. IAS names Bumble and Slack veteran Jones as new CEO - PPC Land, https://ppc.land/ias-names-bumble-and-slack-veteran-jones-as-new-ceo/ 10. Integral Ad Science Appoints Lidiane Jones as CEO to Accelerate AI Innovation, https://martechedge.com/news/integral-ad-science-appoints-lidiane-jones-as-ceo-to-accelerate-ai-innovation 11. Cadent Acquires YouTube Measurement Company 12/09/2025 - MediaPost, https://www.mediapost.com/publications/article/411243/cadent-acquires-youtube-measurement-company.html 12. AdTheorent - 2026 Company Profile, Team, Funding, Competitors &amp; Financials - Tracxn, https://tracxn.com/d/companies/adtheorent/__XnJ_vcFZ4FA8-CQVNgyr7zTDDSu8JQfQ7XvNPaMhsW8 13. News - Novacap, https://novacapcorp.com/news/ 14. Jonathan LaSala - Novacap, https://novacapcorp.com/people/jonathan-lasala/ 15. Publisher Development Manager, Publica - Integral Ad Science, https://www.builtincolorado.com/job/publisher-development-manager-publica/7505566 16. Publisher Development Manager, Publica - Integral Ad Science | Built In NYC, https://www.builtinnyc.com/job/publisher-development-manager-publica/7505566 17. Deals API Subgroup - IAB Tech Lab, https://iabtechlab.com/working-groups/curation-framework-subgroup/ 18. Ad tech, agency firms continue to prop up MFAs despite crackdown pledges | Marketing Dive, https://www.marketingdive.com/news/adalytics-report-MFA-programmatic-advertising-crackdown/709888/ 19. CANNES LIONS 2026 - Integral Ad Science, https://connect.integralads.com/iascannes2026 20. Integral Ad Science Appoints Lidiane Jones CEO - Branding in Asia, https://www.brandinginasia.com/integral-ad-science-appoints-lidiane-jones-ceo/ 21. Welcome home, hacker. - Podimo, https://podimo.com/nl/shows/cyberwire-daily/episode/92baa3ff-079e-5951-b54f-095c137912ce 22. DV Exclusive: Inside an AI Slop Factory - DoubleVerify, https://doubleverify.com/blog/web/verify/dv-exclusive-inside-an-ai-slop-factory 23. DoubleVerify Holdings, Inc. (DV) Q1 FY2026 Earnings Call ... - Roic AI, https://www.roic.ai/quote/DV/transcripts/2026-year/1-quarter 24. The Great AI Advertising Reset: DoubleVerify CEO Mark Zagorski on AI Slop and Fraud, https://www.youtube.com/watch?v=02OyPKm-Ous 25. Meet DV Neura: The Cognitive Engine Designed for Modern Advertising - DoubleVerify, https://doubleverify.com/lp/product-fact-sheet/omnichannel/dvmap/dv-neura-product-fact-sheet 26. DoubleVerify: Driving Superior Outcomes For Global Brands, https://doubleverify.com/ 27. Swat That Bot? New DV Tools Keep the Wrong Kind of AI Away From Your Ad Spend, https://doubleverify.com/blog/web/verify/swat-that-bot-new-dv-tools-keep-the-wrong-kind-of-ai-away-from-your-ad-spend 28. DoubleVerify expands AI SlopStopper to social | DV Stock News, https://www.stocktitan.net/news/DV/introducing-dv-s-ai-slop-stopper-for-social-maximizing-media-quality-yhrgu7s5kh28.html 29. Introducing DV's AI SlopStopper for Social, Maximizing Media Quality and Campaign Performance - DoubleVerify, https://doubleverify.com/company/newsroom/introducing-dvs-ai-slopstopper-for-social-maximizing-media-quality-and-campaign-performance 30. Integral Ad Science Appoints Lidiane Jones Chief Executive Officer, https://integralads.com/news/integral-ad-science-appoints-lidiane-jones-chief-executive-officer/ 31. Integral Ad Science Appoints Lidiane Jones as CEO, Succeeding Lisa Utzschneider, https://adtechtoday.com/integral-ad-science-appoints-lidiane-jones-as-ceo-succeeding-lisa-utzschneider/ 32. Meta brings Muse Image to advertisers - tipsheet.ai, https://tipsheet.ai/news/meta-muse-image/ 33. Jobs and Employment at Integral Ad Science | Simplify, https://simplify.jobs/c/Integral-Ad-Science 34. Integral Ad Science Number of Employees 2026 - Revelio Labs, https://www.reveliolabs.com/companies/integral-ad-science/employees/ 35. IAS Launches IAS Total TV Solutions Giving Marketers 'Linear-like' Transparency for Connected TV - Integral Ad Science, https://integralads.com/news/ias-launches-ias-total-tv-solutions-giving-marketers-linear-like-transparency-for-connected-tv/ 36. IAS launches Total TV for connected TV transparency - CMOtech UK, https://cmotech.uk/story/ias-launches-total-tv-for-connected-tv-transparency 37. IAS Launches IAS Total TV Solutions Giving Marketers 'Linear-Like' Transparency for Connected TV - Integral Ad Science, https://integralads.com/insider/ias-launches-total-tv-solutions-for-connected-tv/ 38. IAS Launches Quality Connect, Giving Publishers Greater Visibility Into Advertiser Campaign Preferences - Integral Ad Science, https://integralads.com/news/ias-launches-quality-connect-giving-publishers-greater-visibility-into-advertiser-campaign-preferences/ 39. IAS Quality Connect Brings Transparency to Publisher Campaign Optimization - Integral Ad Science, https://integralads.com/insider/ias-quality-connect-publisher-campaign-transparency/ 40. IAS Quality Connect finally shows publishers what advertisers actually want - PPC Land, https://ppc.land/ias-quality-connect-finally-shows-publishers-what-advertisers-actually-want/ 41. IAS Launches Quality Connect, Giving Publishers Greater Visibility into Advertiser Campaign Preferences - Marketing In Asia, https://www.marketinginasia.com/ias-launches-quality-connect-giving-publishers-greater-visibility-into-advertiser-campaign-preferences/ 42. Integral Ad Science rolls out Quality Connect within IAS Pulse publisher platform, https://marketech-apac.com/integral-ad-science-rolls-out-quality-connect-within-ias-pulse-publisher-platform/ 43. Amy Reinhard Archives - Media Play News, https://www.mediaplaynews.com/tag/amy-reinhard/ 44. 3 Reasons to Load Up on Netflix Stock Before July 16 | The Motley Fool, https://www.fool.com/investing/2026/07/05/3-reasons-load-up-on-netflix-stock-before-july-16/ 45. Netflix's Ad Tier Grows to 250 Million Monthly Viewers - The Keyword, https://www.thekeyword.co/news/netflix-ad-tier-grows-to-250-million-monthly-viewers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