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Analysis of the Streaming Alternative Data Ecosystem: Gatekeeper Leverage and Falsification Review</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direct-to-consumer digital media architecture has permanently transitioned from an era of unconstrained, capital-subsidized subscriber acquisition into a strict regime defined by free cash flow optimization, average revenue per user expansion, and unit profitability. As major streaming platforms and technology gatekeepers increasingly obscure standalone streaming economics within consolidated reporting lines or proprietary walled-garden environments, institutional investors, legacy studios, and media agencies have become structurally reliant on a massive alternative data ecosystem to reverse-engineer competitive realities. Within this intelligence stack, multiple distinct strata exist, ranging from ground-truth financial transaction panels capturing credit card exhaust to hardware-level automatic content recognition telemetry. However, the entire architecture is ultimately governed by a singular, foundational boundary condition: the ecosystem gatekeepers.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executes an exhaustive, three-phase analytical review of the streaming alternative data ecosystem, focusing specifically on this boundary condition. It maps the structural leverage wielded by mega-cap platforms, evaluates the financial viability of the independent vendors that rely upon them, and synthesizes the operational realities of market consolidation.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Target Extraction (Attached Document Focus)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initial extraction phase identifies the structural blind spots, data conflicts, and high-value research targets outlined exclusively within the foundational ecosystem documentation. The theoretical framework guiding this internal documentation posits that gatekeepers—entities such as Amazon, Apple, Roku, and Netflix—dictate the flow of both capital and data, weaponizing their control over hardware operating systems, billing relationships, and content distribution networks to establish absolute market leverage over the digital advertising and media valuation supply chain. Based strictly on the provided internal documentation, four critical targets require external validation and rigorous falsification.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Target 1: The "Reverse Flow" Economic Link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foundational internal documentation successfully maps how gatekeepers create downstream demand for independent vendor layers by deliberately withholding granular subscriber and viewership telemetry from the open market. This data asymmetry forces studios and quantitative hedge funds to purchase alternative proxy data. However, the documentation explicitly flags the economic flow from the vendors back up to the gatekeepers—through data licenses, application programming interface access payments, and measurement contracts—as a major structural blind spot that is "comparatively undocumented". The primary research objective extracted for this target is to quantify this "reverse flow" to determine precisely how gatekeepers are taxing, licensing, or buying back data from the very alternative data ecosystem they necessitated.</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Target 2: Disintermediation of the Shield and Identity Layers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profound structural vulnerability is hypothesized regarding the Media Quality Verification tier, colloquially known as the "Shield" layer. The internal documentation suggests an impending market shift where dominant gatekeepers, specifically Amazon and Netflix, are pivoting away from utilizing independent verification vendors and instead building internal fraud-detection and media-quality filtration tools. This theoretical shift poses a direct disintermediation threat to independent, publicly traded verifiers such as DoubleVerify and Integral Ad Science. The research objective extracted here is to assess the structural viability of the Shield layer, determining whether it represents a permanent fixture within the programmatic advertising ecosystem or merely a temporary patch that gatekeepers are preparing to absorb entirely into their proprietary ad-tech stacks.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Target 3: Netflix Ad-Tier Scale Discrepancy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internal documentation identifies a massive, unresolved data conflict regarding the precise scale and addressable reach of Netflix's ad-supported tier. Existing internal files point to a glaring contradiction in user metrics: one data point cites a baseline of 40 million global users by 2025, while a concurrent data point aggressively cites 250 million monthly active users by May 2026. Even when accounting for the standard industry difference between individual-based reach calculations versus paid subscriber household counts, the documentation asserts that the numerical gap remains entirely unresolved. The extracted research objective is to definitively resolve this metric discrepancy, define the actual scale of the Netflix ad tier, and evaluate the implications of its clean-room developments with infrastructure partners like Snowflake and InfoSum.</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Target 4: Fox-Roku Post-Merger Operational Execution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internal documentation flags the landmark $22 billion acquisition of Roku by Fox Corporation as a high-value research target designed to create a completely vertically integrated "hybrid gatekeeper". This merger theoretically combines the ultimate content chokepoint—Fox's live sports broadcasting rights—with Roku's hardware-level first-party connected television data spanning 100 million households. The explicit research objective extracted for this final target is to validate the actual operational execution of this merger. Specifically, the mandate requires evaluating whether the combined entity is successfully integrating its connected television data engine with its live sports rights, or if it is struggling under integration friction and failing to meet its heavily promoted projections of $400 million in annual run-rate cost synergies.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2: Broad Market Deep Research (External Focus)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Executing a broad market data sweep isolates the empirical realities surrounding the four targets identified in Phase 1. This phase aggregates corporate filings, merger and acquisition definitive agreements, advertising technology documentation, and primary financial disclosures to build a robust, independent external dataset.</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Economics of the Reverse Flow</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theoretical assumption that the data supply chain flows in a single direction—from gatekeepers withholding data to vendors selling synthetic proxies—fails to capture the highly monetized, bilateral nature of the modern television data market. Hardware gatekeepers actively sell the foundational telemetry that powers the measurement vendors, creating a massive, quantifiable reverse flow of capital.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Automatic Content Recognition data, which captures second-by-second viewing behavior directly from the glass of smart televisions regardless of the input source, is the absolute lifeblood of the measurement ecosystem. Independent vendors like Nielsen, iSpot.tv, and Samba TV cannot generate cross-platform currency without it. Far from being an undocumented flow, the licensing of this data represents a massive, highly visible revenue stream for hardware gatekeepers. Vizio's Inscape division, prior to the company's broader market maneuvers, generated $121 million in non-advertising platform revenue in 2022, the vast majority of which was derived strictly from licensing its telemetry to the alternative data ecosystem. Inscape maintains highly lucrative, multi-year data licensing agreements with Nielsen, iSpot, and Samba TV, leveraging a footprint of over 24 million opted-in devices to dictate pricing terms to the vendors.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reverse economic flow extends uniformly across the hardware manufacturing sector. LG Electronics, through its LG Ad Solutions platform, executed a massive 4.5-year licensing deal to provide iSpot with on-the-glass program and ad data from over 20 million opted-in smart televisions. This agreement explicitly bolsters iSpot's ad verification and competitive intelligence products, proving that the independent vendor relies entirely on the gatekeeper's hardware toll booth.</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the reverse flow is formalized through access tolls and fee absorption mechanics within the software and marketplace gatekeepers. Within the Amazon Demand-Side Platform environment, third-party verification fees for DoubleVerify and Integral Ad Science are explicitly tracked and processed via Cost Per Mille charges. Amazon's application programming interface documentation reveals that these third-party measurement costs are itemized and absorbed by the advertiser, effectively allowing the gatekeeper to facilitate, monitor, and control the financial tolling of the Shield layer operating within its walls. This mimics the broader margin compression occurring in the underlying transaction intelligence layer, where major financial institutions like JPMorgan Chase, Bank of America, and Wells Fargo have established fractional-cent per-pull precedent fees, transitioning data acquisition from a fixed infrastructure cost to a variable, high-margin revenue stream for the data originators.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Shield Disintermediation Threat and Vendor Expansion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external data indicates that while gatekeepers possess the technical engineering capacity to build internal brand safety and connected television fraud detection tools, the independent Shield layer is rapidly expanding rather than facing disintermediation. The institutional advertising market enforces a strict penalty on closed-loop ecosystems that attempt to verify their own delivery; media buying agencies actively refuse to allocate premium programmatic budgets to platforms without independent, third-party verification.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DoubleVerify and Integral Ad Science dominate this layer, operating as the definitive, accredited currencies for media quality. The sector has attracted massive private equity capital, directly contradicting the narrative of an impending collapse. In late 2025, Integral Ad Science was taken private by Novacap in a transaction valuing the enterprise at approximately $1.9 billion, a 22% premium over its trading price. This acquisition brought the premier verification engine under the umbrella of a private equity firm actively consolidating a vertically integrated programmatic supply chain, creating synergies with previously acquired assets like Cadent and AdTheorent. Following the privatization, Lidiane Jones was appointed Chief Executive Officer of Integral Ad Science in July 2026 to aggressively spearhead an enterprise artificial intelligence mandate, accelerating the company's pivot from basic verification toward predictive, AI-driven performance optimization.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DoubleVerify, currently operating as the sole remaining public proxy for the Shield layer, demonstrates robust, accelerating financial health. In the first quarter of 2026, DoubleVerify reported total revenue of $180.8 million, representing a 10% year-over-year increase, alongside a highly efficient adjusted EBITDA margin of 31%. For the full year 2024, the company generated $656.8 million in revenue, a 15% increase, driven by a staggering 95% year-over-year surge in connected television measurement volume. The company maintains a net revenue retention rate of 112%, signaling immense land-and-expand efficacy within its existing enterprise client base.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Rather than being locked out of gatekeeper platforms, verification vendors are achieving unprecedented, native integration deep within the walled gardens. In June 2026, DoubleVerify launched its </w:t>
      </w:r>
      <w:r w:rsidDel="00000000" w:rsidR="00000000" w:rsidRPr="00000000">
        <w:rPr>
          <w:i w:val="1"/>
          <w:iCs w:val="1"/>
          <w:rtl w:val="0"/>
        </w:rPr>
        <w:t xml:space="preserve">DV Authentic AdVantage</w:t>
      </w:r>
      <w:r w:rsidDel="00000000" w:rsidR="00000000" w:rsidRPr="00000000">
        <w:rPr>
          <w:rtl w:val="0"/>
        </w:rPr>
        <w:t xml:space="preserve"> product suite across Meta and TikTok. This deployment fundamentally alters the verification landscape by combining pre-bid media quality protection, AI-powered campaign bidding optimization, and independent measurement into a single, closed-loop solution operating directly within the social platforms' infrastructure. DoubleVerify optimizes approximately 25 billion impressions monthly through this specific architecture, proving that mega-cap platforms are yielding to third-party integration rather than disintermediating it.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&amp; Operational Metric</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DoubleVerify External Validation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Revenue (Q1 2026)</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$180.8 Million (+10% YoY)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Revenue (FY 2024)</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$656.8 Million (+15% YoY)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Adjusted EBITDA Margin</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 (Q1 2026) / 33% (FY 2024)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CTV Measurement Volume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+95% YoY Growth (Q4 2024)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Meta/TikTok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Billion Impressions Optimized Monthly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Net Revenue Retention</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w:t>
            </w:r>
          </w:p>
        </w:tc>
      </w:tr>
    </w:tbl>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Netflix Ad-Tier Scale and Addressable Reach Evolution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programmatic scale of Netflix's ad-supported tier has been the subject of intense market modeling as the company transitions from a pure subscription video-on-demand model to a highly lucrative hybrid architecture. The broader financial performance of the platform underscores the success of this transition. In the first quarter of 2026, Netflix reported $12.25 billion in total revenue, a 16% year-over-year increase, alongside an exceptional 32.3% operating profit margin.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external data definitively maps the chronological growth of the ad-supported tier, resolving the mathematical confusion. In May 2024, Netflix formally announced to advertising agencies at the television upfronts presentations that its ad-supported tier had reached exactly 40 million global monthly active users. The growth over the subsequent 24 months was exponential. By May 2025, the figure had climbed to 94 million, and by late 2025, it reached 190 million. Exactly two years after the initial 40 million announcement, in May 2026, Netflix confirmed that the ad-supported tier had surpassed 250 million global monthly active users. In the United States specifically, approximately 45% of all new Netflix sign-ups now elect to enter the ecosystem via the ad-supported tier.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unprecedented audience scale fundamentally alters the global television advertising landscape. With 250 million active users, Netflix operates one of the largest addressable premium commercial networks in existence. To monetize this massive inventory effectively and retain more of the yield, Netflix departed from its initial reliance on Microsoft's external ad-tech stack, pivoting toward the construction of an in-house advertising technology platform.</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facilitate secure, privacy-compliant data matching with global brands across this massive user base, Netflix integrated its infrastructure with major data clean room providers, including Snowflake and Amazon Web Services, and slated a definitive integration with InfoSum to manage identity resolution without exposing raw subscriber data. Furthermore, to assure advertisers of inventory quality and eliminate the friction of self-reporting, Netflix actively integrated both DoubleVerify and Integral Ad Science to measure viewability, authenticate traffic, and protect against connected television bot fraud. Netflix also aggressively deployed its INKubator artificial intelligence animation studio to scale up production velocity while minimizing per-title expenses, further insulating its margins.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Netflix Ad-Tier Metric</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Recorded Volume</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Reporting Date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Global MAU (Baseline)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 Million</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2024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Global MAU (Interim)</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94 Million</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2025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Global MAU (Current)</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 Million</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U.S. Sign-Up Mix</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Ad-Supported</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Operating Profit Margin</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32.3%</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Q1 2026</w:t>
            </w:r>
          </w:p>
        </w:tc>
      </w:tr>
    </w:tbl>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Fox-Roku Acquisition and Capital Structure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June 15, 2026, Fox Corporation shocked the media and technology sectors by announcing a definitive agreement to acquire Roku, Inc. in a massive cash-and-stock transaction valuing the streaming platform at approximately $22 billion in enterprise value. The acquisition conceptually merges Fox's highly lucrative portfolio of live programming—including Fox News, National Football League broadcasts, Major League Baseball, and FIFA World Cup events—with Roku's dominant hardware and operating system ecosystem, which reaches over 100 million global streaming households.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financial engineering required to execute the acquisition is highly complex and introduces substantial balance sheet leverage. Fox offered $160.00 per Roku share, structurally blended as $96.00 in cash and 0.9693 Fox Class A common shares. To fund the 60% cash component, Fox secured a massive $12.0 billion fully committed bridge financing facility from Morgan Stanley Senior Funding, ultimately intending to issue approximately $8 billion in new transaction debt. Upon the eventual closing of the transaction, legacy Fox shareholders are expected to own approximately 73% of the combined entity, with Roku shareholders holding the remaining 27%.</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communications from Fox management emphasize the creation of an unparalleled free ad-supported streaming television powerhouse. By uniting Fox's Tubi platform with The Roku Channel, the combined entity will command two of the most dominant distribution nodes in the rapidly growing sector, which is estimated to have generated $3.9 billion in advertising revenue in 2025 alone. Management boldly projects that the combination will yield $400 million in annual run-rate cost synergies and achieve free cash flow per share accretion by the second full year post-close. Fox Chief Executive Officer Lachlan Murdoch explicitly highlighted that Roku's home screen algorithmic discovery engine will be weaponized to route viewers directly into Fox's expensive live sports broadcasts, mitigating the audience fragmentation that currently plagues linear television.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aggressive capital structure introduces severe execution and valuation risk. The issuance of $8 billion in new debt pushes Fox's pro forma net leverage to approximately 2.8x trailing-twelve-months EBITDA, even when optimistically factoring in a 50% credit for the projected run-rate cost synergies. The equity market reacted violently to this leverage profile and the impending equity dilution. Fox's stock plunged nearly 17% in the trading sessions following the announcement, dragging the actual, floating value of the compensation package for Roku shareholders well below the $160 headline price, settling closer to $146 per share based on the depressed Fox equity.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Crucially, the transaction remains highly conditional. It is subject to rigorous antitrust and regulatory scrutiny, particularly concerning a major content owner taking total control of the nation's leading independent television operating system. Both companies currently target a closing timeline in the first half of calendar year 2027.</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Fox-Roku Transaction Mechanics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Valuations &amp; Strategic Terms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Enterprise Value</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Billion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Consideration Per Share</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$160.00 ($96.00 Cash + 0.9693 FOXA Shares)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Financing Structure</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 Billion Bridge Facility / ~$8 Billion New Debt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 Forma Leverage</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~2.8x Net Leverage (TTM EBITDA)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Projected Cost Synergies</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~$400 Million (Annual Run-Rate)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Targeted Closing Date</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Half of 2027</w:t>
            </w:r>
          </w:p>
        </w:tc>
      </w:tr>
    </w:tbl>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Falsification and Internal Synthesis (Notebook Focus)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With the broad external data sweep completed, the analysis transitions to a rigorous, falsification-driven review. This phase cross-references the empirical market data acquired in Phase 2 against the specific theoretical claims, frameworks, and structural blind spots identified in the internal Layer 00 notebook documentation from Phase 1. The objective is to explicitly identify where external reality validates, contradicts, or fundamentally alters the internal ecosystem map, providing precise corrections for future underwriting.</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Falsification 1: The "Reverse Flow" is Highly Documented and Quantifiable</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Internal Claim:</w:t>
      </w:r>
      <w:r w:rsidDel="00000000" w:rsidR="00000000" w:rsidRPr="00000000">
        <w:rPr>
          <w:rtl w:val="0"/>
        </w:rPr>
        <w:t xml:space="preserve"> The notebook posits that the flow of value from independent vendors back up to the gatekeepers—in the form of data licenses, payments, and measurement contracts—is "comparatively undocumented" and represents a major, opaque structural blind spot requiring intensive investigation.</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Falsification Status:</w:t>
      </w:r>
      <w:r w:rsidDel="00000000" w:rsidR="00000000" w:rsidRPr="00000000">
        <w:rPr>
          <w:rtl w:val="0"/>
        </w:rPr>
        <w:t xml:space="preserve"> </w:t>
      </w:r>
      <w:r w:rsidDel="00000000" w:rsidR="00000000" w:rsidRPr="00000000">
        <w:rPr>
          <w:b w:val="1"/>
          <w:bCs w:val="1"/>
          <w:rtl w:val="0"/>
        </w:rPr>
        <w:t xml:space="preserve">Contradicted.</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Synthesis:</w:t>
      </w:r>
      <w:r w:rsidDel="00000000" w:rsidR="00000000" w:rsidRPr="00000000">
        <w:rPr>
          <w:rtl w:val="0"/>
        </w:rPr>
        <w:t xml:space="preserve"> The external data definitively falsifies the premise that the reverse economic flow is an undocumented black box. The commercial mechanics of how gatekeepers tax and monetize the alternative data ecosystem are highly visible in public financial disclosures, ad-tech API structures, and explicit press releases. Hardware gatekeepers actively and explicitly monetize the ecosystem by selling the raw automatic content recognition telemetry that independent vendors require to function. Vizio's Inscape division generated $121 million in non-advertising revenue primarily by licensing this specific data to firms like Nielsen, iSpot, and Samba TV. Similarly, LG Ad Solutions monetizes 20 million opted-in televisions through multi-year licensing deals, directly supplying iSpot with the fuel for its verification products. Furthermore, software and marketplace gatekeepers like Amazon formalize the reverse flow through API access tolls and CPM-based fee absorption mechanics embedded directly within their Demand-Side Platforms, extracting a measurable, per-impression tax on third-party verification. The reverse flow is not undocumented; it is a primary, multi-hundred-million-dollar revenue pillar for the gatekeepers, transforming the vendors into captive enterprise clients.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Falsification 2: The Shield Layer is Integrating, Not Disintermediating</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Internal Claim:</w:t>
      </w:r>
      <w:r w:rsidDel="00000000" w:rsidR="00000000" w:rsidRPr="00000000">
        <w:rPr>
          <w:rtl w:val="0"/>
        </w:rPr>
        <w:t xml:space="preserve"> The notebook warns of a "genuine disintermediation threat" facing independent verifiers like DoubleVerify and Integral Ad Science, suggesting that gatekeepers such as Amazon and Netflix are preparing to absorb the Shield layer entirely by building internal fraud-detection and media-quality tools, thereby locking out third parties.</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Falsification Status:</w:t>
      </w:r>
      <w:r w:rsidDel="00000000" w:rsidR="00000000" w:rsidRPr="00000000">
        <w:rPr>
          <w:rtl w:val="0"/>
        </w:rPr>
        <w:t xml:space="preserve"> </w:t>
      </w:r>
      <w:r w:rsidDel="00000000" w:rsidR="00000000" w:rsidRPr="00000000">
        <w:rPr>
          <w:b w:val="1"/>
          <w:bCs w:val="1"/>
          <w:rtl w:val="0"/>
        </w:rPr>
        <w:t xml:space="preserve">Contradicted.</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Synthesis:</w:t>
      </w:r>
      <w:r w:rsidDel="00000000" w:rsidR="00000000" w:rsidRPr="00000000">
        <w:rPr>
          <w:rtl w:val="0"/>
        </w:rPr>
        <w:t xml:space="preserve"> The empirical market data soundly contradicts the disintermediation narrative. While mega-cap streaming platforms inherently possess the engineering capacity to build internal brand safety tooling, the buy-side of the advertising market actively rejects self-graded metrics. Consequently, rather than disintermediating the Shield layer, gatekeepers are actively expanding their integration with it to secure advertising revenue. DoubleVerify and Integral Ad Science were explicitly partnered with Netflix to provide fraud protection and viewability measurement for its rapidly expanding ad-supported tier. Furthermore, DoubleVerify successfully deployed </w:t>
      </w:r>
      <w:r w:rsidDel="00000000" w:rsidR="00000000" w:rsidRPr="00000000">
        <w:rPr>
          <w:i w:val="1"/>
          <w:iCs w:val="1"/>
          <w:rtl w:val="0"/>
        </w:rPr>
        <w:t xml:space="preserve">DV Authentic AdVantage</w:t>
      </w:r>
      <w:r w:rsidDel="00000000" w:rsidR="00000000" w:rsidRPr="00000000">
        <w:rPr>
          <w:rtl w:val="0"/>
        </w:rPr>
        <w:t xml:space="preserve"> across Meta and TikTok, integrating independent pre-bid avoidance and AI-powered bidding directly into the core architecture of the walled gardens. The continued double-digit revenue growth of DoubleVerify—up 15% year-over-year in 2024 and 10% year-over-year in the first quarter of 2026—mathematically falsifies the premise that the Shield layer is a temporary patch facing imminent obsolescence.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Falsification 3: The Netflix Scale Discrepancy is Chronological, Not Structural</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Internal Claim:</w:t>
      </w:r>
      <w:r w:rsidDel="00000000" w:rsidR="00000000" w:rsidRPr="00000000">
        <w:rPr>
          <w:rtl w:val="0"/>
        </w:rPr>
        <w:t xml:space="preserve"> The notebook identifies a "massive unresolved discrepancy" in Netflix's ad-tier user metrics, contrasting a 40 million global user figure against a 250 million monthly active user figure. The internal document frames this as a static data conflict that fails to resolve even when accounting for the difference between household counts and individual-based reach.</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Falsification Status:</w:t>
      </w:r>
      <w:r w:rsidDel="00000000" w:rsidR="00000000" w:rsidRPr="00000000">
        <w:rPr>
          <w:rtl w:val="0"/>
        </w:rPr>
        <w:t xml:space="preserve"> </w:t>
      </w:r>
      <w:r w:rsidDel="00000000" w:rsidR="00000000" w:rsidRPr="00000000">
        <w:rPr>
          <w:b w:val="1"/>
          <w:bCs w:val="1"/>
          <w:rtl w:val="0"/>
        </w:rPr>
        <w:t xml:space="preserve">Contradicted.</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Synthesis:</w:t>
      </w:r>
      <w:r w:rsidDel="00000000" w:rsidR="00000000" w:rsidRPr="00000000">
        <w:rPr>
          <w:rtl w:val="0"/>
        </w:rPr>
        <w:t xml:space="preserve"> The external data falsifies the premise that these two figures represent a structural data conflict or a reporting error. The discrepancy is purely chronological, reflecting the unprecedented, explosive growth trajectory of the ad-supported tier over a 24-month period. Primary investor disclosures and press releases confirm that Netflix reported exactly 40 million global monthly active users at the television upfronts in May 2024. Exactly two years later, in May 2026, Netflix reported that the ad-supported tier had scaled to 250 million global monthly active users. There is no structural contradiction in the accounting methodology; the platform simply scaled its addressable reach by 210 million active users across a two-year window, driven heavily by its global password-sharing crackdown. Furthermore, the external data validates the notebook's secondary focus on clean-room architecture, confirming that Netflix has actively integrated with Snowflake, AWS, and InfoSum to facilitate secure data matching for this massive 250 million user commercial network.</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Falsification 4: Fox-Roku Operational Execution is Premature for Evaluation</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Internal Claim:</w:t>
      </w:r>
      <w:r w:rsidDel="00000000" w:rsidR="00000000" w:rsidRPr="00000000">
        <w:rPr>
          <w:rtl w:val="0"/>
        </w:rPr>
        <w:t xml:space="preserve"> The notebook directs future research to validate the "actual operational execution" of the Fox-Roku merger, specifically commanding an assessment of whether the combined entity is successfully integrating its data engine with its live sports rights, or if it is failing to meet the projected $400 million in annual run-rate cost synergies.</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Falsification Status:</w:t>
      </w:r>
      <w:r w:rsidDel="00000000" w:rsidR="00000000" w:rsidRPr="00000000">
        <w:rPr>
          <w:rtl w:val="0"/>
        </w:rPr>
        <w:t xml:space="preserve"> </w:t>
      </w:r>
      <w:r w:rsidDel="00000000" w:rsidR="00000000" w:rsidRPr="00000000">
        <w:rPr>
          <w:b w:val="1"/>
          <w:bCs w:val="1"/>
          <w:rtl w:val="0"/>
        </w:rPr>
        <w:t xml:space="preserve">Invalid Premise (Chronologically Premature).</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Synthesis:</w:t>
      </w:r>
      <w:r w:rsidDel="00000000" w:rsidR="00000000" w:rsidRPr="00000000">
        <w:rPr>
          <w:rtl w:val="0"/>
        </w:rPr>
        <w:t xml:space="preserve"> The external data renders the notebook's explicit directive impossible to execute in the present day. The definitive agreement for Fox to acquire Roku for $22 billion was only announced on June 15, 2026. The transaction remains subject to extensive shareholder approvals, antitrust regulatory clearance, and international review, with a mutually targeted closing date scheduled for the first half of calendar year 2027. Therefore, it is impossible to evaluate the </w:t>
      </w:r>
      <w:r w:rsidDel="00000000" w:rsidR="00000000" w:rsidRPr="00000000">
        <w:rPr>
          <w:i w:val="1"/>
          <w:iCs w:val="1"/>
          <w:rtl w:val="0"/>
        </w:rPr>
        <w:t xml:space="preserve">actual operational execution</w:t>
      </w:r>
      <w:r w:rsidDel="00000000" w:rsidR="00000000" w:rsidRPr="00000000">
        <w:rPr>
          <w:rtl w:val="0"/>
        </w:rPr>
        <w:t xml:space="preserve"> of data engine integration or the realization of the $400 million in cost synergies, as the companies remain entirely separate, independent entities. However, the external data strongly validates the high execution </w:t>
      </w:r>
      <w:r w:rsidDel="00000000" w:rsidR="00000000" w:rsidRPr="00000000">
        <w:rPr>
          <w:i w:val="1"/>
          <w:iCs w:val="1"/>
          <w:rtl w:val="0"/>
        </w:rPr>
        <w:t xml:space="preserve">risk</w:t>
      </w:r>
      <w:r w:rsidDel="00000000" w:rsidR="00000000" w:rsidRPr="00000000">
        <w:rPr>
          <w:rtl w:val="0"/>
        </w:rPr>
        <w:t xml:space="preserve"> implied by the notebook; the assumption of $8 billion in new debt and a pro forma net leverage ratio of 2.8x triggered a massive ~17% sell-off in Fox shares, signaling severe market skepticism regarding the viability of those projected synergies prior to the deal even closing.</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Concluding Synthesis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application of a strict, falsification-driven research methodology across the streaming alternative data ecosystem yields a fundamentally revised architectural map. The theoretical models that assume gatekeepers operate merely as defensive, data-withholding silos fail to account for the sophisticated, bilateral monetization engines governing the market in 2026.</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the concept of a unidirectional data flow is definitively obsolete. The gatekeeper boundary condition does not merely generate downstream demand for alternative data; it actively supplies and taxes the underlying infrastructure. Hardware manufacturers and software demand-side platforms extract hundreds of millions of dollars in highly visible licensing revenue and API tolls from the very measurement vendors attempting to bypass them. The vendors have effectively become captive enterprise clients of the gatekeepers.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the existential threat of disintermediation facing the verification and identity layers has been vastly overstated in theoretical models. While mega-cap platforms possess the engineering capacity to build proprietary media-quality tools, the advertising market's demand for independent, unconflicted measurement acts as an overriding structural defense. Gatekeepers have capitulated to this demand, embedding vendors like DoubleVerify and Integral Ad Science directly into the fabric of their walled gardens to appease institutional advertisers.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Finally, the era of unconstrained, fragmented streaming growth has definitively ended, giving way to aggressive mega-cap consolidation and algorithmic yield optimization. The staggering growth of Netflix's hybrid model to 250 million active users, combined with Fox Corporation's $22 billion leveraged buyout of Roku, signals the final maturation of the connected television landscape. Strategic dominance is no longer achieved merely by capturing raw subscriber volume, but by controlling the closed-loop data architecture that governs the flow of advertising capital. For institutional analysts evaluating this sector, the valuation of media assets must now focus entirely on the resilience of these data pipelines, the leverage ratios required to acquire them, and the ability of independent vendors to maintain relevance inside increasingly fortified digital borders.</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 https://drive.google.com/open?id=1aQKL6evt8YGBBkg3S7t8dL6vkHYaekrXpJGCnj7DV0g 2. AltData Streaming Ecosystem, uploaded:AltData Streaming Ecosystem 3. Fox to acquire Roku in $22 billion deal - CBS News, https://www.cbsnews.com/news/fox-roku-22-billion-acquisition/ 4. Who will Walmart's Vizio acquisition hurt the most? - Lowpass, https://www.lowpass.cc/p/walmart-vizio-acquisition-inscape-data-roku 5. Nielsen and VIZIO's Inscape Extend Relationship to Strengthen TV Measurement, https://www.nielsen.com/news-center/2025/nielsen-and-vizios-inscape-extend-relationship-to-strengthen-tv-measurement/ 6. iSpot Integrates Data From 20 Million Smart TVs in Deal With LG Ad Solutions, https://lgads.tv/press_release/ispot-integrates-data-from-20-million-smart-tvs-in-deal-with-lg-ad-solutions/ 7. Columns - Amazon Ads Advanced Tools Center, https://advertising.amazon.com/API/docs/en-us/guides/reporting/v3/columns 8. DSP console vs. API reports - Amazon Ads, https://advertising.amazon.com/API/docs/en-us/guides/reporting/dsp/console-vs-api 9. Masters of Media: Arush Kochhar, Nestle - Integral Ad Science, https://integralads.com/apac/insider/masters-of-media-arush-kochhar-nestle/ 10. Bumble's Lidiane Jones Named CEO of Integral Ad Science | Marketing Chief, https://marketingchief.com/news/bumbles-lidiane-jones-named-ceo-of-integral-ad-science 11. DoubleVerify (DV) | Trefis, https://www.trefis.com/data/companies/dv 12. DoubleVerify Reports Fourth Quarter and Full Year 2024 Financial Results, https://ir.doubleverify.com/news-events/press-releases/press-releases-details/2025/DoubleVerify-Reports-Fourth-Quarter-and-Full-Year-2024-Financial-Results-02-27-2025/default.aspx 13. DoubleVerify AI Media Quality on Meta and TikTok: 2026 Guide - Digital Applied, https://www.digitalapplied.com/blog/doubleverify-ai-media-quality-meta-tiktok-2026-guide 14. DoubleVerify Expands DV Authentic AdVantage to Meta &amp; TikTok - ExchangeWire.com, https://www.exchangewire.com/blog/2026/06/23/doubleverify-expands-dv-authentic-advantage-to-meta-tiktok/ 15. Netflix's Ad Tier Just Hit 250 Million Users and It's Building an AI Animation Studio — Is NFLX a Buy at $90? - TradingKey, https://www.tradingkey.com/analysis/stocks/us-stocks/261909393-netflix-nflx-ad-tier-users-inkubator-ai-animation-q1-earnings-operating-margin-tradingkey 16. 40 Million People Subscribe to Netflix's Ad-Supported Tier - MacRumors, https://www.macrumors.com/2024/05/15/netflix-ad-supported-tier-40-million/ 17. SVOD vs AVOD vs TVOD: OTT Business Models Explained · Telemedicine · Fora Soft Learn, https://www.forasoft.com/learn/ott/articles-ott/svod-avod-tvod-business-models 18. Netflix Subscribers (2026): Users, Revenue &amp; Growth Stats - DemandSage, https://www.demandsage.com/netflix-subscribers/ 19. Netflix Switches To New Ad Tier Metric, Claiming 190 Million Monthly Active Viewers - Reddit, https://www.reddit.com/r/television/comments/1op9xwp/netflix_switches_to_new_ad_tier_metric_claiming/ 20. Streaming Monetization: 8 AI Methods for 2026 - Fora Soft, https://www.forasoft.com/blog/article/monetize-video-streaming-ai 21. Netflix fortifies advertising guarantees with help from DoubleVerify, IAS - Marketing Dive, https://www.marketingdive.com/news/netflix-doubleverify-ias-fraud-protection-ad-supported-tier/645411/ 22. Netflix flexes new capabilities as ad biz doubles geographic reach | Marketing Dive, https://www.marketingdive.com/news/netflix-flexes-new-capabilities-as-ad-biz-doubles-geographic-reach/820098/ 23. Fox Corporation to Acquire Roku, Inc. - foxcorporation, https://www.foxcorporation.com/news/corp-press-releases/2026/fox-corporation-to-acquire-roku-inc/ 24. FOX's $22 Billion Acquisition of Roku Signals Major Shift Toward Streaming Leadership, https://marketchameleon.com/articles/b/2026/6/15/fox-22-billion-acquisition-roku-streaming-leadership 25. FOX CORPORATION TO ACQUIRE ROKU, INC. - Morningstar, https://www.morningstar.com/news/pr-newswire/20260615ny83474/fox-corporation-to-acquire-roku-inc 26. Fox Corporation announces $22B acquisition of Roku in landmark streaming and live TV deal, https://www.foxbusiness.com/markets/fox-corporation-announces-22b-acquisition-roku-landmark-streaming-live-tv-deal 27. Fox to Acquire Roku for $160 per Share - SEC Filings - Stock Titan, https://www.stocktitan.net/sec-filings/ROKU/425-roku-inc-business-combination-communication-b36a4b05130e.html 28. Fox Corp (NASDAQ: FOXA) to Acquire Roku for $160 Per Share (ROKU) - Stock Titan, https://www.stocktitan.net/sec-filings/ROKU/425-roku-inc-business-combination-communication-b07bfc497bb5.html 29. Fox to Acquire Roku for $160.00 per Share | ROKU SEC Filing - Form 425 - Stock Titan, https://www.stocktitan.net/sec-filings/ROKU/425-roku-inc-business-combination-communication-77fa953812dd.html 30. Fox Corporation to Acquire Roku, Inc. - Fox Corp Investor, https://investor.foxcorporation.com/news/corp-press-releases/2026/fox-corporation-to-acquire-roku-inc/ 31. Fox buys Roku in 22 bln cash and stock deal - Borsa Italiana, https://www.borsaitaliana.it/borsa/notizie/radiocor/finance/dettaglio/fox-buys-roku-in-22-bln-cash-and-stock-deal-nRC_15062026_1403_373141194.html?lang=en 32. Fox Makes $22B Roku Acquisition Bet - Forrester, https://www.forrester.com/blogs/fox-makes-22b-roku-acquisition-bet/ 33. Fox looks to Roku to grow reach, revenue | S&amp;P Global, https://www.spglobal.com/market-intelligence/en/news-insights/research/2026/07/fox-looks-to-roku-to-grow-reach-revenue 34. With Increased NFL Rights Fees Looming, Fox in Deal to Buy Roku - Front Office Sports, https://frontofficesports.com/with-increased-nfl-rights-fees-looming-fox-announces-deal-for-roku/ 35. FOX moves to acquire Roku in $22 billion deal, https://www.livenowfox.com/news/fox-moves-acquire-roku-22-billion-deal 36. FOX Price: Quote, Forecast, Charts &amp; News - Perplexity, https://www.perplexity.ai/finance/FOX?comparing=FOX,SONO,IHRT,NWSA,DIS,LYV 37. Roku Stock: What the $22B Fox Acquisition Means for ROKU Shareholders - BestStocks, https://beststocks.com/research/roku-fox-acquisition-what-changed 38. Fox to acquire Roku for $22B - Light Reading, https://www.lightreading.com/video-streaming/fox-to-acquire-roku-for-22b 39. Netflix Monthly Ad-Supported Users 2026 — 100M in April 2026, https://businesstats.com/netflix-monthly-ad-supported-users-global/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