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0: Ecosystem Gatekeepers and the Structural Asymmetry of the Streaming Economy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streaming alternative data ecosystem is entirely dependent upon a foundational boundary condition. While downstream vendors—ranging from financial transaction panels to hardware-level viewership tracking—operate as standalone businesses seeking to reverse-engineer audience metrics, their entire market exists purely as a structural reaction to the decisions made at "Layer 0". This overarching layer is composed of Ecosystem Gatekeepers: mega-cap technology platforms and legacy media conglomerates that deliberately withhold granular subscriber, viewership, and advertising engagement economics from the broader market. The gatekeepers dictate the structural asymmetry of the modern streaming economy. The immense capital generated at this layer, and the highly specific proprietary data withheld within it, force studios, advertisers, and institutional investors to rely on third-party alternative data vendors simply to ascertain the ground truth of content performance, platform health, and audience churn.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Gatekeeper behavior generally falls into two primary variants. Variant A includes data-withholding monetizers. These are platforms that explicitly decline to disclose granular economics to the studios and creators that supply their content, while simultaneously operating highly sophisticated, proprietary clean rooms to monetize that exact behavioral data for digital advertising. Variant B encompasses distribution and rights-chokepoint controllers. These entities utilize complex bundle pricing, live-event exclusivity, and massive carriage leverage to obscure standalone economics, independent of programmatic advertising technology. Furthermore, significant and unprecedented market consolidation—most notably the June 2026 acquisition of Roku by Fox Corporation and the highly leveraged merger of Paramount Global and Warner Bros. Discovery—has fundamentally altered the balance of power across both of these variants. This exhaustive research report provides a multi-section analysis of the Layer 0 gatekeepers, quantifying their dual postures, resolving historical ambiguities, tracking the definitive closing of the "Netflix Exception," and systematically mapping the bilateral data and capital flows between these gatekeepers and the seven downstream vendor layers.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Variant A: The Data-Withholding Monetizers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Variant A gatekeepers are defined by a distinct, highly lucrative dual posture. They operate as monopsonistic buyers of entertainment content, refusing to provide granular viewership data to the studios and creators that supply their platforms. Simultaneously, they operate highly sophisticated, closed-loop advertising ecosystems that monetize the precise audience telemetry they claim is unavailable for content valuation.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The Architecture of Absolute Asymmetry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represents the purest, most highly scaled execution of the Variant A model in the global market. The company strategically blends its standalone streaming economics into its broader "Subscription Services" reporting line, completely obscuring the standalone average revenue per user and subscriber churn metrics for Prime Video. The staggering scale of Amazon's advertising business underscores the financial motivation behind this opacity. In 2025, Amazon’s global advertising revenue surpassed $56.2 billion, representing an immense ecosystem that dwarfs legacy media, generating more revenue than the entire global music industry, $20 billion more than YouTube, and tripling the gross revenue of the global newspaper industry. By the end of 2025, Amazon’s advertising division reached a $67 billion to $68 billion annualized run rate, cementing its position as the third-largest digital advertising platform globally behind Google and Meta, capturing an 8.6% global market share of all media dollars. Furthermore, eMarketer projects this figure to exceed $90 billion by 2027.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asymmetry is starkly evident in how Amazon treats its content suppliers versus its advertising clients. Amazon Studios executives have historically maintained a strict policy of withholding absolute viewership numbers from creators. Jennifer Salke, head of Amazon Studios, has publicly stated that Amazon Prime Video does not embrace the strategy of reporting viewership data to creators or the press, framing the platform not as a volume-driven television network, but as an ecosystem perk designed to "entertain and delight Prime customers" who pay for shipping and retail benefits. Creators are told that Amazon "knows what the numbers are" and will discuss performance conceptually, but raw, actionable data is uniformly denied. Prime Video reporting for channel partners is heavily aggregated, offering basic metrics like end-of-month subscription counts and total minutes streamed, but obfuscating the exact viewer journey.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advertisers operating within the Amazon Marketing Cloud and the Amazon Demand-Side Platform are granted unprecedented, granular access to this exact behavioral telemetry—provided they pay a premium. Amazon Marketing Cloud serves as a privacy-safe clean room where advertisers can connect upper-funnel DSP streaming TV impressions directly to lower-funnel Sponsored Products conversions, determining precisely how a streaming ad influenced a subsequent retail purchase. Amazon effectively weaponizes the data it withholds from studios to fuel its programmatic ad machine.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capitalize on this data, Amazon introduced "Paid Features" within the Amazon Marketing Cloud. While basic analytics queries are free, accessing advanced first-party signals—such as Prime Video Insights, Prime Video Channel Insights, Flexible Shopping Insights, and Amazon Retail Purchases—requires a premium monthly subscription. By monetizing these expanded datasets, Amazon converts raw viewership (which operates as a massive cost center in traditional legacy media) into a high-margin data-licensing business, forcing brands to pay for the privilege of understanding how content consumption drives retail purchases.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efficiency and funnel structure of this model is highly optimized. A vast majority of Amazon's advertising revenue—upwards of 80%—originates from bottom-of-the-funnel Sponsored Products. However, the strategic deployment of the Amazon Demand-Side Platform allows the company to capture top-of-funnel demand creation. The Demand-Side Platform leverages trillions of browsing, shopping, and streaming signals to reach an average monthly ad-supported audience of more than 300 million people in the United States alone. Furthermore, Amazon has lowered the barrier to entry; while the Demand-Side Platform previously required a $35,000 minimum spend through managed services, a self-service model is now available to brands spending as little as $5,000 per month, vastly expanding the advertiser base.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Ad Format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Average CPC / CPM</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ACoS Target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Funnel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 Products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 $1.80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- 35%</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Bottom (Purchase)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 Brands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$1.50 - $2.50</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- 40%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Middle (Consideration)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 Brands Video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$0.80 - $1.50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Middle (Consideration)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 Display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$0.50 - $1.20</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- 50%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Middle (Consideration)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 TV / DSP</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CPM $15 - $35</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Awareness Focus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(Awareness)</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Amazon Advertising Ecosystem Unit Economics and Funnel Metrics (2026).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Advertisers utilizing the Amazon Demand-Side Platform optimize around entirely different key performance indicators than traditional search buyers. Rather than focusing solely on Return on Ad Spend, DSP buyers utilize Amazon Marketing Cloud to measure New-to-Brand rate, holdout-tested lift, and Customer Lifetime Value. Supporting research demonstrates that Sponsored Products campaigns experience a 19% higher conversion rate when combined with DSP audience targeting. The second-order implication of Amazon's posture is that it fundamentally breaks traditional Hollywood intellectual property valuation models. Because studios are denied the exact viewership data that Amazon sells to advertisers through its paid features, content creators cannot accurately price the backend value of the shows and films they license to Prime Video. This deliberate opacity forces the entire entertainment industry to rely on the Demand/Valuation vendor layer to synthesize demand using social signals, simply to establish a baseline for negotiating renewals with Amazon.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Apple: Ecosystem Bait and Strategic Data Isolation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Apple's posture within Layer 0 represents a critical divergence from the model established by Amazon. Like Amazon, Apple blends the financial results of its streaming service, Apple TV+, into a massive "Services" line item, disclosing zero standalone average revenue per user, subscriber churn, or viewership metrics. However, the strategic intent behind this opacity is fundamentally different from its peers. Apple does not utilize Apple TV+ to fuel a hidden digital advertising empire.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Amazon or Roku, which actively withhold data to feed proprietary ad-tech clean rooms, Apple utilizes Apple TV+ purely as non-monetized ecosystem bait. Apple executives have explicitly confirmed this positioning. Eddy Cue has stated on the record that there are no plans to introduce an ad-supported Apple TV streaming tier, arguing vehemently that it is better for consumers not to be interrupted with advertisements. Consequently, Apple operates entirely outside the identity resolution and clean-room vendor dynamics that define Amazon, Roku, and Netflix. There is no Apple equivalent to the Amazon Marketing Cloud or the Roku Data Cloud. Apple TV+ is designed exclusively as a premium acquisition and retention mechanism for high-margin hardware, specifically iPhones, iPads, and MacBooks, as well as the broader Apple Services bundle that includes Apple Music and iCloud storage.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singular exception to Apple's ad-free, data-isolation strategy is its highly aggressive foray into live sports rights, specifically its exclusive global distribution deal with Major League Soccer. In this specific domain, Apple negotiated exclusive data monetization rights that cover sports betting handles, merchandise sales, and creator telemetry. This strategic maneuver indicates that while Apple flatly refuses to build a programmatic ad-tech machine for traditional scripted television, the company recognizes that premium live sports rights inherently necessitate the control and monetization of the underlying transactional data. Apple views this deep integration of sports data as a more defensible asset than mere content exclusivity alone.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Roku (Pre-Acquisition): The Hardware Trojan Horse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June 2026, Roku operated as the definitive independent Variant A gatekeeper. Unlike Amazon and Apple, where media and advertising serve as side effects of massive e-commerce or hardware ecosystems, Roku's data monetization was the absolute center of its core business model. Roku functioned primarily as an advanced digital advertising and data brokering company that utilized low-margin streaming hardware as a Trojan horse to capture pristine household viewing telemetry directly from the living room.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Roku's financial disclosures leading up to the summer of 2026 demonstrated the overwhelming centrality of this data-monetization strategy. In its recast 2025 earnings, Roku updated its reporting structure to reflect three distinct segments: Advertising, Subscriptions, and Devices, replacing its former combined Platform segment to provide investors with greater visibility. For the full year of 2025, Roku reported total net revenue of $4.74 billion, representing a 15% year-over-year growth. Of this total, Platform revenue accounted for a staggering $4.14 billion. The Advertising segment grew 13% to reach $2.33 billion, driven by a 68% surge in video ad impressions, while Subscriptions revenue climbed 25% to $1.82 billion, bolstered by the strategic acquisition of Frndly TV and the launch of the Howdy service. Conversely, Devices revenue contributed a mere $0.59 billion and was intentionally managed at near break-even margins to prioritize relentless user acquisition.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 Financial Metric (2025)</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Value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Year-over-Year Growth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Net Revenue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$4.74 Billion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Revenue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$4.14 Billion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Advertising Revenue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$2.33 Billion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Subscriptions Revenue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 Billion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Devices Revenue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$0.59 Billion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at break-even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Income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$88.4 Million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to Profitability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Adjusted EBITDA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$420.5 Million</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Streaming Hours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145.6 Billion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Revenue Per User (ARPU)</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$41.49</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as of Q4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Streaming Households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89.8 Million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as of Q4 2024</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2: Roku Recast 2025 Financial Performance and User Metrics.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Roku's financial momentum accelerated into the first quarter of 2026. The company reported robust Q1 2026 results, generating $1.25 billion in total net revenue, representing a 22% year-over-year increase. Platform revenue surged 28% to $1.13 billion, driven by Advertising revenue of $612.7 million and Subscriptions revenue of $518.5 million. The company reported an adjusted EPS of $0.57, drastically outperforming Wall Street estimates of $0.32 to $0.35, marking a massive 71% to 78% beat. Net income for the quarter reached $85.7 million, fundamentally proving the viability of Roku's model.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Roku utilized the Roku Data Cloud and its demand-side platform, OneView, to execute the exact withhold-and-monetize pattern perfected by Amazon. With over 145.6 billion streaming hours captured globally in 2025, and operating a platform that reached nearly 90 million households with an ARPU of $41.49, Roku held immense, nearly monopolistic leverage over the Identity and Glass measurement layers. However, the strategic independence of Roku was permanently and irrevocably altered in the summer of 2026.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Variant B: Distribution and Rights-Chokepoint Controllers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Variant B gatekeepers do not necessarily rely on operating proprietary ad-tech clean rooms to obscure the market; rather, their immense structural power stems directly from the control of premium intellectual property rights, particularly live sports, alongside aggressive service bundling, and sheer carriage leverage over distributors. The economic opacity they create—forcing industry analysts to reverse-engineer survival rates and plan-mix migrations—stems from the deliberate creation of distribution chokepoints.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Fox-Roku Convergence: The Creation of a Super-Gatekeeper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single most disruptive corporate event in the Layer 0 ecosystem occurred in June 2026, when Fox Corporation announced a definitive agreement to acquire Roku in a transaction valuing the streaming pioneer at $22 billion in enterprise value.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massive transaction effectively collapses the historical boundary between Variant A and Variant B gatekeepers. Historically, Fox was categorized strictly as an ad-dependent Linear Yield Company with a dedicated "Live Event Focus," reliant on legacy sports rights and traditional linear carriage fees. By acquiring Roku, Fox fully integrated its premium live content supply with Roku's dominant Connected TV distribution platform and its unparalleled first-party data infrastructure.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implications and market mechanics of this merger are profound:</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Absolute Real Estate Control:</w:t>
      </w:r>
      <w:r w:rsidDel="00000000" w:rsidR="00000000" w:rsidRPr="00000000">
        <w:rPr>
          <w:rtl w:val="0"/>
        </w:rPr>
        <w:t xml:space="preserve"> The agreement allows Fox to permanently secure the most valuable home-screen real estate in digital media. Fox will place its free ad-supported streaming service, Tubi, alongside Fox One and its live programming, directly and prominently on the Roku interface. By owning the physical screen inventory, Fox controls the entire user experience and content discoverability directly, bypassing the neutral algorithms of third-party aggregators. Fox's approach deliberately replicates the "territory" strategy of traditional cable television, where channel placement and electronic programming guide positioning dictate viewership.</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 Television Dominance:</w:t>
      </w:r>
      <w:r w:rsidDel="00000000" w:rsidR="00000000" w:rsidRPr="00000000">
        <w:rPr>
          <w:rtl w:val="0"/>
        </w:rPr>
        <w:t xml:space="preserve"> The combined entity is officially projected to rank as the third-largest player in U.S. television by share of viewing, reaching an aggregated audience spanning over 100 million streaming households.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Superiority and Advertising Acceleration:</w:t>
      </w:r>
      <w:r w:rsidDel="00000000" w:rsidR="00000000" w:rsidRPr="00000000">
        <w:rPr>
          <w:rtl w:val="0"/>
        </w:rPr>
        <w:t xml:space="preserve"> Fox gains immediate, unfettered access to Roku's 145.6 billion hours of annual streaming data and the full capabilities of the Roku Data Cloud. This integration allows Fox to rapidly shift from a legacy linear monetization model into a precision-targeted Connected TV advertising ecosystem, utilizing proprietary automatic content recognition data that bypasses the independent Glass layer vendors entirely.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architecture of the acquisition underscores Fox's immense commitment to this integration strategy. Roku shareholders are set to receive $160.00 per share, structured as $96.00 in cash and 0.9693 shares of FOX Class A stock per Roku share. To execute this, Fox secured $12 billion in fully committed bridge financing from Morgan Stanley Senior Funding. Fox management anticipates achieving approximately $400 million in run-rate cost synergies while projecting the acquisition to be accretive to free cash flow per share by year two. Upon the transaction's close, projected for the first half of calendar year 2027, legacy FOX investors will own approximately 73% of the combined entity, with Roku's shareholders retaining a 27% stake. As part of the integration, Roku Founder and CEO Anthony Wood will join the FOX Board of Directors. Furthermore, the speculation surrounding the acquisition, alongside Roku's impending inclusion in the S&amp;P MidCap 400 index, served as massive catalysts driving institutional buying demand. By merging, Fox and Roku have created a formidable entity that simultaneously controls the live-sports chokepoint while operating a walled-garden clean room, fundamentally altering the leverage dynamics against all downstream alternative data vendors.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and YouTube: The Ultimate Distribution Chokepoint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via its ownership of YouTube, operates as an unparalleled distribution chokepoint entirely independent of traditional data-withholding postures. YouTube captures significantly more total U.S. television viewing time than any other streaming platform in existence, consistently surpassing even Netflix in overall screen time.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tip of the spear for Google's gatekeeper leverage is YouTube TV. Having rapidly scaled to approximately 8 million subscribers, and bolstered by the massive structural integration of the NFL Sunday Ticket, YouTube TV acts as the modern equivalent of a tier-one legacy cable operator.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unprecedented leverage was explicitly demonstrated during a severe and highly publicized carriage dispute in November 2025. During this conflict, The Walt Disney Company pulled its premier networks—including ESPN, ABC, and FX—from YouTube TV for nearly two weeks. In a stark departure from historical media norms, where vertically integrated content fortresses like Disney dictated terms to distributors, Google held absolutely firm. Disney eventually capitulated to Google's distribution scale. This event unequivocally illustrated that even the most powerful legacy media conglomerates are fundamentally subservient to Google's distribution footprint.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Disney: The Embattled Content Fortress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Disney operates as a "Content Fortress," attempting to vertically integrate sports distribution and maintain structural leverage through aggressive bundling. Disney achieves this integration through several intertwined mechanisms: the launch of its direct-to-consumer platform ESPN Unlimited (priced at $29.99/month), its acquisition of Fubo, the creation of the ESPN-Fox One skinny bundle ($39.99/month), and the strategic maneuver of allowing the NFL to take a 10% equity stake in ESPN.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Disney acts as a gatekeeper precisely because its opaque bundling strategies and complex rights-equity decisions generate non-disclosed economics. Industry analysts are entirely unable to ascertain ESPN Unlimited's true churn rate or calculate the survival rates of standalone subscribers versus those trapped within the bundle. However, this strategy carries significant regulatory risk. Disney recently faced severe legal pressures regarding its legacy bundling strategies, agreeing to pay out a $50 million settlement in a class action antitrust lawsuit that alleged the entertainment giant broke consumer protection laws by artificially pushing streaming subscription prices higher across the market.</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Stress Test: Reclassifying Paramount Skydance and Warner Bros. Discovery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ecosystem mapping hypotheses categorized the combined Paramount Skydance and Warner Bros. Discovery (WBD) entity as a potential Variant B gatekeeper, operating under the assumption that an incredibly massive content portfolio inherently confers structural gatekeeper power. However, rigorous financial and structural stress-testing of this entity reveals that it is too distressed, overwhelmingly over-leveraged, and vulnerable to be classified alongside tech mega-caps as a true gatekeeper. Instead, Paramount-WBD must be definitively reclassified as a "Vendor-Layer Subject"—an entity that is acted upon and squeezed by actual gatekeepers.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genesis of this necessary reclassification stems from the February 27, 2026 definitive merger agreement. Engineered by David Ellison’s Paramount Skydance, the transaction aims to acquire 100% of WBD for $31.00 per share in cash. To account for anticipated regulatory delays, the agreement includes a unique provision: if the transaction does not close by September 30, 2026, WBD shareholders will receive a $0.25 per share "ticking fee" for each quarter measured daily until closing. The transaction values WBD at an enterprise value of $110.9 billion, representing a multiple of 7.5x on fully synergized 2026 EBITDA. While the transaction consolidates two of the last major Hollywood studios into a single "Sovereign of Cinema"—bringing together iconic franchises such as </w:t>
      </w:r>
      <w:r w:rsidDel="00000000" w:rsidR="00000000" w:rsidRPr="00000000">
        <w:rPr>
          <w:i w:val="1"/>
          <w:iCs w:val="1"/>
          <w:rtl w:val="0"/>
        </w:rPr>
        <w:t xml:space="preserve">Harry Potter</w:t>
      </w:r>
      <w:r w:rsidDel="00000000" w:rsidR="00000000" w:rsidRPr="00000000">
        <w:rPr>
          <w:rtl w:val="0"/>
        </w:rPr>
        <w:t xml:space="preserve">, </w:t>
      </w:r>
      <w:r w:rsidDel="00000000" w:rsidR="00000000" w:rsidRPr="00000000">
        <w:rPr>
          <w:i w:val="1"/>
          <w:iCs w:val="1"/>
          <w:rtl w:val="0"/>
        </w:rPr>
        <w:t xml:space="preserve">Game of Thrones</w:t>
      </w:r>
      <w:r w:rsidDel="00000000" w:rsidR="00000000" w:rsidRPr="00000000">
        <w:rPr>
          <w:rtl w:val="0"/>
        </w:rPr>
        <w:t xml:space="preserve">, </w:t>
      </w:r>
      <w:r w:rsidDel="00000000" w:rsidR="00000000" w:rsidRPr="00000000">
        <w:rPr>
          <w:i w:val="1"/>
          <w:iCs w:val="1"/>
          <w:rtl w:val="0"/>
        </w:rPr>
        <w:t xml:space="preserve">Top Gun</w:t>
      </w:r>
      <w:r w:rsidDel="00000000" w:rsidR="00000000" w:rsidRPr="00000000">
        <w:rPr>
          <w:rtl w:val="0"/>
        </w:rPr>
        <w:t xml:space="preserve">, </w:t>
      </w:r>
      <w:r w:rsidDel="00000000" w:rsidR="00000000" w:rsidRPr="00000000">
        <w:rPr>
          <w:i w:val="1"/>
          <w:iCs w:val="1"/>
          <w:rtl w:val="0"/>
        </w:rPr>
        <w:t xml:space="preserve">Mission Impossible</w:t>
      </w:r>
      <w:r w:rsidDel="00000000" w:rsidR="00000000" w:rsidRPr="00000000">
        <w:rPr>
          <w:rtl w:val="0"/>
        </w:rPr>
        <w:t xml:space="preserve">, and the DC Universe—the underlying financial architecture is deeply precarious.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newly combined entity is burdened with an absolute "elephant of debt". At the end of 2025, WBD already carried massive debt obligations, including $17.8 billion in senior notes. To facilitate the acquisition, Paramount secured an unprecedented $54 billion in new debt commitments from Bank of America, Citigroup, and Apollo. The deal is additionally funded by $47 billion in equity backed by the Ellison Family, RedBird Capital Partners, and a consortium of sovereign wealth funds including Saudi Arabia’s Public Investment Fund (PIF), Abu Dhabi’s L’imad Holding Company, the Qatar Investment Authority (QIA), and Tencent.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 the combined company will carry an estimated $79 billion in debt against a post-merger equity market capitalization of approximately $35 billion. Financial experts, including veteran film financier Joseph Singer, have warned that this debt structure is not merely aggressive, but financially unsustainable, yielding a debt load equating to over 200% of its equity. Even with management targeting a net debt-to-EBITDA ratio of 4.3x at closing, the pressure is immense.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financial fragility structurally precludes true gatekeeper behavior. Rather than withholding data to build ad-tech ecosystems or dictating carriage terms to distributors, a severely over-leveraged entity must prioritize immediate debt de-leveraging and ruthless cash generation.</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Forced Rights Divestitures:</w:t>
      </w:r>
      <w:r w:rsidDel="00000000" w:rsidR="00000000" w:rsidRPr="00000000">
        <w:rPr>
          <w:rtl w:val="0"/>
        </w:rPr>
        <w:t xml:space="preserve"> This absolute desperation directly led to the catastrophic loss of their NBA broadcasting rights to Amazon. This serves as the prime example of a true gatekeeper (Amazon) extracting premium, audience-driving assets from a distressed vendor-subject.</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Massive Cost Extraction:</w:t>
      </w:r>
      <w:r w:rsidDel="00000000" w:rsidR="00000000" w:rsidRPr="00000000">
        <w:rPr>
          <w:rtl w:val="0"/>
        </w:rPr>
        <w:t xml:space="preserve"> Paramount management expects the acquisition to yield over $6 billion in synergies. Historically, corporate synergies of this magnitude translate directly to massive layoffs. Analysts estimate that 20% to 40% of the combined company workforce will be terminated as the entity retreats from content risk-taking.</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Severe Antitrust Vulnerabilities:</w:t>
      </w:r>
      <w:r w:rsidDel="00000000" w:rsidR="00000000" w:rsidRPr="00000000">
        <w:rPr>
          <w:rtl w:val="0"/>
        </w:rPr>
        <w:t xml:space="preserve"> The transaction faces extreme scrutiny from the DOJ Antitrust Division, the California Attorney General, and international regulators. The Writers Guild of America (WGA) and SAG-AFTRA have voiced profound monopsony concerns, arguing the consolidation will devastate the labor market for writers and directors. While high-profile talent like James Cameron threw support behind the Paramount deal to avoid a Netflix takeover, the regulatory risk remains high. To mitigate this, Paramount's chief legal officer, Makan Delrahim, engineered a highly unusual maneuver to file pre-merger HSR paperwork before the agreement was even signed to compress the government's review window. Furthermore, the deal combines major news competitors CBS and CNN, raising significant political and structural monopoly concerns.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Paramount-WBD’s primary function in the current market is to frantically divest rights and restructure debt to avoid default, their actions simply feed the Demand/Valuation and Sports-Rights vendor layers with distressed assets that must be modeled. They do not dictate the operational flow of the broader ecosystem.</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Convergence of the Netflix Exception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Netflix operated completely outside the ecosystem gatekeeper taxonomy. Relying purely on global subscription revenue and its own proprietary first-party telemetry, Netflix did not sell advertisements, did not operate a clean room, and engaged in an aggressive licensing-arbitrage strategy known throughout the industry as the "Netflix Paradox".</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deep-research analysis confirms that the "Netflix Exception" is definitively closing. As its ad-supported tier scales past 250 million global monthly active viewers, and as it prepares to expand its ads plan to 15 new countries in 2027 (including Austria, Belgium, Colombia, Denmark, and Sweden), Netflix is actively constructing the exact same ad-tech and data-monetization infrastructure utilized by Amazon and Roku. By doing so, Netflix is shifting firmly and permanently into Variant A gatekeeper territory.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this convergence is overwhelming. Having initially outsourced its advertising technology stack to Microsoft in a rushed 2022 deployment, Netflix pivoted aggressively. The company launched its proprietary, in-house ad-tech platform, the "Netflix Ads Suite," rolling it out in the United States and Canada in 2025, with global scale achieved through 2026. By controlling its own ad tech, Netflix drastically expanded its programmatic capabilities, enabling programmatic audience targeting via DSP integrations with Amazon DSP, Yahoo DSP, and The Trade Desk.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crucially, Netflix has entirely abandoned its historical data-isolationist stance by building out a robust Identity and Clean Room infrastructure. To court cautious enterprise advertisers, Netflix partnered with cloud platforms Snowflake and Amazon Web Services to launch secure Data Clean Rooms. These clean rooms allow brands to upload their first-party data and measure audience overlap, post-campaign reach, and last-touch attribution in a privacy-compliant environment. By the end of 2026, Netflix will fully integrate with InfoSum and LiveRamp, the primary connective substrates of the Identity layer. To facilitate media planning, Netflix launched the Audience Insights API and the Reach Curve API, granting advertisers deep access to viewing behaviors.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strategic pivot is heavily amplified by Netflix's deployment of artificial intelligence. The platform utilizes AI agents to manage and optimize programmatic ad buying and to dynamically adjust ad frequency caps based on highly specific user viewing behaviors. Furthermore, Netflix utilizes generative AI to adapt existing advertiser creative to fit seamlessly within new formats, such as interactive pause ads or vertical video canvases, achieving massive success in tests with brands like DoorDash and Target. By embedding LiveRamp functionality directly into its walled garden and aggressively securing live sports rights (NFL Christmas Day games, WWE Raw), Netflix has perfectly replicated the Amazon Marketing Cloud playbook. Netflix leverages its massive scale—producing more Nielsen Top 10 originals in 2025 than any competitor—to force advertisers to transact entirely on its terms. Netflix is no longer an exception to the rule; it is an apex predator operating squarely within Variant A.</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Layer-by-Layer Flow Mapping: The Connective Tissue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purpose of defining Layer 0 is to explain precisely what the seven downstream vendor layers are a response to. To fully grasp the mechanics of the streaming alternative data ecosystem, one must comprehensively map the bidirectional flow of data, capital, and market leverage between the eight Gatekeepers and the seven Vendor Layers. This mapping reveals exactly what data is deliberately withheld to create the demand for reverse-engineering, and where the Gatekeepers deploy their capital to subvert, bypass, or utilize these vendors.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Wallet Layer (Subscriber Transaction Intelligence)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Apple and Amazon structurally refuse to disclose standalone ARPU, plan-mix migration, or churn metrics for Apple TV+ and Prime Video, burying them within massive services revenue lines. Concurrently, Disney obscures the standalone economics of ESPN Unlimited through heavy bundling with Fubo and Fox One.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This absolute economic opacity forces hedge funds, corporate strategy teams, and competing studios to purchase intelligence from Wallet-layer vendors such as YipitData, Consumer Edge, Antenna, Bloomberg Second Measure, and M Science. These vendors bypass the platforms entirely by isolating actual billing relationships through credit/debit card streams and bank APIs.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Gatekeepers indirectly pressure this layer via shifting regulatory frameworks. The capital-intensive shift from passive data scraping to building incentivized first-party panels—driven entirely by the Consumer Financial Protection Bureau's Section 1033 rules and California’s Delete Act (DROP)—drastically raises the operational costs for Wallet vendors. Gatekeepers benefit immensely from this regulatory friction, as it degrades the quality and availability of the reverse-engineered data pointing back at them.</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Glass Layer (Hardware / Automatic Content Recognition)</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While Amazon and Netflix steadfastly withhold granular viewership metrics from the studios that supply them, independent brands and ad agencies absolutely require screen-level verification to establish transactable television-advertising currencies.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Vendors such as Samba TV, Vizio's Inscape, VideoAmp, iSpot.tv, and Nielsen rely on chipset-level Automatic Content Recognition (ACR) embedded directly into smart TVs to extract viewership data independently. A sub-niche of attention verification vendors, like EDO Inc. and TVision, build upon this infrastructure to ensure human engagement.</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The Fox-Roku acquisition fundamentally disrupts this layer. By internalizing Roku's massive hardware footprint and its 89.8 million streaming households , Fox removes a massive swath of Connected TV inventory from independent Glass layer measurement. Furthermore, Apple and Amazon hardware (Apple TV boxes, Fire TV Sticks) operate as completely closed ecosystems, severely limiting the reach and accuracy of third-party ACR vendors.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Shield Layer (Media Quality / Fraud Verification)</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The unprecedented explosion of Connected TV ad inventory, driven heavily by Amazon's DSP expansion and Netflix's rapid ad-tier scale, has resulted in a staggering 140% year-over-year surge in CTV fraud.</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Programmatic buyers must rely heavily on DoubleVerify—the sole public proxy remaining after Novacap took Integral Ad Science private for $1.9 billion—to ensure that digital ads are viewable and brand-safe. DoubleVerify reported robust Q1 2026 total revenue of $180.8 million, driven by measurement and activation segments.</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Gatekeepers act primarily as infrastructure environments within this layer. While independent vendors measure fraud effectively on the open web, walled gardens like the Amazon Marketing Cloud and the newly formed Netflix Ads Suite increasingly build their own in-house verification tools. If Gatekeepers successfully convince advertisers that their proprietary environments are inherently fraud-free, they risk disintermediating Shield-layer vendors entirely.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Demand/Valuation Layer (Audience Demand &amp; IP Valuation)</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The definitive catalyst is Variant A's monopsony power. Because Amazon aggressively refuses to provide viewership ratings to studios—codified by Jennifer Salke's doctrine that "we know what the numbers are"—studios literally cannot price the residual value of their intellectual property.</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Studios and major talent agencies, such as CAA and WME, are forced to rely on vendors like Parrot Analytics, PlumResearch (acquired by Ampere Analysis), Gracenote, and Whip Media to construct synthetic demand indices from social media chatter, piracy downloads, and wiki trends. These metrics are crucial for packaging negotiations. For example, NBCUniversal utilized demand data to accurately price the licensing of </w:t>
      </w:r>
      <w:r w:rsidDel="00000000" w:rsidR="00000000" w:rsidRPr="00000000">
        <w:rPr>
          <w:i w:val="1"/>
          <w:iCs w:val="1"/>
          <w:rtl w:val="0"/>
        </w:rPr>
        <w:t xml:space="preserve">Suits</w:t>
      </w:r>
      <w:r w:rsidDel="00000000" w:rsidR="00000000" w:rsidRPr="00000000">
        <w:rPr>
          <w:rtl w:val="0"/>
        </w:rPr>
        <w:t xml:space="preserve"> to Netflix, generating $356 million in UCAN revenue.</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The highly distressed state of Paramount-WBD feeds this layer massive volume. As the over-leveraged entity is forced into a fire sale to license its deep library to generate desperately needed cash, it relies heavily on Demand/Valuation metrics to price these assets for third-party platforms.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Funnel Layer (Downstream Intent &amp; Discovery)</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Gatekeepers tightly guard their customer acquisition cost metrics and fiercely obscure their mobile advertising spend during massive tentpole-title launches.</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Vendors such as JustWatch, Reelgood, and Sensor Tower track downstream intent signals, measuring app-store download velocity and watchlist additions as crucial leading indicators of subscriber growth.</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Gatekeepers are actively attempting to internalize content discovery to starve this layer of intent signals entirely. By placing Tubi and Fox One prominently and permanently on the native Roku home screen , Fox ensures that viewers never need to navigate to a third-party discovery application, effectively bypassing and neutralizing the Funnel layer.</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Sports-Rights Layer (Live Sports Sub-Vertical)</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Live sports serve as the ultimate, irreplaceable distribution chokepoint in modern media.</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Specialized data architecture is absolutely required for tracking real-time optical movements, correlating betting handles, and ensuring complex blackout compliance. Vendors like Genius Sports (holding NFL rights) and Stats Perform (holding FIFA rights) act as mandatory toll booths for this data.</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Gatekeepers are aggressively vertically integrating into this space. Disney’s ESPN Unlimited structure and its 10% equity integration with the NFL represent a massive consolidation of content and distribution. Amazon’s poaching of NBA rights from the distressed WBD entity highlights exactly how Gatekeepers use massive capital to seize rights data. Conversely, Apple’s closed-loop monetization of MLS betting and merchandise data represents a total and complete lockout of third-party sports-rights vendors.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The Identity / Clean Rooms Layer (The Connective Substrate)</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Gatekeeper Catalyst:</w:t>
      </w:r>
      <w:r w:rsidDel="00000000" w:rsidR="00000000" w:rsidRPr="00000000">
        <w:rPr>
          <w:rtl w:val="0"/>
        </w:rPr>
        <w:t xml:space="preserve"> In an increasingly post-cookie environment, advertisers must find a way to safely match Wallet-layer transaction data to Glass-layer viewership data without exposing raw Personally Identifiable Information.</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Vendor Response:</w:t>
      </w:r>
      <w:r w:rsidDel="00000000" w:rsidR="00000000" w:rsidRPr="00000000">
        <w:rPr>
          <w:rtl w:val="0"/>
        </w:rPr>
        <w:t xml:space="preserve"> LiveRamp (recently acquired by Publicis Groupe for a $2.546 billion equity value) and The Trade Desk's open-source Unified ID 2.0 (UID2) serve as the primary independent toll booths and connective tissue for the entire ecosystem.</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Bidirectional Flow:</w:t>
      </w:r>
      <w:r w:rsidDel="00000000" w:rsidR="00000000" w:rsidRPr="00000000">
        <w:rPr>
          <w:rtl w:val="0"/>
        </w:rPr>
        <w:t xml:space="preserve"> This layer serves as the primary battlefield for Variant A gatekeepers. The Amazon Marketing Cloud and Roku Data Cloud operate as impenetrable walled-garden clean rooms. They forcefully route advertisers into their proprietary servers, charging premium access fees for advanced cross-channel attribution. Netflix's rapid integration of Snowflake, AWS, InfoSum, and LiveRamp directly into its proprietary ecosystem is a strategic, calculated move to leverage third-party identity infrastructure while maintaining absolute, unyielding control over the ultimate media transaction.</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Relative Financial and Structural Centrality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properly weight the influence of these Gatekeepers within the ecosystem, it is vital to analyze the relative financial centrality of media and data monetization to their overall corporate structures. "The engine running this ecosystem" is not proportionate across all entities.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mega-cap technology companies like Apple, Amazon, and Google, the media and alternative data ecosystem represents a structurally critical, yet financially fractional, component of their massive, diversified operations. Amazon's $68 billion advertising business is undeniably vast, yet Prime Video operates fundamentally as a retention driver for a multi-trillion-dollar e-commerce logistics and cloud computing empire. Apple’s staggering valuation is predicated almost entirely on global hardware sales; Apple TV+ exists purely to prevent churn from the iOS ecosystem. For these mega-cap tech companies, streaming media is merely a highly strategic side effect of a much larger core business. This grants them an inherent, almost insurmountable advantage: they can sustain massive content losses indefinitely to acquire market share and user telemetry.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for legacy entities like Roku and Fox, the media ecosystem is existentially central. Roku's recast 2025 financials explicitly demonstrate that $4.14 billion of its $4.74 billion in total net revenue is derived directly from its Platform segment (Advertising and Subscriptions). Hardware generates negligible, break-even revenue. Therefore, the $22 billion acquisition by Fox was a necessary, unavoidable structural evolution to ensure long-term survival. By executing this merger, Fox transforms itself from a legacy linear programmer facing inevitable decline into an advanced Connected TV data monetizer, structurally centralizing its live event focus with Roku’s massive hardware footprint and clean room capabilities.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 sits precisely in the middle of this spectrum. Its entire corporate business is media, but its incredibly rapid, highly successful transition into an ad-supported, clean-room operating Gatekeeper demonstrates that relying solely on legacy subscription arbitrage is no longer sufficient to maintain dominance. By building the Netflix Ads Suite and partnering deeply with Snowflake and LiveRamp, Netflix explicitly acknowledges that structural centrality in modern media fundamentally requires the aggressive commoditization and monetization of audience data.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Layer 0 Ecosystem Gatekeepers are not merely operational peers to the alternative data vendor market; they are the absolute architects of the opacity that demands its existence. Through rigorous financial and structural analysis, several critical market realities have been definitively resolved. Amazon's dual posture is the defining financial engine of the ecosystem, successfully converting the traditional cost center of content acquisition into a high-margin behavioral data business. Apple stands entirely alone as a strategic outlier, utilizing media purely as an ad-free hardware retention mechanism. The Variant A and Variant B taxonomy has been irrevocably altered by unprecedented M&amp;A activity: the Fox-Roku acquisition creates a formidable super-gatekeeper, while the debt-crippled Paramount-WBD merger has reduced legacy studios to distressed prey. Finally, the "Netflix Exception" has officially closed, as the pioneer of streaming embraces the withhold-and-monetize playbook. Moving forward, the structural asymmetry of the streaming economy will only deepen, forcing the vendor layers into a continuous, capital-intensive arms race to reverse-engineer the highly guarded telemetry of an increasingly consolidated Gatekeeper class.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FOX's $22 Billion Acquisition of Roku Signals Major Shift Toward Streaming Leadership, https://marketchameleon.com/articles/b/2026/6/15/fox-22-billion-acquisition-roku-streaming-leadership 2. PARAMOUNT TO ACQUIRE WARNER BROS. DISCOVERY TO FORM NEXT-GENERATION GLOBAL MEDIA AND ENTERTAINMENT COMPANY, https://www.paramount.com/press/paramount-to-acquire-warner-bros-discovery-to-form-next-generation-global-media-and-entertainment-company 3. A tale of three retail media behemoths: Amazon Advertising, Walmart Connect and Instacart Advertising - InternetRetailing, https://internetretailing.net/a-tale-of-three-retail-media-behemoths-amazon-advertising-walmart-connect-and-instacart-advertising/ 4. How Amazon aims to do more with less - Digiday, https://digiday.com/media-buying/how-amazon-aims-to-do-more-with-less/ 5. 8 Types of Amazon Ads in 2026: Formats and Strategy | Xneeti Blog, https://xneeti.com/blog/types-of-amazon-ads-you-can-run 6. Amazon Advertising Statistics 2026: The Ultimate Guide for E-commerce Success, https://sequencecommerce.com/amazon-advertising-statistics/ 7. Amazon Studios Chief Says That It Won't Report Viewership Data - Business Insider, https://www.businessinsider.com/amazon-studios-chief-says-that-it-wont-report-viewership-data-2019-7 8. Prime Video reporting for Channels partners - Amazon Video Central, https://videocentral.amazon.com/support/title-management-tools/prime-video-reporting-for-channels-partners 9. Why Nielsen Is Now Measuring Amazon and What That Means for New Streaming Services, https://www.thewrap.com/amazon-prime-video-ratings-nielsen-netflix-streaming-viewers/ 10. Paid features overview - Amazon Ads, https://advertising.amazon.com/API/docs/en-us/guides/amazon-marketing-cloud/datasources/paid_features_overview 11. Paid features | Amazon Ads Support Center, https://advertising.amazon.eg/help/GWZZKXBA7Q75NZH2 12. Amazon DSP: Your Next Stage of Growth When Search Plateaus - Think Nectar, https://www.thinknectar.com/blog/amazon-dsp-your-next-stage-of-growth 13. The State of Amazon Advertising in 2026 - Marknology, https://www.marknology.com/blogs/latest-e-commerce-news/state-of-amazon-advertising-2026-trends-costs-whats-next 14. 'No Plans' to Introduce an Ad-Supported Apple TV Streaming Tier | PCMag, https://www.pcmag.com/news/no-plans-to-introduce-an-ad-supported-apple-tv-streaming-tier 15. Sports Media Platform Market Size, Share &amp; Growth Report (2026, https://datahorizzonresearch.com/sports-media-platform-market-76203 16. Roku (NASDAQ: ROKU) posts 2025 profit and recasts results by segment - Stock Titan, https://www.stocktitan.net/sec-filings/ROKU/8-k-roku-inc-reports-material-event-bc8cab153c4e.html 17. ROKU SEC Filings - Roku 10-K, 10-Q, 8-K Forms - Stock Titan, https://www.stocktitan.net/sec-filings/ROKU/ 18. Roku (ROKU) - Trefis, https://www.trefis.com/data/companies/ROKU?from=ROKU_buyorfear_2026-06-13 19. First Quarter 2026 Key Results - Roku, https://image.roku.com/bWFya2V0aW5n/1Q26-Shareholder-Letter.pdf 20. Roku Inc | 10-Q: Q1 2026 Earnings Report - Moomoo, https://www.moomoo.com/hant/news/notice/307213409/roku-inc-10-q-q1-2026-earnings-report 21. Fox Corporation to acquire Roku in US$22 billion deal | Mi3, https://www.mi-3.com.au/16-06-2026/fox-corporation-acquire-roku-us22-billion-deal 22. Fox's Roku Deal Aims to Place Tubi on Screens Fox Controls, Not Just Stream - EPS Growth Rate - astir.vc, https://astir.vc/expert-time/Foxs-Roku-Deal-Aims-to-Place-Tubi-on-Screens-Fox-Controls-Not-Just-Stream-34-6993 23. How YouTube TV and DirecTV Stream subscribers can get a payout from Disney's $50M antitrust settlement | FOX 29 Philadelphia, https://www.fox29.com/news/how-youtube-tv-directv-stream-subscribers-can-get-payout-from-disneys-50m-antitrust-settlement 24. Proposed acquisition of Warner Bros. Discovery by Paramount Skydance - Wikipedia, https://en.wikipedia.org/wiki/Proposed_acquisition_of_Warner_Bros._Discovery_by_Paramount_Skydance 25. Paramount-Warner Bros. Discovery FAQ: What You Need to Know - American Economic Liberties Project, https://www.economicliberties.us/our-work/paramount-warner-bros-discovery-faq-what-you-need-to-know/ 26. Sovereign of Cinema: A Comprehensive Analysis of Paramount-Skydance's Acquisition of Warner Bros. Discovery and the Global Media Restructuring｜Takumi - note, https://note.com/_takumi_inoue_/n/n7694c1d6e3a8?hl=en 27. Form 10-Q for Paramount Skydance Corp filed 05/04/2026, https://ir.paramount.com/static-files/4dbf1a6c-94eb-42fe-a8e7-28ccb1b86f78 28. The Paramount–Warner Bros. Discovery Merger: An Antitrust Case for Rejection - Blog - Entertainment Law Resources, https://www.marklitwak.com/blog/the-paramount-warner-bros-discovery-merger-an-antitrust-case-for-rejection 29. Netflix Upfront 2026: Get Closer, https://about.netflix.com/news/netflix-upfront-2026-get-closer 30. Netflix enables marketers to engage directly in private marketplace deals, https://campaignme.com/netflix-enables-marketers-to-engage-directly-in-private-marketplace-deals/ 31. Netflix Rolls Out New Ad Tools Powered by Data and AI - Media Play News, https://www.mediaplaynews.com/netflix-rolls-out-new-ad-tools-powered-by-data-and-ai/ 32. Netflix deepens ad tech ties with clean rooms - Marketing Brew, https://www.marketingbrew.com/stories/2024/08/19/netflix-to-partner-with-data-companies 33. Netflix Announces New Ad Tier Markets, Podcast and Vertical Video Inventory, and a Dog Show - VideoWeek, https://videoweek.com/2026/05/13/netflix-announces-new-ad-tier-markets-podcast-and-vertical-video-inventory-and-a-dog-show/ 34. Why Is Amazon Prime Video Failing? | Investing.com AU, https://au.investing.com/analysis/why-is-amazon-prime-video-failing-200565346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