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4404A">
      <w:pPr>
        <w:spacing w:after="0" w:line="276" w:lineRule="auto"/>
        <w:ind w:firstLine="0"/>
        <w:jc w:val="center"/>
        <w:rPr>
          <w:sz w:val="28"/>
          <w:szCs w:val="28"/>
        </w:rPr>
      </w:pPr>
      <w:r>
        <w:rPr>
          <w:b w:val="0"/>
          <w:sz w:val="28"/>
          <w:szCs w:val="28"/>
        </w:rPr>
        <w:t>Министерство науки и высшего образования Российской Федерации</w:t>
      </w:r>
    </w:p>
    <w:p w14:paraId="1B4F892D">
      <w:pPr>
        <w:spacing w:after="0" w:line="276" w:lineRule="auto"/>
        <w:ind w:firstLine="0"/>
        <w:jc w:val="center"/>
        <w:rPr>
          <w:sz w:val="28"/>
          <w:szCs w:val="28"/>
        </w:rPr>
      </w:pPr>
      <w:r>
        <w:rPr>
          <w:b w:val="0"/>
          <w:sz w:val="28"/>
          <w:szCs w:val="28"/>
        </w:rPr>
        <w:t>Федеральное государственное автономное образовательное учреждение</w:t>
      </w:r>
    </w:p>
    <w:p w14:paraId="0A1CD7BC">
      <w:pPr>
        <w:spacing w:after="0" w:line="276" w:lineRule="auto"/>
        <w:ind w:firstLine="0"/>
        <w:jc w:val="center"/>
        <w:rPr>
          <w:sz w:val="28"/>
          <w:szCs w:val="28"/>
        </w:rPr>
      </w:pPr>
      <w:r>
        <w:rPr>
          <w:b w:val="0"/>
          <w:sz w:val="28"/>
          <w:szCs w:val="28"/>
        </w:rPr>
        <w:t>высшего образования «Уральский федеральный университет</w:t>
      </w:r>
    </w:p>
    <w:p w14:paraId="5464DDEE">
      <w:pPr>
        <w:spacing w:after="0" w:line="276" w:lineRule="auto"/>
        <w:ind w:firstLine="0"/>
        <w:jc w:val="center"/>
        <w:rPr>
          <w:sz w:val="28"/>
          <w:szCs w:val="28"/>
        </w:rPr>
      </w:pPr>
      <w:r>
        <w:rPr>
          <w:b w:val="0"/>
          <w:sz w:val="28"/>
          <w:szCs w:val="28"/>
        </w:rPr>
        <w:t>имени первого Президента России Б.Н. Ельцина»</w:t>
      </w:r>
    </w:p>
    <w:p w14:paraId="6AE70224">
      <w:pPr>
        <w:spacing w:after="0" w:line="276" w:lineRule="auto"/>
        <w:ind w:firstLine="0"/>
        <w:jc w:val="center"/>
        <w:rPr>
          <w:sz w:val="28"/>
          <w:szCs w:val="28"/>
        </w:rPr>
      </w:pPr>
      <w:r>
        <w:rPr>
          <w:b w:val="0"/>
          <w:sz w:val="28"/>
          <w:szCs w:val="28"/>
        </w:rPr>
        <w:t>Институт радиоэлектроники и информационных технологий – РТФ</w:t>
      </w:r>
    </w:p>
    <w:p w14:paraId="1160FBBC">
      <w:pPr>
        <w:spacing w:after="0" w:line="276" w:lineRule="auto"/>
        <w:ind w:firstLine="0"/>
        <w:jc w:val="center"/>
        <w:rPr>
          <w:sz w:val="28"/>
          <w:szCs w:val="28"/>
        </w:rPr>
      </w:pPr>
      <w:r>
        <w:rPr>
          <w:b w:val="0"/>
          <w:sz w:val="28"/>
          <w:szCs w:val="28"/>
        </w:rPr>
        <w:t>Центр ускоренного обучения</w:t>
      </w:r>
    </w:p>
    <w:p w14:paraId="5BA1D1E0">
      <w:pPr>
        <w:spacing w:after="0" w:line="276" w:lineRule="auto"/>
        <w:ind w:firstLine="0"/>
        <w:jc w:val="center"/>
      </w:pPr>
    </w:p>
    <w:p w14:paraId="7200D99B">
      <w:pPr>
        <w:spacing w:after="0" w:line="276" w:lineRule="auto"/>
        <w:ind w:firstLine="0"/>
        <w:jc w:val="center"/>
      </w:pPr>
    </w:p>
    <w:p w14:paraId="3AC2B1DA">
      <w:pPr>
        <w:spacing w:after="0" w:line="276" w:lineRule="auto"/>
        <w:ind w:firstLine="0"/>
        <w:jc w:val="center"/>
      </w:pPr>
    </w:p>
    <w:p w14:paraId="47075BAC">
      <w:pPr>
        <w:spacing w:after="0" w:line="276" w:lineRule="auto"/>
        <w:ind w:firstLine="0"/>
        <w:jc w:val="center"/>
      </w:pPr>
    </w:p>
    <w:p w14:paraId="7F3847A9">
      <w:pPr>
        <w:spacing w:after="0" w:line="276" w:lineRule="auto"/>
        <w:ind w:firstLine="0"/>
        <w:jc w:val="center"/>
      </w:pPr>
    </w:p>
    <w:p w14:paraId="7E4D7204">
      <w:pPr>
        <w:spacing w:after="0" w:line="276" w:lineRule="auto"/>
        <w:ind w:firstLine="0"/>
        <w:jc w:val="center"/>
      </w:pPr>
    </w:p>
    <w:p w14:paraId="552AD51E">
      <w:pPr>
        <w:spacing w:after="0" w:line="276" w:lineRule="auto"/>
        <w:ind w:firstLine="0"/>
        <w:jc w:val="center"/>
        <w:rPr>
          <w:sz w:val="28"/>
          <w:szCs w:val="28"/>
        </w:rPr>
      </w:pPr>
    </w:p>
    <w:p w14:paraId="0694E5A0">
      <w:pPr>
        <w:spacing w:after="120" w:line="276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КУРСОВАЯ РАБОТА</w:t>
      </w:r>
    </w:p>
    <w:p w14:paraId="5C567EAD">
      <w:pPr>
        <w:spacing w:after="120" w:line="276" w:lineRule="auto"/>
        <w:ind w:firstLine="0"/>
        <w:jc w:val="center"/>
        <w:rPr>
          <w:sz w:val="28"/>
          <w:szCs w:val="28"/>
        </w:rPr>
      </w:pPr>
      <w:r>
        <w:rPr>
          <w:b w:val="0"/>
          <w:sz w:val="28"/>
          <w:szCs w:val="28"/>
        </w:rPr>
        <w:t>по дисциплине «Технологии программирования»</w:t>
      </w:r>
    </w:p>
    <w:p w14:paraId="1521AA71">
      <w:pPr>
        <w:spacing w:after="120" w:line="276" w:lineRule="auto"/>
        <w:ind w:firstLine="0"/>
        <w:jc w:val="center"/>
        <w:rPr>
          <w:sz w:val="28"/>
          <w:szCs w:val="28"/>
        </w:rPr>
      </w:pPr>
      <w:r>
        <w:rPr>
          <w:b w:val="0"/>
          <w:sz w:val="28"/>
          <w:szCs w:val="28"/>
        </w:rPr>
        <w:t>на тему</w:t>
      </w:r>
    </w:p>
    <w:p w14:paraId="55488F58">
      <w:pPr>
        <w:spacing w:after="0" w:line="276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«Разработка веб-приложения для учета автомобилей на парковке</w:t>
      </w:r>
    </w:p>
    <w:p w14:paraId="5B9670F2">
      <w:pPr>
        <w:spacing w:after="0" w:line="276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с использованием Spring Boot»</w:t>
      </w:r>
    </w:p>
    <w:p w14:paraId="5F38E528">
      <w:pPr>
        <w:spacing w:after="0" w:line="276" w:lineRule="auto"/>
        <w:ind w:firstLine="0"/>
        <w:jc w:val="center"/>
        <w:rPr>
          <w:sz w:val="28"/>
          <w:szCs w:val="28"/>
        </w:rPr>
      </w:pPr>
      <w:r>
        <w:rPr>
          <w:b w:val="0"/>
          <w:sz w:val="28"/>
          <w:szCs w:val="28"/>
        </w:rPr>
        <w:t>Вариант 7</w:t>
      </w:r>
    </w:p>
    <w:p w14:paraId="1B18A00D">
      <w:pPr>
        <w:spacing w:after="0" w:line="276" w:lineRule="auto"/>
        <w:ind w:firstLine="0"/>
        <w:jc w:val="center"/>
        <w:rPr>
          <w:sz w:val="28"/>
          <w:szCs w:val="28"/>
        </w:rPr>
      </w:pPr>
    </w:p>
    <w:p w14:paraId="020E1E3B">
      <w:pPr>
        <w:spacing w:after="0" w:line="276" w:lineRule="auto"/>
        <w:ind w:firstLine="0"/>
        <w:jc w:val="center"/>
        <w:rPr>
          <w:sz w:val="28"/>
          <w:szCs w:val="28"/>
        </w:rPr>
      </w:pPr>
    </w:p>
    <w:p w14:paraId="47AA8593">
      <w:pPr>
        <w:spacing w:after="0" w:line="276" w:lineRule="auto"/>
        <w:ind w:firstLine="0"/>
        <w:jc w:val="center"/>
        <w:rPr>
          <w:sz w:val="28"/>
          <w:szCs w:val="28"/>
        </w:rPr>
      </w:pPr>
    </w:p>
    <w:p w14:paraId="4C1FE03B">
      <w:pPr>
        <w:spacing w:after="0" w:line="276" w:lineRule="auto"/>
        <w:ind w:firstLine="0"/>
        <w:jc w:val="center"/>
        <w:rPr>
          <w:sz w:val="28"/>
          <w:szCs w:val="28"/>
        </w:rPr>
      </w:pPr>
    </w:p>
    <w:p w14:paraId="08B8B28A">
      <w:pPr>
        <w:spacing w:after="0" w:line="276" w:lineRule="auto"/>
        <w:ind w:firstLine="0"/>
        <w:jc w:val="center"/>
        <w:rPr>
          <w:sz w:val="28"/>
          <w:szCs w:val="28"/>
        </w:rPr>
      </w:pPr>
    </w:p>
    <w:p w14:paraId="32D2F1EE">
      <w:pPr>
        <w:spacing w:after="0" w:line="276" w:lineRule="auto"/>
        <w:ind w:firstLine="0"/>
        <w:jc w:val="center"/>
        <w:rPr>
          <w:sz w:val="28"/>
          <w:szCs w:val="28"/>
        </w:rPr>
      </w:pPr>
    </w:p>
    <w:p w14:paraId="7F6DB2D9">
      <w:pPr>
        <w:spacing w:after="0" w:line="276" w:lineRule="auto"/>
        <w:ind w:left="5386" w:firstLine="0"/>
        <w:jc w:val="left"/>
        <w:rPr>
          <w:sz w:val="28"/>
          <w:szCs w:val="28"/>
        </w:rPr>
      </w:pPr>
      <w:r>
        <w:rPr>
          <w:b w:val="0"/>
          <w:sz w:val="28"/>
          <w:szCs w:val="28"/>
        </w:rPr>
        <w:t>Студент: Помазов К. Д.</w:t>
      </w:r>
    </w:p>
    <w:p w14:paraId="7D06E102">
      <w:pPr>
        <w:spacing w:after="0" w:line="276" w:lineRule="auto"/>
        <w:ind w:left="5386" w:firstLine="0"/>
        <w:jc w:val="left"/>
        <w:rPr>
          <w:sz w:val="28"/>
          <w:szCs w:val="28"/>
        </w:rPr>
      </w:pPr>
      <w:r>
        <w:rPr>
          <w:b w:val="0"/>
          <w:sz w:val="28"/>
          <w:szCs w:val="28"/>
        </w:rPr>
        <w:t>Группа: РИЗ-250213у</w:t>
      </w:r>
    </w:p>
    <w:p w14:paraId="55500419">
      <w:pPr>
        <w:spacing w:after="0" w:line="276" w:lineRule="auto"/>
        <w:ind w:left="5386" w:firstLine="0"/>
        <w:jc w:val="left"/>
        <w:rPr>
          <w:sz w:val="28"/>
          <w:szCs w:val="28"/>
        </w:rPr>
      </w:pPr>
    </w:p>
    <w:p w14:paraId="441F2D4B">
      <w:pPr>
        <w:spacing w:after="0" w:line="276" w:lineRule="auto"/>
        <w:ind w:left="5386" w:firstLine="0"/>
        <w:jc w:val="left"/>
        <w:rPr>
          <w:sz w:val="28"/>
          <w:szCs w:val="28"/>
        </w:rPr>
      </w:pPr>
      <w:r>
        <w:rPr>
          <w:b w:val="0"/>
          <w:sz w:val="28"/>
          <w:szCs w:val="28"/>
        </w:rPr>
        <w:t>Преподаватель: Архипов Н. А.</w:t>
      </w:r>
    </w:p>
    <w:p w14:paraId="664EA8EC">
      <w:pPr>
        <w:spacing w:after="0" w:line="276" w:lineRule="auto"/>
        <w:ind w:left="5386" w:firstLine="0"/>
        <w:jc w:val="left"/>
      </w:pPr>
    </w:p>
    <w:p w14:paraId="6854A8D0">
      <w:pPr>
        <w:spacing w:after="0" w:line="276" w:lineRule="auto"/>
        <w:ind w:firstLine="0"/>
        <w:jc w:val="both"/>
      </w:pPr>
    </w:p>
    <w:p w14:paraId="56B4849D">
      <w:pPr>
        <w:spacing w:after="0" w:line="276" w:lineRule="auto"/>
        <w:ind w:firstLine="0"/>
        <w:jc w:val="both"/>
      </w:pPr>
    </w:p>
    <w:p w14:paraId="1E3A5095">
      <w:pPr>
        <w:spacing w:after="0" w:line="276" w:lineRule="auto"/>
        <w:ind w:firstLine="0"/>
        <w:jc w:val="both"/>
      </w:pPr>
    </w:p>
    <w:p w14:paraId="42CE886A">
      <w:pPr>
        <w:spacing w:after="0" w:line="276" w:lineRule="auto"/>
        <w:ind w:firstLine="0"/>
        <w:jc w:val="both"/>
      </w:pPr>
    </w:p>
    <w:p w14:paraId="7C818CD3">
      <w:pPr>
        <w:spacing w:after="0" w:line="276" w:lineRule="auto"/>
        <w:ind w:firstLine="0"/>
        <w:jc w:val="both"/>
      </w:pPr>
    </w:p>
    <w:p w14:paraId="0ECC3477">
      <w:pPr>
        <w:spacing w:after="0" w:line="276" w:lineRule="auto"/>
        <w:ind w:firstLine="0"/>
        <w:jc w:val="both"/>
      </w:pPr>
    </w:p>
    <w:p w14:paraId="2AD5CD8C">
      <w:pPr>
        <w:spacing w:after="0" w:line="276" w:lineRule="auto"/>
        <w:ind w:firstLine="0"/>
        <w:jc w:val="both"/>
      </w:pPr>
    </w:p>
    <w:p w14:paraId="725FE429">
      <w:pPr>
        <w:spacing w:after="0" w:line="276" w:lineRule="auto"/>
        <w:ind w:firstLine="0"/>
        <w:jc w:val="both"/>
      </w:pPr>
    </w:p>
    <w:p w14:paraId="56F07E2A">
      <w:pPr>
        <w:spacing w:after="0" w:line="276" w:lineRule="auto"/>
        <w:ind w:firstLine="0"/>
        <w:jc w:val="center"/>
      </w:pPr>
    </w:p>
    <w:p w14:paraId="05F6A066">
      <w:pPr>
        <w:spacing w:after="0" w:line="276" w:lineRule="auto"/>
        <w:ind w:firstLine="0"/>
        <w:jc w:val="center"/>
      </w:pPr>
    </w:p>
    <w:p w14:paraId="3782FFAA">
      <w:pPr>
        <w:spacing w:after="0" w:line="276" w:lineRule="auto"/>
        <w:ind w:firstLine="0"/>
        <w:jc w:val="center"/>
      </w:pPr>
      <w:r>
        <w:rPr>
          <w:b w:val="0"/>
        </w:rPr>
        <w:t>Екатеринбург 2026</w:t>
      </w:r>
    </w:p>
    <w:p w14:paraId="155C5ADB">
      <w:pPr>
        <w:pageBreakBefore/>
        <w:spacing w:after="240"/>
        <w:ind w:firstLine="0"/>
        <w:jc w:val="center"/>
      </w:pPr>
      <w:r>
        <w:rPr>
          <w:b/>
          <w:sz w:val="28"/>
        </w:rPr>
        <w:t>СОДЕРЖАНИЕ</w:t>
      </w:r>
    </w:p>
    <w:p w14:paraId="486058B2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_Toc13275 </w:instrText>
      </w:r>
      <w:r>
        <w:fldChar w:fldCharType="separate"/>
      </w:r>
      <w:r>
        <w:t>ОПРЕДЕЛЕНИЯ</w:t>
      </w:r>
      <w:r>
        <w:tab/>
      </w:r>
      <w:r>
        <w:fldChar w:fldCharType="begin"/>
      </w:r>
      <w:r>
        <w:instrText xml:space="preserve"> PAGEREF _Toc13275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20F9884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_Toc6663 </w:instrText>
      </w:r>
      <w:r>
        <w:fldChar w:fldCharType="separate"/>
      </w:r>
      <w:r>
        <w:t>ОБОЗНАЧЕНИЯ И СОКРАЩЕНИЯ</w:t>
      </w:r>
      <w:r>
        <w:tab/>
      </w:r>
      <w:r>
        <w:fldChar w:fldCharType="begin"/>
      </w:r>
      <w:r>
        <w:instrText xml:space="preserve"> PAGEREF _Toc6663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7BDB9DF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_Toc16063 </w:instrText>
      </w:r>
      <w:r>
        <w:fldChar w:fldCharType="separate"/>
      </w:r>
      <w:r>
        <w:t>ВВЕДЕНИЕ</w:t>
      </w:r>
      <w:r>
        <w:tab/>
      </w:r>
      <w:r>
        <w:fldChar w:fldCharType="begin"/>
      </w:r>
      <w:r>
        <w:instrText xml:space="preserve"> PAGEREF _Toc16063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D2F62B1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_Toc15061 </w:instrText>
      </w:r>
      <w:r>
        <w:fldChar w:fldCharType="separate"/>
      </w:r>
      <w:r>
        <w:t>1 Описание используемых технологий</w:t>
      </w:r>
      <w:r>
        <w:tab/>
      </w:r>
      <w:r>
        <w:fldChar w:fldCharType="begin"/>
      </w:r>
      <w:r>
        <w:instrText xml:space="preserve"> PAGEREF _Toc15061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6A53C08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_Toc30727 </w:instrText>
      </w:r>
      <w:r>
        <w:fldChar w:fldCharType="separate"/>
      </w:r>
      <w:r>
        <w:t>1.1 Существующие фреймворки Java</w:t>
      </w:r>
      <w:r>
        <w:tab/>
      </w:r>
      <w:r>
        <w:fldChar w:fldCharType="begin"/>
      </w:r>
      <w:r>
        <w:instrText xml:space="preserve"> PAGEREF _Toc30727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B3A6CE3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_Toc7041 </w:instrText>
      </w:r>
      <w:r>
        <w:fldChar w:fldCharType="separate"/>
      </w:r>
      <w:r>
        <w:t>1.2 Spring Boot</w:t>
      </w:r>
      <w:r>
        <w:tab/>
      </w:r>
      <w:r>
        <w:fldChar w:fldCharType="begin"/>
      </w:r>
      <w:r>
        <w:instrText xml:space="preserve"> PAGEREF _Toc7041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A1E6C2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_Toc4498 </w:instrText>
      </w:r>
      <w:r>
        <w:fldChar w:fldCharType="separate"/>
      </w:r>
      <w:r>
        <w:t>1.3 База данных H2</w:t>
      </w:r>
      <w:r>
        <w:tab/>
      </w:r>
      <w:r>
        <w:fldChar w:fldCharType="begin"/>
      </w:r>
      <w:r>
        <w:instrText xml:space="preserve"> PAGEREF _Toc4498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5893A44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_Toc30933 </w:instrText>
      </w:r>
      <w:r>
        <w:fldChar w:fldCharType="separate"/>
      </w:r>
      <w:r>
        <w:t>1.4 Spring MVC</w:t>
      </w:r>
      <w:r>
        <w:tab/>
      </w:r>
      <w:r>
        <w:fldChar w:fldCharType="begin"/>
      </w:r>
      <w:r>
        <w:instrText xml:space="preserve"> PAGEREF _Toc30933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3249F1D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_Toc26073 </w:instrText>
      </w:r>
      <w:r>
        <w:fldChar w:fldCharType="separate"/>
      </w:r>
      <w:r>
        <w:t>1.5 Lombok</w:t>
      </w:r>
      <w:r>
        <w:tab/>
      </w:r>
      <w:r>
        <w:fldChar w:fldCharType="begin"/>
      </w:r>
      <w:r>
        <w:instrText xml:space="preserve"> PAGEREF _Toc26073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6000552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_Toc30931 </w:instrText>
      </w:r>
      <w:r>
        <w:fldChar w:fldCharType="separate"/>
      </w:r>
      <w:r>
        <w:t>1.6 JPA</w:t>
      </w:r>
      <w:r>
        <w:tab/>
      </w:r>
      <w:r>
        <w:fldChar w:fldCharType="begin"/>
      </w:r>
      <w:r>
        <w:instrText xml:space="preserve"> PAGEREF _Toc30931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18F1DCB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_Toc10882 </w:instrText>
      </w:r>
      <w:r>
        <w:fldChar w:fldCharType="separate"/>
      </w:r>
      <w:r>
        <w:t>2 Описание задачи</w:t>
      </w:r>
      <w:r>
        <w:tab/>
      </w:r>
      <w:r>
        <w:fldChar w:fldCharType="begin"/>
      </w:r>
      <w:r>
        <w:instrText xml:space="preserve"> PAGEREF _Toc10882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4279DB5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_Toc11153 </w:instrText>
      </w:r>
      <w:r>
        <w:fldChar w:fldCharType="separate"/>
      </w:r>
      <w:r>
        <w:t>2.1 Постановка задачи</w:t>
      </w:r>
      <w:r>
        <w:tab/>
      </w:r>
      <w:r>
        <w:fldChar w:fldCharType="begin"/>
      </w:r>
      <w:r>
        <w:instrText xml:space="preserve"> PAGEREF _Toc11153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6779541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_Toc9286 </w:instrText>
      </w:r>
      <w:r>
        <w:fldChar w:fldCharType="separate"/>
      </w:r>
      <w:r>
        <w:t>2.2 Описание структуры базы данных</w:t>
      </w:r>
      <w:r>
        <w:tab/>
      </w:r>
      <w:r>
        <w:fldChar w:fldCharType="begin"/>
      </w:r>
      <w:r>
        <w:instrText xml:space="preserve"> PAGEREF _Toc9286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06C2AB3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_Toc19437 </w:instrText>
      </w:r>
      <w:r>
        <w:fldChar w:fldCharType="separate"/>
      </w:r>
      <w:r>
        <w:t>2.3 Описание классов</w:t>
      </w:r>
      <w:r>
        <w:tab/>
      </w:r>
      <w:r>
        <w:fldChar w:fldCharType="begin"/>
      </w:r>
      <w:r>
        <w:instrText xml:space="preserve"> PAGEREF _Toc19437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622468B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_Toc20303 </w:instrText>
      </w:r>
      <w:r>
        <w:fldChar w:fldCharType="separate"/>
      </w:r>
      <w:r>
        <w:t>2.4 Востребованность фреймворка Spring Boot</w:t>
      </w:r>
      <w:r>
        <w:tab/>
      </w:r>
      <w:r>
        <w:fldChar w:fldCharType="begin"/>
      </w:r>
      <w:r>
        <w:instrText xml:space="preserve"> PAGEREF _Toc20303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26C8CFB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_Toc1812 </w:instrText>
      </w:r>
      <w:r>
        <w:fldChar w:fldCharType="separate"/>
      </w:r>
      <w:r>
        <w:t>3 Разработка веб-приложения</w:t>
      </w:r>
      <w:r>
        <w:tab/>
      </w:r>
      <w:r>
        <w:fldChar w:fldCharType="begin"/>
      </w:r>
      <w:r>
        <w:instrText xml:space="preserve"> PAGEREF _Toc1812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98D4EAF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_Toc18232 </w:instrText>
      </w:r>
      <w:r>
        <w:fldChar w:fldCharType="separate"/>
      </w:r>
      <w:r>
        <w:t>3.1 Описание структуры проекта</w:t>
      </w:r>
      <w:r>
        <w:tab/>
      </w:r>
      <w:r>
        <w:fldChar w:fldCharType="begin"/>
      </w:r>
      <w:r>
        <w:instrText xml:space="preserve"> PAGEREF _Toc18232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B047F3F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_Toc2274 </w:instrText>
      </w:r>
      <w:r>
        <w:fldChar w:fldCharType="separate"/>
      </w:r>
      <w:r>
        <w:t>3.2 Описание решения поставленной задачи</w:t>
      </w:r>
      <w:r>
        <w:tab/>
      </w:r>
      <w:r>
        <w:fldChar w:fldCharType="begin"/>
      </w:r>
      <w:r>
        <w:instrText xml:space="preserve"> PAGEREF _Toc2274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78F9D1D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_Toc21585 </w:instrText>
      </w:r>
      <w:r>
        <w:fldChar w:fldCharType="separate"/>
      </w:r>
      <w:r>
        <w:t>3.3 Описание реализации веб-приложения</w:t>
      </w:r>
      <w:r>
        <w:tab/>
      </w:r>
      <w:r>
        <w:fldChar w:fldCharType="begin"/>
      </w:r>
      <w:r>
        <w:instrText xml:space="preserve"> PAGEREF _Toc21585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3B27A12">
      <w:pPr>
        <w:pStyle w:val="23"/>
        <w:tabs>
          <w:tab w:val="right" w:leader="dot" w:pos="9355"/>
        </w:tabs>
      </w:pPr>
      <w:r>
        <w:fldChar w:fldCharType="begin"/>
      </w:r>
      <w:r>
        <w:instrText xml:space="preserve"> HYPERLINK \l _Toc15530 </w:instrText>
      </w:r>
      <w:r>
        <w:fldChar w:fldCharType="separate"/>
      </w:r>
      <w:r>
        <w:t>3.4 Результат работы веб-приложения</w:t>
      </w:r>
      <w:r>
        <w:tab/>
      </w:r>
      <w:r>
        <w:fldChar w:fldCharType="begin"/>
      </w:r>
      <w:r>
        <w:instrText xml:space="preserve"> PAGEREF _Toc15530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550B980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_Toc28640 </w:instrText>
      </w:r>
      <w:r>
        <w:fldChar w:fldCharType="separate"/>
      </w:r>
      <w:r>
        <w:t>ЗАКЛЮЧЕНИЕ</w:t>
      </w:r>
      <w:r>
        <w:tab/>
      </w:r>
      <w:r>
        <w:fldChar w:fldCharType="begin"/>
      </w:r>
      <w:r>
        <w:instrText xml:space="preserve"> PAGEREF _Toc28640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CF480BF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_Toc27884 </w:instrText>
      </w:r>
      <w:r>
        <w:fldChar w:fldCharType="separate"/>
      </w:r>
      <w:r>
        <w:t>СПИСОК ИСПОЛЬЗОВАННЫХ ИСТОЧНИКОВ</w:t>
      </w:r>
      <w:r>
        <w:tab/>
      </w:r>
      <w:r>
        <w:fldChar w:fldCharType="begin"/>
      </w:r>
      <w:r>
        <w:instrText xml:space="preserve"> PAGEREF _Toc27884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00851D58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_Toc24426 </w:instrText>
      </w:r>
      <w:r>
        <w:fldChar w:fldCharType="separate"/>
      </w:r>
      <w:r>
        <w:t>ПРИЛОЖЕНИЕ 1</w:t>
      </w:r>
      <w:r>
        <w:tab/>
      </w:r>
      <w:r>
        <w:fldChar w:fldCharType="begin"/>
      </w:r>
      <w:r>
        <w:instrText xml:space="preserve"> PAGEREF _Toc24426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4A38215F">
      <w:pPr>
        <w:pStyle w:val="21"/>
        <w:tabs>
          <w:tab w:val="right" w:leader="dot" w:pos="9355"/>
        </w:tabs>
      </w:pPr>
      <w:r>
        <w:fldChar w:fldCharType="begin"/>
      </w:r>
      <w:r>
        <w:instrText xml:space="preserve"> HYPERLINK \l _Toc509 </w:instrText>
      </w:r>
      <w:r>
        <w:fldChar w:fldCharType="separate"/>
      </w:r>
      <w:r>
        <w:t>ПРИЛОЖЕНИЕ 2</w:t>
      </w:r>
      <w:r>
        <w:tab/>
      </w:r>
      <w:r>
        <w:fldChar w:fldCharType="begin"/>
      </w:r>
      <w:r>
        <w:instrText xml:space="preserve"> PAGEREF _Toc509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32A2104C">
      <w:pPr>
        <w:ind w:firstLine="0"/>
      </w:pPr>
      <w:r>
        <w:fldChar w:fldCharType="end"/>
      </w:r>
    </w:p>
    <w:p w14:paraId="50A9864D">
      <w:pPr>
        <w:pStyle w:val="2"/>
        <w:pageBreakBefore/>
        <w:ind w:firstLine="0"/>
        <w:jc w:val="center"/>
      </w:pPr>
      <w:bookmarkStart w:id="0" w:name="_Toc13275"/>
      <w:r>
        <w:t>ОПРЕДЕЛЕНИЯ</w:t>
      </w:r>
      <w:bookmarkEnd w:id="0"/>
    </w:p>
    <w:p w14:paraId="787F9AAA">
      <w:r>
        <w:rPr>
          <w:b w:val="0"/>
        </w:rPr>
        <w:t>В настоящей пояснительной записке применяют следующие термины с соответствующими определениями:</w:t>
      </w:r>
    </w:p>
    <w:p w14:paraId="69E2C7DD">
      <w:r>
        <w:rPr>
          <w:b/>
        </w:rPr>
        <w:t>Фреймворк</w:t>
      </w:r>
      <w:r>
        <w:rPr>
          <w:b w:val="0"/>
        </w:rPr>
        <w:t xml:space="preserve"> – программная платформа, которая задает структуру приложения и берет на себя типовые задачи (обработку запросов, работу с базой данных, безопасность).</w:t>
      </w:r>
    </w:p>
    <w:p w14:paraId="035AC383">
      <w:r>
        <w:rPr>
          <w:b/>
        </w:rPr>
        <w:t>Веб-приложение</w:t>
      </w:r>
      <w:r>
        <w:rPr>
          <w:b w:val="0"/>
        </w:rPr>
        <w:t xml:space="preserve"> – клиент-серверное приложение, с которым пользователь работает через браузер.</w:t>
      </w:r>
    </w:p>
    <w:p w14:paraId="3A528E39">
      <w:r>
        <w:rPr>
          <w:b/>
        </w:rPr>
        <w:t>Сущность (Entity)</w:t>
      </w:r>
      <w:r>
        <w:rPr>
          <w:b w:val="0"/>
        </w:rPr>
        <w:t xml:space="preserve"> – Java-класс, объекты которого сохраняются в таблицу базы данных.</w:t>
      </w:r>
    </w:p>
    <w:p w14:paraId="06974A13">
      <w:r>
        <w:rPr>
          <w:b/>
        </w:rPr>
        <w:t>Репозиторий</w:t>
      </w:r>
      <w:r>
        <w:rPr>
          <w:b w:val="0"/>
        </w:rPr>
        <w:t xml:space="preserve"> – интерфейс доступа к данным одной сущности: поиск, сохранение, удаление записей.</w:t>
      </w:r>
    </w:p>
    <w:p w14:paraId="5D6C3DC3">
      <w:r>
        <w:rPr>
          <w:b/>
        </w:rPr>
        <w:t>Контроллер</w:t>
      </w:r>
      <w:r>
        <w:rPr>
          <w:b w:val="0"/>
        </w:rPr>
        <w:t xml:space="preserve"> – класс, который принимает HTTP-запросы пользователя и возвращает страницу или данные.</w:t>
      </w:r>
    </w:p>
    <w:p w14:paraId="1834BB1B">
      <w:r>
        <w:rPr>
          <w:b/>
        </w:rPr>
        <w:t>Аутентификация</w:t>
      </w:r>
      <w:r>
        <w:rPr>
          <w:b w:val="0"/>
        </w:rPr>
        <w:t xml:space="preserve"> – проверка того, что пользователь является тем, за кого себя выдает (ввод логина и пароля).</w:t>
      </w:r>
    </w:p>
    <w:p w14:paraId="1AD9C5DD">
      <w:r>
        <w:rPr>
          <w:b/>
        </w:rPr>
        <w:t>Авторизация</w:t>
      </w:r>
      <w:r>
        <w:rPr>
          <w:b w:val="0"/>
        </w:rPr>
        <w:t xml:space="preserve"> – проверка прав пользователя на выполнение конкретного действия.</w:t>
      </w:r>
    </w:p>
    <w:p w14:paraId="468C9D5B">
      <w:r>
        <w:rPr>
          <w:b/>
        </w:rPr>
        <w:t>Роль</w:t>
      </w:r>
      <w:r>
        <w:rPr>
          <w:b w:val="0"/>
        </w:rPr>
        <w:t xml:space="preserve"> – набор прав пользователя в системе (READ_ONLY, USER, ADMIN).</w:t>
      </w:r>
    </w:p>
    <w:p w14:paraId="138647E1">
      <w:r>
        <w:rPr>
          <w:b/>
        </w:rPr>
        <w:t>Бин (Bean)</w:t>
      </w:r>
      <w:r>
        <w:rPr>
          <w:b w:val="0"/>
        </w:rPr>
        <w:t xml:space="preserve"> – объект, созданием и жизненным циклом которого управляет контейнер Spring.</w:t>
      </w:r>
    </w:p>
    <w:p w14:paraId="5EB65870">
      <w:pPr>
        <w:pStyle w:val="2"/>
        <w:pageBreakBefore/>
        <w:ind w:firstLine="0"/>
        <w:jc w:val="center"/>
      </w:pPr>
      <w:bookmarkStart w:id="1" w:name="_Toc6663"/>
      <w:r>
        <w:t>ОБОЗНАЧЕНИЯ И СОКРАЩЕНИЯ</w:t>
      </w:r>
      <w:bookmarkEnd w:id="1"/>
    </w:p>
    <w:p w14:paraId="19402862">
      <w:r>
        <w:rPr>
          <w:b/>
        </w:rPr>
        <w:t>БД</w:t>
      </w:r>
      <w:r>
        <w:rPr>
          <w:b w:val="0"/>
        </w:rPr>
        <w:t xml:space="preserve"> – база данных.</w:t>
      </w:r>
    </w:p>
    <w:p w14:paraId="61E7D585">
      <w:r>
        <w:rPr>
          <w:b/>
        </w:rPr>
        <w:t>СУБД</w:t>
      </w:r>
      <w:r>
        <w:rPr>
          <w:b w:val="0"/>
        </w:rPr>
        <w:t xml:space="preserve"> – система управления базами данных.</w:t>
      </w:r>
    </w:p>
    <w:p w14:paraId="60FCEFFA">
      <w:r>
        <w:rPr>
          <w:b/>
        </w:rPr>
        <w:t>API</w:t>
      </w:r>
      <w:r>
        <w:rPr>
          <w:b w:val="0"/>
        </w:rPr>
        <w:t xml:space="preserve"> – Application Programming Interface, программный интерфейс приложения.</w:t>
      </w:r>
    </w:p>
    <w:p w14:paraId="61F88F8C">
      <w:r>
        <w:rPr>
          <w:b/>
        </w:rPr>
        <w:t>CRUD</w:t>
      </w:r>
      <w:r>
        <w:rPr>
          <w:b w:val="0"/>
        </w:rPr>
        <w:t xml:space="preserve"> – Create, Read, Update, Delete – создание, чтение, изменение и удаление записей.</w:t>
      </w:r>
    </w:p>
    <w:p w14:paraId="1746AC8E">
      <w:r>
        <w:rPr>
          <w:b/>
        </w:rPr>
        <w:t>HTTP</w:t>
      </w:r>
      <w:r>
        <w:rPr>
          <w:b w:val="0"/>
        </w:rPr>
        <w:t xml:space="preserve"> – HyperText Transfer Protocol, протокол передачи гипертекста.</w:t>
      </w:r>
    </w:p>
    <w:p w14:paraId="4E4530F4">
      <w:r>
        <w:rPr>
          <w:b/>
        </w:rPr>
        <w:t>JDBC</w:t>
      </w:r>
      <w:r>
        <w:rPr>
          <w:b w:val="0"/>
        </w:rPr>
        <w:t xml:space="preserve"> – Java Database Connectivity, стандартный API Java для работы с БД.</w:t>
      </w:r>
    </w:p>
    <w:p w14:paraId="03D71354">
      <w:r>
        <w:rPr>
          <w:b/>
        </w:rPr>
        <w:t>JPA</w:t>
      </w:r>
      <w:r>
        <w:rPr>
          <w:b w:val="0"/>
        </w:rPr>
        <w:t xml:space="preserve"> – Jakarta Persistence API, спецификация объектно-реляционного отображения в Java.</w:t>
      </w:r>
    </w:p>
    <w:p w14:paraId="39EFADD9">
      <w:r>
        <w:rPr>
          <w:b/>
        </w:rPr>
        <w:t>JVM</w:t>
      </w:r>
      <w:r>
        <w:rPr>
          <w:b w:val="0"/>
        </w:rPr>
        <w:t xml:space="preserve"> – Java Virtual Machine, виртуальная машина Java.</w:t>
      </w:r>
    </w:p>
    <w:p w14:paraId="793E49D3">
      <w:r>
        <w:rPr>
          <w:b/>
        </w:rPr>
        <w:t>MVC</w:t>
      </w:r>
      <w:r>
        <w:rPr>
          <w:b w:val="0"/>
        </w:rPr>
        <w:t xml:space="preserve"> – Model-View-Controller, архитектурный шаблон «модель – представление – контроллер».</w:t>
      </w:r>
    </w:p>
    <w:p w14:paraId="0C913EDE">
      <w:r>
        <w:rPr>
          <w:b/>
        </w:rPr>
        <w:t>ORM</w:t>
      </w:r>
      <w:r>
        <w:rPr>
          <w:b w:val="0"/>
        </w:rPr>
        <w:t xml:space="preserve"> – Object-Relational Mapping, объектно-реляционное отображение.</w:t>
      </w:r>
    </w:p>
    <w:p w14:paraId="596D78CE">
      <w:r>
        <w:rPr>
          <w:b/>
        </w:rPr>
        <w:t>SQL</w:t>
      </w:r>
      <w:r>
        <w:rPr>
          <w:b w:val="0"/>
        </w:rPr>
        <w:t xml:space="preserve"> – Structured Query Language, язык структурированных запросов.</w:t>
      </w:r>
    </w:p>
    <w:p w14:paraId="0F28B39C">
      <w:r>
        <w:rPr>
          <w:b/>
        </w:rPr>
        <w:t>UI</w:t>
      </w:r>
      <w:r>
        <w:rPr>
          <w:b w:val="0"/>
        </w:rPr>
        <w:t xml:space="preserve"> – User Interface, пользовательский интерфейс.</w:t>
      </w:r>
    </w:p>
    <w:p w14:paraId="59406C91">
      <w:pPr>
        <w:pStyle w:val="2"/>
        <w:pageBreakBefore/>
        <w:ind w:firstLine="0"/>
        <w:jc w:val="center"/>
      </w:pPr>
      <w:bookmarkStart w:id="2" w:name="_Toc16063"/>
      <w:r>
        <w:t>ВВЕДЕНИЕ</w:t>
      </w:r>
      <w:bookmarkEnd w:id="2"/>
    </w:p>
    <w:p w14:paraId="7DBB9389">
      <w:r>
        <w:rPr>
          <w:b w:val="0"/>
        </w:rPr>
        <w:t>Сейчас большая часть корпоративных информационных систем делается в виде веб-приложений. Пользователю не нужно ничего устанавливать – достаточно браузера, а все данные хранятся централизованно на сервере. Для языка Java самым популярным инструментом для таких задач является фреймворк Spring и его надстройка Spring Boot.</w:t>
      </w:r>
    </w:p>
    <w:p w14:paraId="114C7A74">
      <w:r>
        <w:rPr>
          <w:b w:val="0"/>
        </w:rPr>
        <w:t>Учет автомобилей на парковке – типичная задача небольшой организации: нужно знать, какие машины стоят на парковке, на каком месте, сколько времени и сколько должен заплатить владелец. Если вести такой учет в тетради или в Excel, то данные легко потерять, а разграничить доступ между сотрудниками почти невозможно.</w:t>
      </w:r>
    </w:p>
    <w:p w14:paraId="3A57C3CF">
      <w:r>
        <w:rPr>
          <w:b/>
        </w:rPr>
        <w:t>Цель работы</w:t>
      </w:r>
      <w:r>
        <w:rPr>
          <w:b w:val="0"/>
        </w:rPr>
        <w:t xml:space="preserve"> – разработать веб-приложение для учета автомобилей на парковке и справочника моделей автомобилей с их стоимостью с использованием Spring Boot.</w:t>
      </w:r>
    </w:p>
    <w:p w14:paraId="383AC1E7">
      <w:r>
        <w:rPr>
          <w:b w:val="0"/>
        </w:rPr>
        <w:t xml:space="preserve">Для достижения цели нужно решить следующие </w:t>
      </w:r>
      <w:r>
        <w:rPr>
          <w:b/>
        </w:rPr>
        <w:t>задачи</w:t>
      </w:r>
      <w:r>
        <w:rPr>
          <w:b w:val="0"/>
        </w:rPr>
        <w:t>:</w:t>
      </w:r>
    </w:p>
    <w:p w14:paraId="7AA96981">
      <w:pPr>
        <w:ind w:firstLine="709"/>
      </w:pPr>
      <w:r>
        <w:rPr>
          <w:b w:val="0"/>
        </w:rPr>
        <w:t>– изучить существующие Java-фреймворки и выбрать технологии для разработки;</w:t>
      </w:r>
    </w:p>
    <w:p w14:paraId="0B5392C4">
      <w:pPr>
        <w:ind w:firstLine="709"/>
      </w:pPr>
      <w:r>
        <w:rPr>
          <w:b w:val="0"/>
        </w:rPr>
        <w:t>– спроектировать структуру базы данных и классов приложения;</w:t>
      </w:r>
    </w:p>
    <w:p w14:paraId="63D7F886">
      <w:pPr>
        <w:ind w:firstLine="709"/>
      </w:pPr>
      <w:r>
        <w:rPr>
          <w:b w:val="0"/>
        </w:rPr>
        <w:t>– реализовать веб-формы входа, регистрации, списков, ввода данных, расчета, управления ролями и «О приложении»;</w:t>
      </w:r>
    </w:p>
    <w:p w14:paraId="6492D5AA">
      <w:pPr>
        <w:ind w:firstLine="709"/>
      </w:pPr>
      <w:r>
        <w:rPr>
          <w:b w:val="0"/>
        </w:rPr>
        <w:t>– реализовать разграничение доступа по ролям READ_ONLY, USER и ADMIN;</w:t>
      </w:r>
    </w:p>
    <w:p w14:paraId="66E45B2C">
      <w:pPr>
        <w:ind w:firstLine="709"/>
      </w:pPr>
      <w:r>
        <w:rPr>
          <w:b w:val="0"/>
        </w:rPr>
        <w:t>– подключить Spring Boot Actuator для мониторинга приложения;</w:t>
      </w:r>
    </w:p>
    <w:p w14:paraId="16C3A8E5">
      <w:pPr>
        <w:ind w:firstLine="709"/>
      </w:pPr>
      <w:r>
        <w:rPr>
          <w:b w:val="0"/>
        </w:rPr>
        <w:t>– проверить работу приложения и оформить пояснительную записку.</w:t>
      </w:r>
    </w:p>
    <w:p w14:paraId="2CBF32BB">
      <w:r>
        <w:rPr>
          <w:b w:val="0"/>
        </w:rPr>
        <w:t>Объект исследования – процесс учета автомобилей на парковке. Предмет исследования – разработка веб-приложений на платформе Spring Boot.</w:t>
      </w:r>
    </w:p>
    <w:p w14:paraId="44541199">
      <w:pPr>
        <w:pStyle w:val="2"/>
        <w:pageBreakBefore/>
      </w:pPr>
      <w:bookmarkStart w:id="3" w:name="_Toc15061"/>
      <w:r>
        <w:t>1 Описание используемых технологий</w:t>
      </w:r>
      <w:bookmarkEnd w:id="3"/>
    </w:p>
    <w:p w14:paraId="1F5560FA">
      <w:pPr>
        <w:pStyle w:val="3"/>
        <w:spacing w:before="240"/>
      </w:pPr>
      <w:bookmarkStart w:id="4" w:name="_Toc30727"/>
      <w:r>
        <w:t>1.1 Существующие фреймворки Java</w:t>
      </w:r>
      <w:bookmarkEnd w:id="4"/>
    </w:p>
    <w:p w14:paraId="3148D23B">
      <w:r>
        <w:rPr>
          <w:b w:val="0"/>
        </w:rPr>
        <w:t>Для разработки серверных приложений на Java существует несколько фреймворков. Кратко рассмотрим самые известные.</w:t>
      </w:r>
    </w:p>
    <w:p w14:paraId="4CCC9EC0">
      <w:r>
        <w:rPr>
          <w:b/>
        </w:rPr>
        <w:t>Spring Framework / Spring Boot</w:t>
      </w:r>
      <w:r>
        <w:rPr>
          <w:b w:val="0"/>
        </w:rPr>
        <w:t xml:space="preserve"> – самый распространенный фреймворк в корпоративной разработке. Основан на внедрении зависимостей, имеет модули почти под любую задачу: веб, безопасность, работа с БД, очереди сообщений. Spring Boot упрощает настройку за счет автоконфигурации и встроенного сервера.</w:t>
      </w:r>
    </w:p>
    <w:p w14:paraId="5A2D1C12">
      <w:r>
        <w:rPr>
          <w:b/>
        </w:rPr>
        <w:t>Jakarta EE</w:t>
      </w:r>
      <w:r>
        <w:rPr>
          <w:b w:val="0"/>
        </w:rPr>
        <w:t xml:space="preserve"> (раньше Java EE) – набор стандартов (Servlet, JPA, CDI, JAX-RS и др.), которые реализуют серверы приложений, например WildFly или GlassFish. Подходит для крупных систем, но настройка сложнее.</w:t>
      </w:r>
    </w:p>
    <w:p w14:paraId="37334496">
      <w:r>
        <w:rPr>
          <w:b/>
        </w:rPr>
        <w:t>Quarkus</w:t>
      </w:r>
      <w:r>
        <w:rPr>
          <w:b w:val="0"/>
        </w:rPr>
        <w:t xml:space="preserve"> – современный фреймворк от Red Hat, ориентированный на облака и Kubernetes. Быстро запускается и умеет компилироваться в нативный код через GraalVM.</w:t>
      </w:r>
    </w:p>
    <w:p w14:paraId="1A96F25D">
      <w:r>
        <w:rPr>
          <w:b/>
        </w:rPr>
        <w:t>Micronaut</w:t>
      </w:r>
      <w:r>
        <w:rPr>
          <w:b w:val="0"/>
        </w:rPr>
        <w:t xml:space="preserve"> – похож на Quarkus, внедрение зависимостей выполняется на этапе компиляции, поэтому приложения потребляют мало памяти. Хорошо подходит для микросервисов.</w:t>
      </w:r>
    </w:p>
    <w:p w14:paraId="38EA7B70">
      <w:r>
        <w:rPr>
          <w:b/>
        </w:rPr>
        <w:t>Jakarta Server Faces (JSF)</w:t>
      </w:r>
      <w:r>
        <w:rPr>
          <w:b w:val="0"/>
        </w:rPr>
        <w:t xml:space="preserve"> – компонентный фреймворк для построения UI на сервере. Сейчас используется в основном в старых проектах.</w:t>
      </w:r>
    </w:p>
    <w:p w14:paraId="7DB26E43">
      <w:r>
        <w:rPr>
          <w:b/>
        </w:rPr>
        <w:t>Vaadin</w:t>
      </w:r>
      <w:r>
        <w:rPr>
          <w:b w:val="0"/>
        </w:rPr>
        <w:t xml:space="preserve"> – фреймворк, в котором интерфейс пишется полностью на Java, без HTML и JavaScript.</w:t>
      </w:r>
    </w:p>
    <w:p w14:paraId="4D4CCC59">
      <w:r>
        <w:rPr>
          <w:b w:val="0"/>
        </w:rPr>
        <w:t>Сравнение фреймворков приведено в таблице 1.</w:t>
      </w:r>
    </w:p>
    <w:p w14:paraId="06BF496B">
      <w:pPr>
        <w:keepNext/>
        <w:ind w:firstLine="0"/>
        <w:jc w:val="left"/>
      </w:pPr>
      <w:r>
        <w:rPr>
          <w:b w:val="0"/>
        </w:rPr>
        <w:t>Таблица 1 – Сравнение Java-фреймворков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2268"/>
        <w:gridCol w:w="1701"/>
      </w:tblGrid>
      <w:tr w14:paraId="22AE6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</w:tcPr>
          <w:p w14:paraId="40CD5F5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Фреймворк</w:t>
            </w:r>
          </w:p>
        </w:tc>
        <w:tc>
          <w:tcPr>
            <w:tcW w:w="3402" w:type="dxa"/>
          </w:tcPr>
          <w:p w14:paraId="793FAE9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Сфера применения</w:t>
            </w:r>
          </w:p>
        </w:tc>
        <w:tc>
          <w:tcPr>
            <w:tcW w:w="2268" w:type="dxa"/>
          </w:tcPr>
          <w:p w14:paraId="57FACD6B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Открытый код</w:t>
            </w:r>
          </w:p>
        </w:tc>
        <w:tc>
          <w:tcPr>
            <w:tcW w:w="1701" w:type="dxa"/>
          </w:tcPr>
          <w:p w14:paraId="48D75842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Порог входа</w:t>
            </w:r>
          </w:p>
        </w:tc>
      </w:tr>
      <w:tr w14:paraId="734FF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243CC5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Spring Boot</w:t>
            </w:r>
          </w:p>
        </w:tc>
        <w:tc>
          <w:tcPr>
            <w:tcW w:w="3402" w:type="dxa"/>
          </w:tcPr>
          <w:p w14:paraId="2252D268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Корпоративные веб-приложения, микросервисы</w:t>
            </w:r>
          </w:p>
        </w:tc>
        <w:tc>
          <w:tcPr>
            <w:tcW w:w="2268" w:type="dxa"/>
          </w:tcPr>
          <w:p w14:paraId="13E668CF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Да (Apache 2.0)</w:t>
            </w:r>
          </w:p>
        </w:tc>
        <w:tc>
          <w:tcPr>
            <w:tcW w:w="1701" w:type="dxa"/>
          </w:tcPr>
          <w:p w14:paraId="30C27B93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Средний</w:t>
            </w:r>
          </w:p>
        </w:tc>
      </w:tr>
      <w:tr w14:paraId="3DAA4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788576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Jakarta EE</w:t>
            </w:r>
          </w:p>
        </w:tc>
        <w:tc>
          <w:tcPr>
            <w:tcW w:w="3402" w:type="dxa"/>
          </w:tcPr>
          <w:p w14:paraId="2B82B15C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Крупные корпоративные системы</w:t>
            </w:r>
          </w:p>
        </w:tc>
        <w:tc>
          <w:tcPr>
            <w:tcW w:w="2268" w:type="dxa"/>
          </w:tcPr>
          <w:p w14:paraId="25F13EE0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Да (EPL 2.0)</w:t>
            </w:r>
          </w:p>
        </w:tc>
        <w:tc>
          <w:tcPr>
            <w:tcW w:w="1701" w:type="dxa"/>
          </w:tcPr>
          <w:p w14:paraId="36F790B3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Высокий</w:t>
            </w:r>
          </w:p>
        </w:tc>
      </w:tr>
      <w:tr w14:paraId="1565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A322CE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Quarkus</w:t>
            </w:r>
          </w:p>
        </w:tc>
        <w:tc>
          <w:tcPr>
            <w:tcW w:w="3402" w:type="dxa"/>
          </w:tcPr>
          <w:p w14:paraId="60A8A834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Облачные и нативные микросервисы</w:t>
            </w:r>
          </w:p>
        </w:tc>
        <w:tc>
          <w:tcPr>
            <w:tcW w:w="2268" w:type="dxa"/>
          </w:tcPr>
          <w:p w14:paraId="33D977D8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Да (Apache 2.0)</w:t>
            </w:r>
          </w:p>
        </w:tc>
        <w:tc>
          <w:tcPr>
            <w:tcW w:w="1701" w:type="dxa"/>
          </w:tcPr>
          <w:p w14:paraId="2E553A78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Средний</w:t>
            </w:r>
          </w:p>
        </w:tc>
      </w:tr>
      <w:tr w14:paraId="2E5CF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06B7784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Micronaut</w:t>
            </w:r>
          </w:p>
        </w:tc>
        <w:tc>
          <w:tcPr>
            <w:tcW w:w="3402" w:type="dxa"/>
          </w:tcPr>
          <w:p w14:paraId="77F92194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Микросервисы, serverless</w:t>
            </w:r>
          </w:p>
        </w:tc>
        <w:tc>
          <w:tcPr>
            <w:tcW w:w="2268" w:type="dxa"/>
          </w:tcPr>
          <w:p w14:paraId="703B0281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Да (Apache 2.0)</w:t>
            </w:r>
          </w:p>
        </w:tc>
        <w:tc>
          <w:tcPr>
            <w:tcW w:w="1701" w:type="dxa"/>
          </w:tcPr>
          <w:p w14:paraId="448BEB24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Средний</w:t>
            </w:r>
          </w:p>
        </w:tc>
      </w:tr>
      <w:tr w14:paraId="1E8E1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1870028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JSF</w:t>
            </w:r>
          </w:p>
        </w:tc>
        <w:tc>
          <w:tcPr>
            <w:tcW w:w="3402" w:type="dxa"/>
          </w:tcPr>
          <w:p w14:paraId="62A9419B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Серверный UI, старые проекты</w:t>
            </w:r>
          </w:p>
        </w:tc>
        <w:tc>
          <w:tcPr>
            <w:tcW w:w="2268" w:type="dxa"/>
          </w:tcPr>
          <w:p w14:paraId="13D528EA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Да</w:t>
            </w:r>
          </w:p>
        </w:tc>
        <w:tc>
          <w:tcPr>
            <w:tcW w:w="1701" w:type="dxa"/>
          </w:tcPr>
          <w:p w14:paraId="03F5DE9D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Высокий</w:t>
            </w:r>
          </w:p>
        </w:tc>
      </w:tr>
      <w:tr w14:paraId="420E0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9722485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Vaadin</w:t>
            </w:r>
          </w:p>
        </w:tc>
        <w:tc>
          <w:tcPr>
            <w:tcW w:w="3402" w:type="dxa"/>
          </w:tcPr>
          <w:p w14:paraId="5562AF37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Бизнес-интерфейсы на чистой Java</w:t>
            </w:r>
          </w:p>
        </w:tc>
        <w:tc>
          <w:tcPr>
            <w:tcW w:w="2268" w:type="dxa"/>
          </w:tcPr>
          <w:p w14:paraId="21D0BAEA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Да (ядро), есть платные компоненты</w:t>
            </w:r>
          </w:p>
        </w:tc>
        <w:tc>
          <w:tcPr>
            <w:tcW w:w="1701" w:type="dxa"/>
          </w:tcPr>
          <w:p w14:paraId="288BCEDD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Низкий</w:t>
            </w:r>
          </w:p>
        </w:tc>
      </w:tr>
    </w:tbl>
    <w:p w14:paraId="3253B9AA">
      <w:pPr>
        <w:spacing w:after="0"/>
      </w:pPr>
    </w:p>
    <w:p w14:paraId="7AB21163">
      <w:r>
        <w:rPr>
          <w:b w:val="0"/>
        </w:rPr>
        <w:t>Для курсовой работы выбран Spring Boot, так как он лучше всего документирован, по нему больше всего примеров и он чаще всего встречается в вакансиях (см. раздел 2.4).</w:t>
      </w:r>
    </w:p>
    <w:p w14:paraId="59D9D7A3">
      <w:pPr>
        <w:pStyle w:val="3"/>
        <w:spacing w:before="240"/>
      </w:pPr>
      <w:bookmarkStart w:id="5" w:name="_Toc7041"/>
      <w:r>
        <w:t>1.2 Spring Boot</w:t>
      </w:r>
      <w:bookmarkEnd w:id="5"/>
    </w:p>
    <w:p w14:paraId="2DCEAFAD">
      <w:r>
        <w:rPr>
          <w:b w:val="0"/>
        </w:rPr>
        <w:t>Spring Boot – это проект на базе Spring Framework, задача которого – максимально упростить создание и запуск приложения. Основные возможности:</w:t>
      </w:r>
    </w:p>
    <w:p w14:paraId="1D89D3E4">
      <w:pPr>
        <w:ind w:firstLine="709"/>
      </w:pPr>
      <w:r>
        <w:rPr>
          <w:b w:val="0"/>
        </w:rPr>
        <w:t xml:space="preserve">– </w:t>
      </w:r>
      <w:r>
        <w:rPr>
          <w:b/>
        </w:rPr>
        <w:t>стартеры</w:t>
      </w:r>
      <w:r>
        <w:rPr>
          <w:b w:val="0"/>
        </w:rPr>
        <w:t xml:space="preserve"> – готовые наборы зависимостей (spring-boot-starter-web, -data-jpa, -security и т.д.), не нужно подбирать версии библиотек вручную;</w:t>
      </w:r>
    </w:p>
    <w:p w14:paraId="4790DD49">
      <w:pPr>
        <w:ind w:firstLine="709"/>
      </w:pPr>
      <w:r>
        <w:rPr>
          <w:b w:val="0"/>
        </w:rPr>
        <w:t xml:space="preserve">– </w:t>
      </w:r>
      <w:r>
        <w:rPr>
          <w:b/>
        </w:rPr>
        <w:t>автоконфигурация</w:t>
      </w:r>
      <w:r>
        <w:rPr>
          <w:b w:val="0"/>
        </w:rPr>
        <w:t xml:space="preserve"> – Spring Boot сам настраивает бины по найденным в проекте библиотекам, например, увидев драйвер H2, сам создает подключение к БД;</w:t>
      </w:r>
    </w:p>
    <w:p w14:paraId="399F13C2">
      <w:pPr>
        <w:ind w:firstLine="709"/>
      </w:pPr>
      <w:r>
        <w:rPr>
          <w:b w:val="0"/>
        </w:rPr>
        <w:t xml:space="preserve">– </w:t>
      </w:r>
      <w:r>
        <w:rPr>
          <w:b/>
        </w:rPr>
        <w:t>встроенный сервер</w:t>
      </w:r>
      <w:r>
        <w:rPr>
          <w:b w:val="0"/>
        </w:rPr>
        <w:t xml:space="preserve"> Tomcat – приложение запускается как обычная Java-программа, без отдельного сервера приложений;</w:t>
      </w:r>
    </w:p>
    <w:p w14:paraId="3EB0A71A">
      <w:pPr>
        <w:ind w:firstLine="709"/>
      </w:pPr>
      <w:r>
        <w:rPr>
          <w:b w:val="0"/>
        </w:rPr>
        <w:t xml:space="preserve">– </w:t>
      </w:r>
      <w:r>
        <w:rPr>
          <w:b/>
        </w:rPr>
        <w:t>Actuator</w:t>
      </w:r>
      <w:r>
        <w:rPr>
          <w:b w:val="0"/>
        </w:rPr>
        <w:t xml:space="preserve"> – готовые эндпоинты для мониторинга (/actuator/health, /actuator/metrics и др.);</w:t>
      </w:r>
    </w:p>
    <w:p w14:paraId="275A6E48">
      <w:pPr>
        <w:ind w:firstLine="709"/>
      </w:pPr>
      <w:r>
        <w:rPr>
          <w:b w:val="0"/>
        </w:rPr>
        <w:t>– настройка через один файл application.properties.</w:t>
      </w:r>
    </w:p>
    <w:p w14:paraId="4FE69111">
      <w:r>
        <w:rPr>
          <w:b w:val="0"/>
        </w:rPr>
        <w:t>В проекте используется Spring Boot 3.5. Точка входа – класс ParkingApplication с аннотацией @SpringBootApplication, которая включает автоконфигурацию и сканирование компонентов в пакете ru.urfu.parking.</w:t>
      </w:r>
    </w:p>
    <w:p w14:paraId="587D7D8C">
      <w:pPr>
        <w:pStyle w:val="3"/>
        <w:spacing w:before="240"/>
      </w:pPr>
      <w:bookmarkStart w:id="6" w:name="_Toc4498"/>
      <w:r>
        <w:t>1.3 База данных H2</w:t>
      </w:r>
      <w:bookmarkEnd w:id="6"/>
    </w:p>
    <w:p w14:paraId="38F6B22A">
      <w:r>
        <w:rPr>
          <w:b w:val="0"/>
        </w:rPr>
        <w:t>H2 – реляционная СУБД, написанная на Java. Ее можно запускать прямо внутри приложения (embedded-режим), хранить данные в памяти или в файле. Для учебного проекта это удобно: не нужно устанавливать отдельный сервер БД. В приложении данные хранятся в файле ./data/parking, поэтому не пропадают после перезапуска. Также у H2 есть веб-консоль, через которую можно посмотреть таблицы.</w:t>
      </w:r>
    </w:p>
    <w:p w14:paraId="590159A5">
      <w:r>
        <w:rPr>
          <w:b w:val="0"/>
        </w:rPr>
        <w:t>Сравнение H2 с другими популярными СУБД приведено в таблице 2.</w:t>
      </w:r>
    </w:p>
    <w:p w14:paraId="102EDC42">
      <w:pPr>
        <w:keepNext/>
        <w:ind w:firstLine="0"/>
        <w:jc w:val="left"/>
      </w:pPr>
      <w:r>
        <w:rPr>
          <w:b w:val="0"/>
        </w:rPr>
        <w:t>Таблица 2 – Сравнение СУБД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2268"/>
        <w:gridCol w:w="2268"/>
        <w:gridCol w:w="2268"/>
      </w:tblGrid>
      <w:tr w14:paraId="4846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</w:tcPr>
          <w:p w14:paraId="479A63A4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2268" w:type="dxa"/>
          </w:tcPr>
          <w:p w14:paraId="6110A5C5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H2</w:t>
            </w:r>
          </w:p>
        </w:tc>
        <w:tc>
          <w:tcPr>
            <w:tcW w:w="2268" w:type="dxa"/>
          </w:tcPr>
          <w:p w14:paraId="0FB14CC0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PostgreSQL</w:t>
            </w:r>
          </w:p>
        </w:tc>
        <w:tc>
          <w:tcPr>
            <w:tcW w:w="2268" w:type="dxa"/>
          </w:tcPr>
          <w:p w14:paraId="5B3AFBC0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MySQL</w:t>
            </w:r>
          </w:p>
        </w:tc>
      </w:tr>
      <w:tr w14:paraId="09981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A4CF287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Тип</w:t>
            </w:r>
          </w:p>
        </w:tc>
        <w:tc>
          <w:tcPr>
            <w:tcW w:w="2268" w:type="dxa"/>
          </w:tcPr>
          <w:p w14:paraId="39EA425E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Встраиваемая / серверная</w:t>
            </w:r>
          </w:p>
        </w:tc>
        <w:tc>
          <w:tcPr>
            <w:tcW w:w="2268" w:type="dxa"/>
          </w:tcPr>
          <w:p w14:paraId="6E342C6C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Серверная</w:t>
            </w:r>
          </w:p>
        </w:tc>
        <w:tc>
          <w:tcPr>
            <w:tcW w:w="2268" w:type="dxa"/>
          </w:tcPr>
          <w:p w14:paraId="1E8680A3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Серверная</w:t>
            </w:r>
          </w:p>
        </w:tc>
      </w:tr>
      <w:tr w14:paraId="06F01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5107CEC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Установка</w:t>
            </w:r>
          </w:p>
        </w:tc>
        <w:tc>
          <w:tcPr>
            <w:tcW w:w="2268" w:type="dxa"/>
          </w:tcPr>
          <w:p w14:paraId="597AF9CE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Не нужна (библиотека jar)</w:t>
            </w:r>
          </w:p>
        </w:tc>
        <w:tc>
          <w:tcPr>
            <w:tcW w:w="2268" w:type="dxa"/>
          </w:tcPr>
          <w:p w14:paraId="36D40B86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Отдельный сервер</w:t>
            </w:r>
          </w:p>
        </w:tc>
        <w:tc>
          <w:tcPr>
            <w:tcW w:w="2268" w:type="dxa"/>
          </w:tcPr>
          <w:p w14:paraId="7B4460BE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Отдельный сервер</w:t>
            </w:r>
          </w:p>
        </w:tc>
      </w:tr>
      <w:tr w14:paraId="13B71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8AA6767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Хранение</w:t>
            </w:r>
          </w:p>
        </w:tc>
        <w:tc>
          <w:tcPr>
            <w:tcW w:w="2268" w:type="dxa"/>
          </w:tcPr>
          <w:p w14:paraId="4016EF49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В памяти или в файле</w:t>
            </w:r>
          </w:p>
        </w:tc>
        <w:tc>
          <w:tcPr>
            <w:tcW w:w="2268" w:type="dxa"/>
          </w:tcPr>
          <w:p w14:paraId="4C139903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На диске</w:t>
            </w:r>
          </w:p>
        </w:tc>
        <w:tc>
          <w:tcPr>
            <w:tcW w:w="2268" w:type="dxa"/>
          </w:tcPr>
          <w:p w14:paraId="770D7B69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На диске</w:t>
            </w:r>
          </w:p>
        </w:tc>
      </w:tr>
      <w:tr w14:paraId="5614E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7D45284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Лицензия</w:t>
            </w:r>
          </w:p>
        </w:tc>
        <w:tc>
          <w:tcPr>
            <w:tcW w:w="2268" w:type="dxa"/>
          </w:tcPr>
          <w:p w14:paraId="3F8E2C97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MPL 2.0 / EPL 1.0</w:t>
            </w:r>
          </w:p>
        </w:tc>
        <w:tc>
          <w:tcPr>
            <w:tcW w:w="2268" w:type="dxa"/>
          </w:tcPr>
          <w:p w14:paraId="11AD6DB5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PostgreSQL License</w:t>
            </w:r>
          </w:p>
        </w:tc>
        <w:tc>
          <w:tcPr>
            <w:tcW w:w="2268" w:type="dxa"/>
          </w:tcPr>
          <w:p w14:paraId="3A021530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GPL / коммерческая</w:t>
            </w:r>
          </w:p>
        </w:tc>
      </w:tr>
      <w:tr w14:paraId="19E4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45B61CE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Производительность на больших объемах</w:t>
            </w:r>
          </w:p>
        </w:tc>
        <w:tc>
          <w:tcPr>
            <w:tcW w:w="2268" w:type="dxa"/>
          </w:tcPr>
          <w:p w14:paraId="167E4D1A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Низкая</w:t>
            </w:r>
          </w:p>
        </w:tc>
        <w:tc>
          <w:tcPr>
            <w:tcW w:w="2268" w:type="dxa"/>
          </w:tcPr>
          <w:p w14:paraId="61DF6F02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Высокая</w:t>
            </w:r>
          </w:p>
        </w:tc>
        <w:tc>
          <w:tcPr>
            <w:tcW w:w="2268" w:type="dxa"/>
          </w:tcPr>
          <w:p w14:paraId="14379123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Высокая</w:t>
            </w:r>
          </w:p>
        </w:tc>
      </w:tr>
      <w:tr w14:paraId="3A5D4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94859A6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Где применяется</w:t>
            </w:r>
          </w:p>
        </w:tc>
        <w:tc>
          <w:tcPr>
            <w:tcW w:w="2268" w:type="dxa"/>
          </w:tcPr>
          <w:p w14:paraId="6EE5A645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Тесты, прототипы, учебные проекты</w:t>
            </w:r>
          </w:p>
        </w:tc>
        <w:tc>
          <w:tcPr>
            <w:tcW w:w="2268" w:type="dxa"/>
          </w:tcPr>
          <w:p w14:paraId="47C5A20A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Промышленные системы</w:t>
            </w:r>
          </w:p>
        </w:tc>
        <w:tc>
          <w:tcPr>
            <w:tcW w:w="2268" w:type="dxa"/>
          </w:tcPr>
          <w:p w14:paraId="3868260F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Веб-проекты, CMS</w:t>
            </w:r>
          </w:p>
        </w:tc>
      </w:tr>
    </w:tbl>
    <w:p w14:paraId="3EA6CC54">
      <w:pPr>
        <w:spacing w:after="0"/>
      </w:pPr>
    </w:p>
    <w:p w14:paraId="0121236E">
      <w:r>
        <w:rPr>
          <w:b w:val="0"/>
        </w:rPr>
        <w:t>В Java и Spring есть несколько способов работы с БД:</w:t>
      </w:r>
    </w:p>
    <w:p w14:paraId="6DFDD251">
      <w:pPr>
        <w:ind w:firstLine="709"/>
      </w:pPr>
      <w:r>
        <w:rPr>
          <w:b w:val="0"/>
        </w:rPr>
        <w:t xml:space="preserve">– </w:t>
      </w:r>
      <w:r>
        <w:rPr>
          <w:b/>
        </w:rPr>
        <w:t>JDBC</w:t>
      </w:r>
      <w:r>
        <w:rPr>
          <w:b w:val="0"/>
        </w:rPr>
        <w:t xml:space="preserve"> – низкоуровневый API: открываем соединение, пишем SQL, вручную разбираем ResultSet;</w:t>
      </w:r>
    </w:p>
    <w:p w14:paraId="022B7090">
      <w:pPr>
        <w:ind w:firstLine="709"/>
      </w:pPr>
      <w:r>
        <w:rPr>
          <w:b w:val="0"/>
        </w:rPr>
        <w:t xml:space="preserve">– </w:t>
      </w:r>
      <w:r>
        <w:rPr>
          <w:b/>
        </w:rPr>
        <w:t>JdbcTemplate</w:t>
      </w:r>
      <w:r>
        <w:rPr>
          <w:b w:val="0"/>
        </w:rPr>
        <w:t xml:space="preserve"> (Spring JDBC) – обертка над JDBC, убирает шаблонный код, но SQL пишется вручную;</w:t>
      </w:r>
    </w:p>
    <w:p w14:paraId="46F422B9">
      <w:pPr>
        <w:ind w:firstLine="709"/>
      </w:pPr>
      <w:r>
        <w:rPr>
          <w:b w:val="0"/>
        </w:rPr>
        <w:t xml:space="preserve">– </w:t>
      </w:r>
      <w:r>
        <w:rPr>
          <w:b/>
        </w:rPr>
        <w:t>JPA / Hibernate</w:t>
      </w:r>
      <w:r>
        <w:rPr>
          <w:b w:val="0"/>
        </w:rPr>
        <w:t xml:space="preserve"> – ORM: работаем с объектами, а SQL генерируется автоматически;</w:t>
      </w:r>
    </w:p>
    <w:p w14:paraId="6B90F6DA">
      <w:pPr>
        <w:ind w:firstLine="709"/>
      </w:pPr>
      <w:r>
        <w:rPr>
          <w:b w:val="0"/>
        </w:rPr>
        <w:t xml:space="preserve">– </w:t>
      </w:r>
      <w:r>
        <w:rPr>
          <w:b/>
        </w:rPr>
        <w:t>Spring Data JPA</w:t>
      </w:r>
      <w:r>
        <w:rPr>
          <w:b w:val="0"/>
        </w:rPr>
        <w:t xml:space="preserve"> – надстройка над JPA: достаточно объявить интерфейс репозитория, а реализация создается автоматически, запросы строятся по имени метода (findByCreatedBy);</w:t>
      </w:r>
    </w:p>
    <w:p w14:paraId="555DF319">
      <w:pPr>
        <w:ind w:firstLine="709"/>
      </w:pPr>
      <w:r>
        <w:rPr>
          <w:b w:val="0"/>
        </w:rPr>
        <w:t xml:space="preserve">– </w:t>
      </w:r>
      <w:r>
        <w:rPr>
          <w:b/>
        </w:rPr>
        <w:t>MyBatis, jOOQ</w:t>
      </w:r>
      <w:r>
        <w:rPr>
          <w:b w:val="0"/>
        </w:rPr>
        <w:t xml:space="preserve"> – сторонние библиотеки, где SQL остается под контролем разработчика.</w:t>
      </w:r>
    </w:p>
    <w:p w14:paraId="5E34F936">
      <w:r>
        <w:rPr>
          <w:b w:val="0"/>
        </w:rPr>
        <w:t>В проекте используется Spring Data JPA, так как он требует меньше всего кода.</w:t>
      </w:r>
    </w:p>
    <w:p w14:paraId="1B27D004">
      <w:pPr>
        <w:pStyle w:val="3"/>
        <w:spacing w:before="240"/>
      </w:pPr>
      <w:bookmarkStart w:id="7" w:name="_Toc30933"/>
      <w:r>
        <w:t>1.4 Spring MVC</w:t>
      </w:r>
      <w:bookmarkEnd w:id="7"/>
    </w:p>
    <w:p w14:paraId="777C0240">
      <w:r>
        <w:rPr>
          <w:b w:val="0"/>
        </w:rPr>
        <w:t>Spring MVC – модуль Spring для веб-приложений, построенный по шаблону Model-View-Controller. Модель – это данные, представление (View) – HTML-шаблон, контроллер – класс, который обрабатывает запрос и решает, какие данные и какую страницу вернуть. Схема обработки запроса показана на рисунке 1.</w:t>
      </w:r>
    </w:p>
    <w:p w14:paraId="65A5288A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579745" cy="229108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9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2376">
      <w:pPr>
        <w:spacing w:after="120"/>
        <w:ind w:firstLine="0"/>
        <w:jc w:val="center"/>
      </w:pPr>
      <w:r>
        <w:rPr>
          <w:b w:val="0"/>
        </w:rPr>
        <w:t>Рисунок 1 – Схема обработки запроса в Spring MVC</w:t>
      </w:r>
    </w:p>
    <w:p w14:paraId="361AC7C3">
      <w:r>
        <w:rPr>
          <w:b w:val="0"/>
        </w:rPr>
        <w:t>Все запросы сначала попадают в DispatcherServlet. Он через HandlerMapping находит метод контроллера, который подходит под URL (например, @GetMapping("/automobiles")). Контроллер обращается к сервисам, кладет данные в объект Model и возвращает имя шаблона. ViewResolver находит шаблон Thymeleaf, тот формирует HTML, и ответ уходит в браузер.</w:t>
      </w:r>
    </w:p>
    <w:p w14:paraId="35804507">
      <w:pPr>
        <w:pStyle w:val="3"/>
        <w:spacing w:before="240"/>
      </w:pPr>
      <w:bookmarkStart w:id="8" w:name="_Toc26073"/>
      <w:r>
        <w:t>1.5 Lombok</w:t>
      </w:r>
      <w:bookmarkEnd w:id="8"/>
    </w:p>
    <w:p w14:paraId="71EC5989">
      <w:r>
        <w:rPr>
          <w:b w:val="0"/>
        </w:rPr>
        <w:t>Lombok – библиотека, которая на этапе компиляции генерирует шаблонный код по аннотациям: @Getter, @Setter, @NoArgsConstructor, @Data, @Builder и др. В проекте Lombok используется в классах-сущностях.</w:t>
      </w:r>
    </w:p>
    <w:p w14:paraId="0B669943">
      <w:r>
        <w:rPr>
          <w:b w:val="0"/>
        </w:rPr>
        <w:t>Плюсы использования Lombok:</w:t>
      </w:r>
    </w:p>
    <w:p w14:paraId="1C0956DF">
      <w:pPr>
        <w:ind w:firstLine="709"/>
      </w:pPr>
      <w:r>
        <w:rPr>
          <w:b w:val="0"/>
        </w:rPr>
        <w:t>– классы становятся короче и читаются легче;</w:t>
      </w:r>
    </w:p>
    <w:p w14:paraId="73E7DF91">
      <w:pPr>
        <w:ind w:firstLine="709"/>
      </w:pPr>
      <w:r>
        <w:rPr>
          <w:b w:val="0"/>
        </w:rPr>
        <w:t>– не нужно вручную обновлять геттеры и сеттеры при добавлении полей;</w:t>
      </w:r>
    </w:p>
    <w:p w14:paraId="236E1414">
      <w:pPr>
        <w:ind w:firstLine="709"/>
      </w:pPr>
      <w:r>
        <w:rPr>
          <w:b w:val="0"/>
        </w:rPr>
        <w:t>– меньше шанс ошибиться в шаблонном коде.</w:t>
      </w:r>
    </w:p>
    <w:p w14:paraId="365DBD06">
      <w:r>
        <w:rPr>
          <w:b w:val="0"/>
        </w:rPr>
        <w:t>Минусы:</w:t>
      </w:r>
    </w:p>
    <w:p w14:paraId="2E748AC8">
      <w:pPr>
        <w:ind w:firstLine="709"/>
      </w:pPr>
      <w:r>
        <w:rPr>
          <w:b w:val="0"/>
        </w:rPr>
        <w:t>– нужен плагин в IDE, иначе среда разработки показывает ошибки;</w:t>
      </w:r>
    </w:p>
    <w:p w14:paraId="5A71986E">
      <w:pPr>
        <w:ind w:firstLine="709"/>
      </w:pPr>
      <w:r>
        <w:rPr>
          <w:b w:val="0"/>
        </w:rPr>
        <w:t>– сгенерированного кода не видно, это мешает отладке;</w:t>
      </w:r>
    </w:p>
    <w:p w14:paraId="76797951">
      <w:pPr>
        <w:ind w:firstLine="709"/>
      </w:pPr>
      <w:r>
        <w:rPr>
          <w:b w:val="0"/>
        </w:rPr>
        <w:t>– Lombok зависит от внутренностей компилятора, поэтому на новых версиях JDK может не работать. В проекте это случилось: версия из Spring Boot не собиралась на JDK 27, пришлось поднять версию Lombok до 1.18.48;</w:t>
      </w:r>
    </w:p>
    <w:p w14:paraId="4FABD199">
      <w:pPr>
        <w:ind w:firstLine="709"/>
      </w:pPr>
      <w:r>
        <w:rPr>
          <w:b w:val="0"/>
        </w:rPr>
        <w:t>– аннотация @Data на JPA-сущностях может давать проблемы с equals/hashCode, поэтому в проекте использованы только @Getter и @Setter.</w:t>
      </w:r>
    </w:p>
    <w:p w14:paraId="08BFF324">
      <w:pPr>
        <w:pStyle w:val="3"/>
        <w:spacing w:before="240"/>
      </w:pPr>
      <w:bookmarkStart w:id="9" w:name="_Toc30931"/>
      <w:r>
        <w:t>1.6 JPA</w:t>
      </w:r>
      <w:bookmarkEnd w:id="9"/>
    </w:p>
    <w:p w14:paraId="22CD9B82">
      <w:r>
        <w:rPr>
          <w:b w:val="0"/>
        </w:rPr>
        <w:t>JPA (Jakarta Persistence API) – это спецификация, то есть набор интерфейсов и аннотаций (@Entity, @Id, @ManyToOne и т.д.) для объектно-реляционного отображения. Сама по себе JPA ничего не делает, нужна реализация.</w:t>
      </w:r>
    </w:p>
    <w:p w14:paraId="03B9935C">
      <w:r>
        <w:rPr>
          <w:b w:val="0"/>
        </w:rPr>
        <w:t>Основные реализации JPA:</w:t>
      </w:r>
    </w:p>
    <w:p w14:paraId="787020FE">
      <w:pPr>
        <w:ind w:firstLine="709"/>
      </w:pPr>
      <w:r>
        <w:rPr>
          <w:b w:val="0"/>
        </w:rPr>
        <w:t xml:space="preserve">– </w:t>
      </w:r>
      <w:r>
        <w:rPr>
          <w:b/>
        </w:rPr>
        <w:t>Hibernate</w:t>
      </w:r>
      <w:r>
        <w:rPr>
          <w:b w:val="0"/>
        </w:rPr>
        <w:t xml:space="preserve"> – самая популярная реализация, используется в Spring Boot по умолчанию (используется и в проекте);</w:t>
      </w:r>
    </w:p>
    <w:p w14:paraId="5562B4F1">
      <w:pPr>
        <w:ind w:firstLine="709"/>
      </w:pPr>
      <w:r>
        <w:rPr>
          <w:b w:val="0"/>
        </w:rPr>
        <w:t xml:space="preserve">– </w:t>
      </w:r>
      <w:r>
        <w:rPr>
          <w:b/>
        </w:rPr>
        <w:t>EclipseLink</w:t>
      </w:r>
      <w:r>
        <w:rPr>
          <w:b w:val="0"/>
        </w:rPr>
        <w:t xml:space="preserve"> – эталонная реализация JPA от Eclipse Foundation;</w:t>
      </w:r>
    </w:p>
    <w:p w14:paraId="1BFFB1B7">
      <w:pPr>
        <w:ind w:firstLine="709"/>
      </w:pPr>
      <w:r>
        <w:rPr>
          <w:b w:val="0"/>
        </w:rPr>
        <w:t xml:space="preserve">– </w:t>
      </w:r>
      <w:r>
        <w:rPr>
          <w:b/>
        </w:rPr>
        <w:t>OpenJPA</w:t>
      </w:r>
      <w:r>
        <w:rPr>
          <w:b w:val="0"/>
        </w:rPr>
        <w:t xml:space="preserve"> – реализация от Apache, сейчас развивается слабо.</w:t>
      </w:r>
    </w:p>
    <w:p w14:paraId="19B76159">
      <w:r>
        <w:rPr>
          <w:b w:val="0"/>
        </w:rPr>
        <w:t>Плюсы JPA: не нужно писать SQL для простых операций, код не зависит от конкретной СУБД, есть кэширование и ленивая загрузка связей. Минусы: сложнее понять, какие запросы реально выполняются, есть известная проблема N+1 запросов, для сложных отчетов все равно приходится писать JPQL или SQL.</w:t>
      </w:r>
    </w:p>
    <w:p w14:paraId="48BE73CE">
      <w:pPr>
        <w:pStyle w:val="2"/>
        <w:pageBreakBefore/>
      </w:pPr>
      <w:bookmarkStart w:id="10" w:name="_Toc10882"/>
      <w:r>
        <w:t>2 Описание задачи</w:t>
      </w:r>
      <w:bookmarkEnd w:id="10"/>
    </w:p>
    <w:p w14:paraId="5E891066">
      <w:pPr>
        <w:pStyle w:val="3"/>
        <w:spacing w:before="240"/>
      </w:pPr>
      <w:bookmarkStart w:id="11" w:name="_Toc11153"/>
      <w:r>
        <w:t>2.1 Постановка задачи</w:t>
      </w:r>
      <w:bookmarkEnd w:id="11"/>
    </w:p>
    <w:p w14:paraId="323DE59F">
      <w:r>
        <w:rPr>
          <w:b w:val="0"/>
        </w:rPr>
        <w:t>Необходимо разработать веб-приложение с базой данных, в которой есть таблица пользователей и таблицы по варианту 7: список автомобилей на парковке (Automobile) и список моделей автомобилей с их стоимостью.</w:t>
      </w:r>
    </w:p>
    <w:p w14:paraId="58861882">
      <w:r>
        <w:rPr>
          <w:b w:val="0"/>
        </w:rPr>
        <w:t>Пользователь открывает приложение, вводит логин и пароль и попадает на главную страницу. Из нее можно перейти к спискам автомобилей и моделей, где каждую запись можно изменить, удалить, а также добавить новую.</w:t>
      </w:r>
    </w:p>
    <w:p w14:paraId="7F721F14">
      <w:r>
        <w:rPr>
          <w:b w:val="0"/>
        </w:rPr>
        <w:t>В приложении должны быть роли:</w:t>
      </w:r>
    </w:p>
    <w:p w14:paraId="5AA4AA17">
      <w:pPr>
        <w:ind w:firstLine="709"/>
      </w:pPr>
      <w:r>
        <w:rPr>
          <w:b w:val="0"/>
        </w:rPr>
        <w:t xml:space="preserve">– </w:t>
      </w:r>
      <w:r>
        <w:rPr>
          <w:b/>
        </w:rPr>
        <w:t>READ_ONLY</w:t>
      </w:r>
      <w:r>
        <w:rPr>
          <w:b w:val="0"/>
        </w:rPr>
        <w:t xml:space="preserve"> – только просмотр, выдается всем новым пользователям при регистрации;</w:t>
      </w:r>
    </w:p>
    <w:p w14:paraId="622D6794">
      <w:pPr>
        <w:ind w:firstLine="709"/>
      </w:pPr>
      <w:r>
        <w:rPr>
          <w:b w:val="0"/>
        </w:rPr>
        <w:t xml:space="preserve">– </w:t>
      </w:r>
      <w:r>
        <w:rPr>
          <w:b/>
        </w:rPr>
        <w:t>USER</w:t>
      </w:r>
      <w:r>
        <w:rPr>
          <w:b w:val="0"/>
        </w:rPr>
        <w:t xml:space="preserve"> – видит и редактирует только записи, которые создал сам;</w:t>
      </w:r>
    </w:p>
    <w:p w14:paraId="66F129E6">
      <w:pPr>
        <w:ind w:firstLine="709"/>
      </w:pPr>
      <w:r>
        <w:rPr>
          <w:b w:val="0"/>
        </w:rPr>
        <w:t xml:space="preserve">– </w:t>
      </w:r>
      <w:r>
        <w:rPr>
          <w:b/>
        </w:rPr>
        <w:t>ADMIN</w:t>
      </w:r>
      <w:r>
        <w:rPr>
          <w:b w:val="0"/>
        </w:rPr>
        <w:t xml:space="preserve"> – полный доступ ко всем данным и форма назначения ролей.</w:t>
      </w:r>
    </w:p>
    <w:p w14:paraId="6D93379D">
      <w:r>
        <w:rPr>
          <w:b w:val="0"/>
        </w:rPr>
        <w:t>Также нужно подключить Spring Boot Actuator. Требуемые веб-формы: вход, списки и формы ввода для двух таблиц, главная страница, «О приложении», форма расчета характеристик и форма добавления ролей. В качестве расчета реализован расчет стоимости стоянки автомобиля и его примерной текущей стоимости с учетом износа.</w:t>
      </w:r>
    </w:p>
    <w:p w14:paraId="6BF70064">
      <w:pPr>
        <w:pStyle w:val="3"/>
        <w:spacing w:before="240"/>
      </w:pPr>
      <w:bookmarkStart w:id="12" w:name="_Toc9286"/>
      <w:r>
        <w:t>2.2 Описание структуры базы данных</w:t>
      </w:r>
      <w:bookmarkEnd w:id="12"/>
    </w:p>
    <w:p w14:paraId="32FF0C6F">
      <w:r>
        <w:rPr>
          <w:b w:val="0"/>
        </w:rPr>
        <w:t>База данных состоит из трех таблиц (рисунок 2). Таблицы создаются автоматически Hibernate по классам-сущностям (spring.jpa.hibernate.ddl-auto=update).</w:t>
      </w:r>
    </w:p>
    <w:p w14:paraId="18749DED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759450" cy="2470150"/>
            <wp:effectExtent l="0" t="0" r="1270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2E4E">
      <w:pPr>
        <w:spacing w:after="120"/>
        <w:ind w:firstLine="0"/>
        <w:jc w:val="center"/>
      </w:pPr>
      <w:r>
        <w:rPr>
          <w:b w:val="0"/>
        </w:rPr>
        <w:t>Рисунок 2 – Структура базы данных</w:t>
      </w:r>
    </w:p>
    <w:p w14:paraId="79E95F19">
      <w:r>
        <w:rPr>
          <w:b w:val="0"/>
        </w:rPr>
        <w:t>Описание полей таблиц приведено в таблице 3.</w:t>
      </w:r>
    </w:p>
    <w:p w14:paraId="4D61C687">
      <w:pPr>
        <w:keepNext/>
        <w:ind w:firstLine="0"/>
        <w:jc w:val="left"/>
      </w:pPr>
      <w:r>
        <w:rPr>
          <w:b w:val="0"/>
        </w:rPr>
        <w:t>Таблица 3 – Описание полей таблиц БД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54"/>
        <w:gridCol w:w="1390"/>
        <w:gridCol w:w="4139"/>
      </w:tblGrid>
      <w:tr w14:paraId="66014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</w:tcPr>
          <w:p w14:paraId="7C2A13CD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2154" w:type="dxa"/>
          </w:tcPr>
          <w:p w14:paraId="5BAB1EBA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1361" w:type="dxa"/>
          </w:tcPr>
          <w:p w14:paraId="71D0C53E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Тип</w:t>
            </w:r>
          </w:p>
        </w:tc>
        <w:tc>
          <w:tcPr>
            <w:tcW w:w="4139" w:type="dxa"/>
          </w:tcPr>
          <w:p w14:paraId="76BE77DE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Описание</w:t>
            </w:r>
          </w:p>
        </w:tc>
      </w:tr>
      <w:tr w14:paraId="5F9F6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53203B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users</w:t>
            </w:r>
          </w:p>
        </w:tc>
        <w:tc>
          <w:tcPr>
            <w:tcW w:w="2154" w:type="dxa"/>
          </w:tcPr>
          <w:p w14:paraId="7E254BA7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id</w:t>
            </w:r>
          </w:p>
        </w:tc>
        <w:tc>
          <w:tcPr>
            <w:tcW w:w="1361" w:type="dxa"/>
          </w:tcPr>
          <w:p w14:paraId="6215703B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BIGINT</w:t>
            </w:r>
          </w:p>
        </w:tc>
        <w:tc>
          <w:tcPr>
            <w:tcW w:w="4139" w:type="dxa"/>
          </w:tcPr>
          <w:p w14:paraId="6DC720B7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Первичный ключ</w:t>
            </w:r>
          </w:p>
        </w:tc>
      </w:tr>
      <w:tr w14:paraId="1D3AC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83EFFE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4C8A488D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username</w:t>
            </w:r>
          </w:p>
        </w:tc>
        <w:tc>
          <w:tcPr>
            <w:tcW w:w="1361" w:type="dxa"/>
          </w:tcPr>
          <w:p w14:paraId="68E030EB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VARCHAR</w:t>
            </w:r>
          </w:p>
        </w:tc>
        <w:tc>
          <w:tcPr>
            <w:tcW w:w="4139" w:type="dxa"/>
          </w:tcPr>
          <w:p w14:paraId="6E586AA4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Логин (уникальный)</w:t>
            </w:r>
          </w:p>
        </w:tc>
      </w:tr>
      <w:tr w14:paraId="1CB75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487E3A8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6CB30E41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password</w:t>
            </w:r>
          </w:p>
        </w:tc>
        <w:tc>
          <w:tcPr>
            <w:tcW w:w="1361" w:type="dxa"/>
          </w:tcPr>
          <w:p w14:paraId="1698533B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VARCHAR</w:t>
            </w:r>
          </w:p>
        </w:tc>
        <w:tc>
          <w:tcPr>
            <w:tcW w:w="4139" w:type="dxa"/>
          </w:tcPr>
          <w:p w14:paraId="3900B145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Хеш пароля (BCrypt)</w:t>
            </w:r>
          </w:p>
        </w:tc>
      </w:tr>
      <w:tr w14:paraId="4B84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BE02CF9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27E687E2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role</w:t>
            </w:r>
          </w:p>
        </w:tc>
        <w:tc>
          <w:tcPr>
            <w:tcW w:w="1361" w:type="dxa"/>
          </w:tcPr>
          <w:p w14:paraId="6D72125F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VARCHAR</w:t>
            </w:r>
          </w:p>
        </w:tc>
        <w:tc>
          <w:tcPr>
            <w:tcW w:w="4139" w:type="dxa"/>
          </w:tcPr>
          <w:p w14:paraId="0E419E9C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Роль: READ_ONLY, USER, ADMIN</w:t>
            </w:r>
          </w:p>
        </w:tc>
      </w:tr>
      <w:tr w14:paraId="014C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584016E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car_models</w:t>
            </w:r>
          </w:p>
        </w:tc>
        <w:tc>
          <w:tcPr>
            <w:tcW w:w="2154" w:type="dxa"/>
          </w:tcPr>
          <w:p w14:paraId="3964AAD3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id</w:t>
            </w:r>
          </w:p>
        </w:tc>
        <w:tc>
          <w:tcPr>
            <w:tcW w:w="1361" w:type="dxa"/>
          </w:tcPr>
          <w:p w14:paraId="0ADFFE45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BIGINT</w:t>
            </w:r>
          </w:p>
        </w:tc>
        <w:tc>
          <w:tcPr>
            <w:tcW w:w="4139" w:type="dxa"/>
          </w:tcPr>
          <w:p w14:paraId="23892378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Первичный ключ</w:t>
            </w:r>
          </w:p>
        </w:tc>
      </w:tr>
      <w:tr w14:paraId="71E59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5143A65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063FBB97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brand / model_name</w:t>
            </w:r>
          </w:p>
        </w:tc>
        <w:tc>
          <w:tcPr>
            <w:tcW w:w="1361" w:type="dxa"/>
          </w:tcPr>
          <w:p w14:paraId="1733F09A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VARCHAR</w:t>
            </w:r>
          </w:p>
        </w:tc>
        <w:tc>
          <w:tcPr>
            <w:tcW w:w="4139" w:type="dxa"/>
          </w:tcPr>
          <w:p w14:paraId="4D4D01BF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Марка и модель</w:t>
            </w:r>
          </w:p>
        </w:tc>
      </w:tr>
      <w:tr w14:paraId="48302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7A2F5D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4D893EC8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release_year</w:t>
            </w:r>
          </w:p>
        </w:tc>
        <w:tc>
          <w:tcPr>
            <w:tcW w:w="1361" w:type="dxa"/>
          </w:tcPr>
          <w:p w14:paraId="1F95BE49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INTEGER</w:t>
            </w:r>
          </w:p>
        </w:tc>
        <w:tc>
          <w:tcPr>
            <w:tcW w:w="4139" w:type="dxa"/>
          </w:tcPr>
          <w:p w14:paraId="10B57B22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Год выпуска</w:t>
            </w:r>
          </w:p>
        </w:tc>
      </w:tr>
      <w:tr w14:paraId="13A31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0AA60A0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58A0DFB1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price</w:t>
            </w:r>
          </w:p>
        </w:tc>
        <w:tc>
          <w:tcPr>
            <w:tcW w:w="1361" w:type="dxa"/>
          </w:tcPr>
          <w:p w14:paraId="324ACDB9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DOUBLE</w:t>
            </w:r>
          </w:p>
        </w:tc>
        <w:tc>
          <w:tcPr>
            <w:tcW w:w="4139" w:type="dxa"/>
          </w:tcPr>
          <w:p w14:paraId="6AE1AE3D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Стоимость нового автомобиля, руб.</w:t>
            </w:r>
          </w:p>
        </w:tc>
      </w:tr>
      <w:tr w14:paraId="3E484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227654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50A5B450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created_by</w:t>
            </w:r>
          </w:p>
        </w:tc>
        <w:tc>
          <w:tcPr>
            <w:tcW w:w="1361" w:type="dxa"/>
          </w:tcPr>
          <w:p w14:paraId="4582CA89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VARCHAR</w:t>
            </w:r>
          </w:p>
        </w:tc>
        <w:tc>
          <w:tcPr>
            <w:tcW w:w="4139" w:type="dxa"/>
          </w:tcPr>
          <w:p w14:paraId="28DEC0D1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Логин создателя записи</w:t>
            </w:r>
          </w:p>
        </w:tc>
      </w:tr>
      <w:tr w14:paraId="67898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5BEE82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automobiles</w:t>
            </w:r>
          </w:p>
        </w:tc>
        <w:tc>
          <w:tcPr>
            <w:tcW w:w="2154" w:type="dxa"/>
          </w:tcPr>
          <w:p w14:paraId="32BDC8F7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id</w:t>
            </w:r>
          </w:p>
        </w:tc>
        <w:tc>
          <w:tcPr>
            <w:tcW w:w="1361" w:type="dxa"/>
          </w:tcPr>
          <w:p w14:paraId="778A1B97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BIGINT</w:t>
            </w:r>
          </w:p>
        </w:tc>
        <w:tc>
          <w:tcPr>
            <w:tcW w:w="4139" w:type="dxa"/>
          </w:tcPr>
          <w:p w14:paraId="4493C0C5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Первичный ключ</w:t>
            </w:r>
          </w:p>
        </w:tc>
      </w:tr>
      <w:tr w14:paraId="1DF7E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E2ABA2F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6ED2FE36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plate_number</w:t>
            </w:r>
          </w:p>
        </w:tc>
        <w:tc>
          <w:tcPr>
            <w:tcW w:w="1361" w:type="dxa"/>
          </w:tcPr>
          <w:p w14:paraId="008681AA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VARCHAR</w:t>
            </w:r>
          </w:p>
        </w:tc>
        <w:tc>
          <w:tcPr>
            <w:tcW w:w="4139" w:type="dxa"/>
          </w:tcPr>
          <w:p w14:paraId="146DCF4C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Государственный номер</w:t>
            </w:r>
          </w:p>
        </w:tc>
      </w:tr>
      <w:tr w14:paraId="73F6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225AA8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76571A83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owner_name</w:t>
            </w:r>
          </w:p>
        </w:tc>
        <w:tc>
          <w:tcPr>
            <w:tcW w:w="1361" w:type="dxa"/>
          </w:tcPr>
          <w:p w14:paraId="2E16C3F0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VARCHAR</w:t>
            </w:r>
          </w:p>
        </w:tc>
        <w:tc>
          <w:tcPr>
            <w:tcW w:w="4139" w:type="dxa"/>
          </w:tcPr>
          <w:p w14:paraId="11F13008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ФИО владельца</w:t>
            </w:r>
          </w:p>
        </w:tc>
      </w:tr>
      <w:tr w14:paraId="14C8F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83D0245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0B43F082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color</w:t>
            </w:r>
          </w:p>
        </w:tc>
        <w:tc>
          <w:tcPr>
            <w:tcW w:w="1361" w:type="dxa"/>
          </w:tcPr>
          <w:p w14:paraId="282BD0A8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VARCHAR</w:t>
            </w:r>
          </w:p>
        </w:tc>
        <w:tc>
          <w:tcPr>
            <w:tcW w:w="4139" w:type="dxa"/>
          </w:tcPr>
          <w:p w14:paraId="433B3466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Цвет</w:t>
            </w:r>
          </w:p>
        </w:tc>
      </w:tr>
      <w:tr w14:paraId="5D28D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AFAD6D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210F51AA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parking_place</w:t>
            </w:r>
          </w:p>
        </w:tc>
        <w:tc>
          <w:tcPr>
            <w:tcW w:w="1361" w:type="dxa"/>
          </w:tcPr>
          <w:p w14:paraId="6E14BBEF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INTEGER</w:t>
            </w:r>
          </w:p>
        </w:tc>
        <w:tc>
          <w:tcPr>
            <w:tcW w:w="4139" w:type="dxa"/>
          </w:tcPr>
          <w:p w14:paraId="21BB9911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Номер парковочного места</w:t>
            </w:r>
          </w:p>
        </w:tc>
      </w:tr>
      <w:tr w14:paraId="1640F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8A36B6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1F3AE399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arrival_date</w:t>
            </w:r>
          </w:p>
        </w:tc>
        <w:tc>
          <w:tcPr>
            <w:tcW w:w="1361" w:type="dxa"/>
          </w:tcPr>
          <w:p w14:paraId="701E34E4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DATE</w:t>
            </w:r>
          </w:p>
        </w:tc>
        <w:tc>
          <w:tcPr>
            <w:tcW w:w="4139" w:type="dxa"/>
          </w:tcPr>
          <w:p w14:paraId="012BF844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Дата заезда на парковку</w:t>
            </w:r>
          </w:p>
        </w:tc>
      </w:tr>
      <w:tr w14:paraId="7892A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AC4D76E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23E94C03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model_id</w:t>
            </w:r>
          </w:p>
        </w:tc>
        <w:tc>
          <w:tcPr>
            <w:tcW w:w="1361" w:type="dxa"/>
          </w:tcPr>
          <w:p w14:paraId="738A4F12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BIGINT</w:t>
            </w:r>
          </w:p>
        </w:tc>
        <w:tc>
          <w:tcPr>
            <w:tcW w:w="4139" w:type="dxa"/>
          </w:tcPr>
          <w:p w14:paraId="54CB619C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Внешний ключ на car_models.id</w:t>
            </w:r>
          </w:p>
        </w:tc>
      </w:tr>
      <w:tr w14:paraId="73230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F3F3A64">
            <w:pPr>
              <w:spacing w:line="240" w:lineRule="auto"/>
              <w:ind w:firstLine="0"/>
              <w:jc w:val="left"/>
            </w:pPr>
          </w:p>
        </w:tc>
        <w:tc>
          <w:tcPr>
            <w:tcW w:w="2154" w:type="dxa"/>
          </w:tcPr>
          <w:p w14:paraId="6A1E7B4E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created_by</w:t>
            </w:r>
          </w:p>
        </w:tc>
        <w:tc>
          <w:tcPr>
            <w:tcW w:w="1361" w:type="dxa"/>
          </w:tcPr>
          <w:p w14:paraId="6F783C1C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VARCHAR</w:t>
            </w:r>
          </w:p>
        </w:tc>
        <w:tc>
          <w:tcPr>
            <w:tcW w:w="4139" w:type="dxa"/>
          </w:tcPr>
          <w:p w14:paraId="200B2650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Логин создателя записи</w:t>
            </w:r>
          </w:p>
        </w:tc>
      </w:tr>
    </w:tbl>
    <w:p w14:paraId="06B10314">
      <w:pPr>
        <w:spacing w:after="0"/>
      </w:pPr>
    </w:p>
    <w:p w14:paraId="2F176B8B">
      <w:r>
        <w:rPr>
          <w:b w:val="0"/>
        </w:rPr>
        <w:t>Связь между automobiles и car_models – «многие к одному»: одной модели может соответствовать несколько автомобилей. Поле created_by хранит логин пользователя, который создал запись, по нему фильтруются записи для роли USER.</w:t>
      </w:r>
    </w:p>
    <w:p w14:paraId="2A296BD9">
      <w:pPr>
        <w:pStyle w:val="3"/>
        <w:spacing w:before="240"/>
      </w:pPr>
      <w:bookmarkStart w:id="13" w:name="_Toc19437"/>
      <w:r>
        <w:t>2.3 Описание классов</w:t>
      </w:r>
      <w:bookmarkEnd w:id="13"/>
    </w:p>
    <w:p w14:paraId="65B9CA0C">
      <w:r>
        <w:rPr>
          <w:b w:val="0"/>
        </w:rPr>
        <w:t>Диаграмма классов приложения показана на рисунке 3. Классы разделены на слои: контроллеры, сервисы, репозитории и сущности.</w:t>
      </w:r>
    </w:p>
    <w:p w14:paraId="74606F65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939790" cy="3782695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8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8293">
      <w:pPr>
        <w:spacing w:after="120"/>
        <w:ind w:firstLine="0"/>
        <w:jc w:val="center"/>
      </w:pPr>
      <w:r>
        <w:rPr>
          <w:b w:val="0"/>
        </w:rPr>
        <w:t>Рисунок 3 – Диаграмма классов приложения</w:t>
      </w:r>
    </w:p>
    <w:p w14:paraId="186B6AB2">
      <w:pPr>
        <w:ind w:firstLine="709"/>
      </w:pPr>
      <w:r>
        <w:rPr>
          <w:b w:val="0"/>
        </w:rPr>
        <w:t xml:space="preserve">– </w:t>
      </w:r>
      <w:r>
        <w:rPr>
          <w:b/>
        </w:rPr>
        <w:t>Сущности</w:t>
      </w:r>
      <w:r>
        <w:rPr>
          <w:b w:val="0"/>
        </w:rPr>
        <w:t xml:space="preserve"> (Automobile, CarModel, User, перечисление Role) описывают таблицы БД.</w:t>
      </w:r>
    </w:p>
    <w:p w14:paraId="1B58F9C5">
      <w:pPr>
        <w:ind w:firstLine="709"/>
      </w:pPr>
      <w:r>
        <w:rPr>
          <w:b w:val="0"/>
        </w:rPr>
        <w:t xml:space="preserve">– </w:t>
      </w:r>
      <w:r>
        <w:rPr>
          <w:b/>
        </w:rPr>
        <w:t>Репозитории</w:t>
      </w:r>
      <w:r>
        <w:rPr>
          <w:b w:val="0"/>
        </w:rPr>
        <w:t xml:space="preserve"> (AutomobileRepository, CarModelRepository, UserRepository) наследуют JpaRepository и дают доступ к данным. Дополнительные методы (findByCreatedBy, findByUsername) Spring Data строит по имени метода.</w:t>
      </w:r>
    </w:p>
    <w:p w14:paraId="6385A3E5">
      <w:pPr>
        <w:ind w:firstLine="709"/>
      </w:pPr>
      <w:r>
        <w:rPr>
          <w:b w:val="0"/>
        </w:rPr>
        <w:t xml:space="preserve">– </w:t>
      </w:r>
      <w:r>
        <w:rPr>
          <w:b/>
        </w:rPr>
        <w:t>Сервисы</w:t>
      </w:r>
      <w:r>
        <w:rPr>
          <w:b w:val="0"/>
        </w:rPr>
        <w:t xml:space="preserve"> содержат логику: AutomobileService и CarModelService фильтруют записи по роли и проверяют, что USER не трогает чужие записи; CalcService выполняет расчет; UserService отвечает за регистрацию, смену ролей и загрузку пользователя для Spring Security.</w:t>
      </w:r>
    </w:p>
    <w:p w14:paraId="75D502F5">
      <w:pPr>
        <w:ind w:firstLine="709"/>
      </w:pPr>
      <w:r>
        <w:rPr>
          <w:b w:val="0"/>
        </w:rPr>
        <w:t xml:space="preserve">– </w:t>
      </w:r>
      <w:r>
        <w:rPr>
          <w:b/>
        </w:rPr>
        <w:t>Контроллеры</w:t>
      </w:r>
      <w:r>
        <w:rPr>
          <w:b w:val="0"/>
        </w:rPr>
        <w:t xml:space="preserve"> принимают запросы от форм и возвращают Thymeleaf-шаблоны.</w:t>
      </w:r>
    </w:p>
    <w:p w14:paraId="6F3B794C">
      <w:pPr>
        <w:ind w:firstLine="709"/>
      </w:pPr>
      <w:r>
        <w:rPr>
          <w:b w:val="0"/>
        </w:rPr>
        <w:t xml:space="preserve">– </w:t>
      </w:r>
      <w:r>
        <w:rPr>
          <w:b/>
        </w:rPr>
        <w:t>Конфигурация</w:t>
      </w:r>
      <w:r>
        <w:rPr>
          <w:b w:val="0"/>
        </w:rPr>
        <w:t>: SecurityConfig настраивает доступ к URL, DataInitializer заполняет БД тестовыми данными при первом запуске.</w:t>
      </w:r>
    </w:p>
    <w:p w14:paraId="29D2AFCD">
      <w:pPr>
        <w:pStyle w:val="3"/>
        <w:spacing w:before="240"/>
      </w:pPr>
      <w:bookmarkStart w:id="14" w:name="_Toc20303"/>
      <w:r>
        <w:t>2.4 Востребованность фреймворка Spring Boot</w:t>
      </w:r>
      <w:bookmarkEnd w:id="14"/>
    </w:p>
    <w:p w14:paraId="6350412D">
      <w:r>
        <w:rPr>
          <w:b w:val="0"/>
        </w:rPr>
        <w:t>Чтобы оценить востребованность Spring Boot, был выполнен поиск вакансий на сайте hh.ru по названию фреймворка и по аналогам из других языков. Результаты на 24.10.2026 приведены в таблице 4.</w:t>
      </w:r>
    </w:p>
    <w:p w14:paraId="2749AE2C">
      <w:pPr>
        <w:keepNext/>
        <w:ind w:firstLine="0"/>
        <w:jc w:val="left"/>
      </w:pPr>
      <w:r>
        <w:rPr>
          <w:b w:val="0"/>
        </w:rPr>
        <w:t>Таблица 4 – Количество вакансий на hh.ru (поиск по названию, 24.10.2026)</w:t>
      </w:r>
    </w:p>
    <w:tbl>
      <w:tblPr>
        <w:tblStyle w:val="3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984"/>
        <w:gridCol w:w="1984"/>
        <w:gridCol w:w="1984"/>
      </w:tblGrid>
      <w:tr w14:paraId="1684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8" w:type="dxa"/>
          </w:tcPr>
          <w:p w14:paraId="7245A28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Фреймворк (язык)</w:t>
            </w:r>
          </w:p>
        </w:tc>
        <w:tc>
          <w:tcPr>
            <w:tcW w:w="1984" w:type="dxa"/>
          </w:tcPr>
          <w:p w14:paraId="3138F783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Россия</w:t>
            </w:r>
          </w:p>
        </w:tc>
        <w:tc>
          <w:tcPr>
            <w:tcW w:w="1984" w:type="dxa"/>
          </w:tcPr>
          <w:p w14:paraId="240EE030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Москва</w:t>
            </w:r>
          </w:p>
        </w:tc>
        <w:tc>
          <w:tcPr>
            <w:tcW w:w="1984" w:type="dxa"/>
          </w:tcPr>
          <w:p w14:paraId="5906A15D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</w:rPr>
              <w:t>Екатеринбург</w:t>
            </w:r>
          </w:p>
        </w:tc>
      </w:tr>
      <w:tr w14:paraId="1AA13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91B8E7D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Spring Boot (Java)</w:t>
            </w:r>
          </w:p>
        </w:tc>
        <w:tc>
          <w:tcPr>
            <w:tcW w:w="1984" w:type="dxa"/>
          </w:tcPr>
          <w:p w14:paraId="6B4E3CB2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253</w:t>
            </w:r>
          </w:p>
        </w:tc>
        <w:tc>
          <w:tcPr>
            <w:tcW w:w="1984" w:type="dxa"/>
          </w:tcPr>
          <w:p w14:paraId="57E095C6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158</w:t>
            </w:r>
          </w:p>
        </w:tc>
        <w:tc>
          <w:tcPr>
            <w:tcW w:w="1984" w:type="dxa"/>
          </w:tcPr>
          <w:p w14:paraId="73103EC1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2</w:t>
            </w:r>
          </w:p>
        </w:tc>
      </w:tr>
      <w:tr w14:paraId="538C0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2DCA13E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Django (Python)</w:t>
            </w:r>
          </w:p>
        </w:tc>
        <w:tc>
          <w:tcPr>
            <w:tcW w:w="1984" w:type="dxa"/>
          </w:tcPr>
          <w:p w14:paraId="361C80D6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184</w:t>
            </w:r>
          </w:p>
        </w:tc>
        <w:tc>
          <w:tcPr>
            <w:tcW w:w="1984" w:type="dxa"/>
          </w:tcPr>
          <w:p w14:paraId="605CDFBC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84</w:t>
            </w:r>
          </w:p>
        </w:tc>
        <w:tc>
          <w:tcPr>
            <w:tcW w:w="1984" w:type="dxa"/>
          </w:tcPr>
          <w:p w14:paraId="64A6E101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4</w:t>
            </w:r>
          </w:p>
        </w:tc>
      </w:tr>
      <w:tr w14:paraId="21D58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E33E88D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Laravel (PHP)</w:t>
            </w:r>
          </w:p>
        </w:tc>
        <w:tc>
          <w:tcPr>
            <w:tcW w:w="1984" w:type="dxa"/>
          </w:tcPr>
          <w:p w14:paraId="5B01F941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120</w:t>
            </w:r>
          </w:p>
        </w:tc>
        <w:tc>
          <w:tcPr>
            <w:tcW w:w="1984" w:type="dxa"/>
          </w:tcPr>
          <w:p w14:paraId="4FE887ED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77</w:t>
            </w:r>
          </w:p>
        </w:tc>
        <w:tc>
          <w:tcPr>
            <w:tcW w:w="1984" w:type="dxa"/>
          </w:tcPr>
          <w:p w14:paraId="40468AD0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6</w:t>
            </w:r>
          </w:p>
        </w:tc>
      </w:tr>
      <w:tr w14:paraId="18D0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345AD59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ASP.NET Core (C#)</w:t>
            </w:r>
          </w:p>
        </w:tc>
        <w:tc>
          <w:tcPr>
            <w:tcW w:w="1984" w:type="dxa"/>
          </w:tcPr>
          <w:p w14:paraId="2597D998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107</w:t>
            </w:r>
          </w:p>
        </w:tc>
        <w:tc>
          <w:tcPr>
            <w:tcW w:w="1984" w:type="dxa"/>
          </w:tcPr>
          <w:p w14:paraId="07859B98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61</w:t>
            </w:r>
          </w:p>
        </w:tc>
        <w:tc>
          <w:tcPr>
            <w:tcW w:w="1984" w:type="dxa"/>
          </w:tcPr>
          <w:p w14:paraId="4C68004E">
            <w:pPr>
              <w:keepNext/>
              <w:spacing w:line="240" w:lineRule="auto"/>
              <w:ind w:firstLine="0"/>
              <w:jc w:val="left"/>
            </w:pPr>
            <w:r>
              <w:rPr>
                <w:b w:val="0"/>
              </w:rPr>
              <w:t>2</w:t>
            </w:r>
          </w:p>
        </w:tc>
      </w:tr>
      <w:tr w14:paraId="7706D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199EC9A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Quarkus (Java)</w:t>
            </w:r>
          </w:p>
        </w:tc>
        <w:tc>
          <w:tcPr>
            <w:tcW w:w="1984" w:type="dxa"/>
          </w:tcPr>
          <w:p w14:paraId="7E19928F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13</w:t>
            </w:r>
          </w:p>
        </w:tc>
        <w:tc>
          <w:tcPr>
            <w:tcW w:w="1984" w:type="dxa"/>
          </w:tcPr>
          <w:p w14:paraId="604422D1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3</w:t>
            </w:r>
          </w:p>
        </w:tc>
        <w:tc>
          <w:tcPr>
            <w:tcW w:w="1984" w:type="dxa"/>
          </w:tcPr>
          <w:p w14:paraId="0AFAB4CA">
            <w:pPr>
              <w:spacing w:line="240" w:lineRule="auto"/>
              <w:ind w:firstLine="0"/>
              <w:jc w:val="left"/>
            </w:pPr>
            <w:r>
              <w:rPr>
                <w:b w:val="0"/>
              </w:rPr>
              <w:t>0</w:t>
            </w:r>
          </w:p>
        </w:tc>
      </w:tr>
    </w:tbl>
    <w:p w14:paraId="4AB1703E">
      <w:pPr>
        <w:spacing w:after="0"/>
      </w:pPr>
    </w:p>
    <w:p w14:paraId="75B07986">
      <w:r>
        <w:rPr>
          <w:b w:val="0"/>
        </w:rPr>
        <w:t>По данным поиска Spring Boot опережает аналоги на других языках по России в целом и по Москве. Среди Java-фреймворков он лидирует с большим отрывом (Quarkus почти не встречается). В Екатеринбурге вакансий по всем фреймворкам мало, поэтому разница там не показательна. Стоит учитывать, что многие вакансии Java-разработчика не содержат слов «Spring Boot» в названии, хотя знание Spring в них требуется, поэтому реальная доля Spring еще выше. Изучение Spring Boot полезно для трудоустройства.</w:t>
      </w:r>
    </w:p>
    <w:p w14:paraId="7117D301">
      <w:pPr>
        <w:pStyle w:val="2"/>
        <w:pageBreakBefore/>
      </w:pPr>
      <w:bookmarkStart w:id="15" w:name="_Toc1812"/>
      <w:r>
        <w:t>3 Разработка веб-приложения</w:t>
      </w:r>
      <w:bookmarkEnd w:id="15"/>
    </w:p>
    <w:p w14:paraId="2CDB6CF4">
      <w:pPr>
        <w:pStyle w:val="3"/>
        <w:spacing w:before="240"/>
      </w:pPr>
      <w:bookmarkStart w:id="16" w:name="_Toc18232"/>
      <w:r>
        <w:t>3.1 Описание структуры проекта</w:t>
      </w:r>
      <w:bookmarkEnd w:id="16"/>
    </w:p>
    <w:p w14:paraId="170A620D">
      <w:r>
        <w:rPr>
          <w:b w:val="0"/>
        </w:rPr>
        <w:t>Проект собирается с помощью Maven (используется Maven Wrapper, поэтому Maven не нужно устанавливать отдельно). Структура пакетов:</w:t>
      </w:r>
    </w:p>
    <w:p w14:paraId="1B9A47C9">
      <w:pPr>
        <w:ind w:firstLine="709"/>
      </w:pPr>
      <w:r>
        <w:rPr>
          <w:b w:val="0"/>
        </w:rPr>
        <w:t xml:space="preserve">– </w:t>
      </w:r>
      <w:r>
        <w:rPr>
          <w:b/>
        </w:rPr>
        <w:t>ru.urfu.parking</w:t>
      </w:r>
      <w:r>
        <w:rPr>
          <w:b w:val="0"/>
        </w:rPr>
        <w:t xml:space="preserve"> – главный класс ParkingApplication;</w:t>
      </w:r>
    </w:p>
    <w:p w14:paraId="06B4255B">
      <w:pPr>
        <w:ind w:firstLine="709"/>
      </w:pPr>
      <w:r>
        <w:rPr>
          <w:b w:val="0"/>
        </w:rPr>
        <w:t xml:space="preserve">– </w:t>
      </w:r>
      <w:r>
        <w:rPr>
          <w:b/>
        </w:rPr>
        <w:t>config</w:t>
      </w:r>
      <w:r>
        <w:rPr>
          <w:b w:val="0"/>
        </w:rPr>
        <w:t xml:space="preserve"> – настройки безопасности (SecurityConfig) и начальные данные (DataInitializer);</w:t>
      </w:r>
    </w:p>
    <w:p w14:paraId="0B01D984">
      <w:pPr>
        <w:ind w:firstLine="709"/>
      </w:pPr>
      <w:r>
        <w:rPr>
          <w:b w:val="0"/>
        </w:rPr>
        <w:t xml:space="preserve">– </w:t>
      </w:r>
      <w:r>
        <w:rPr>
          <w:b/>
        </w:rPr>
        <w:t>entity</w:t>
      </w:r>
      <w:r>
        <w:rPr>
          <w:b w:val="0"/>
        </w:rPr>
        <w:t xml:space="preserve"> – JPA-сущности и перечисление ролей;</w:t>
      </w:r>
    </w:p>
    <w:p w14:paraId="71313301">
      <w:pPr>
        <w:ind w:firstLine="709"/>
      </w:pPr>
      <w:r>
        <w:rPr>
          <w:b w:val="0"/>
        </w:rPr>
        <w:t xml:space="preserve">– </w:t>
      </w:r>
      <w:r>
        <w:rPr>
          <w:b/>
        </w:rPr>
        <w:t>repository</w:t>
      </w:r>
      <w:r>
        <w:rPr>
          <w:b w:val="0"/>
        </w:rPr>
        <w:t xml:space="preserve"> – интерфейсы Spring Data JPA;</w:t>
      </w:r>
    </w:p>
    <w:p w14:paraId="6205240A">
      <w:pPr>
        <w:ind w:firstLine="709"/>
      </w:pPr>
      <w:r>
        <w:rPr>
          <w:b w:val="0"/>
        </w:rPr>
        <w:t xml:space="preserve">– </w:t>
      </w:r>
      <w:r>
        <w:rPr>
          <w:b/>
        </w:rPr>
        <w:t>service</w:t>
      </w:r>
      <w:r>
        <w:rPr>
          <w:b w:val="0"/>
        </w:rPr>
        <w:t xml:space="preserve"> – бизнес-логика и вспомогательный класс SecurityUtils для получения текущего пользователя;</w:t>
      </w:r>
    </w:p>
    <w:p w14:paraId="5487371D">
      <w:pPr>
        <w:ind w:firstLine="709"/>
      </w:pPr>
      <w:r>
        <w:rPr>
          <w:b w:val="0"/>
        </w:rPr>
        <w:t xml:space="preserve">– </w:t>
      </w:r>
      <w:r>
        <w:rPr>
          <w:b/>
        </w:rPr>
        <w:t>controller</w:t>
      </w:r>
      <w:r>
        <w:rPr>
          <w:b w:val="0"/>
        </w:rPr>
        <w:t xml:space="preserve"> – Spring MVC контроллеры;</w:t>
      </w:r>
    </w:p>
    <w:p w14:paraId="6C24E3FD">
      <w:pPr>
        <w:ind w:firstLine="709"/>
      </w:pPr>
      <w:r>
        <w:rPr>
          <w:b w:val="0"/>
        </w:rPr>
        <w:t xml:space="preserve">– </w:t>
      </w:r>
      <w:r>
        <w:rPr>
          <w:b/>
        </w:rPr>
        <w:t>resources/templates</w:t>
      </w:r>
      <w:r>
        <w:rPr>
          <w:b w:val="0"/>
        </w:rPr>
        <w:t xml:space="preserve"> – HTML-шаблоны Thymeleaf (общий фрагмент fragments/header.html с меню и папки automobiles, models, admin);</w:t>
      </w:r>
    </w:p>
    <w:p w14:paraId="7C2FD146">
      <w:pPr>
        <w:ind w:firstLine="709"/>
      </w:pPr>
      <w:r>
        <w:rPr>
          <w:b w:val="0"/>
        </w:rPr>
        <w:t xml:space="preserve">– </w:t>
      </w:r>
      <w:r>
        <w:rPr>
          <w:b/>
        </w:rPr>
        <w:t>resources/static/css</w:t>
      </w:r>
      <w:r>
        <w:rPr>
          <w:b w:val="0"/>
        </w:rPr>
        <w:t xml:space="preserve"> – стили; </w:t>
      </w:r>
      <w:r>
        <w:rPr>
          <w:b/>
        </w:rPr>
        <w:t>application.properties</w:t>
      </w:r>
      <w:r>
        <w:rPr>
          <w:b w:val="0"/>
        </w:rPr>
        <w:t xml:space="preserve"> – настройки БД, Actuator и Thymeleaf.</w:t>
      </w:r>
    </w:p>
    <w:p w14:paraId="763E0021">
      <w:pPr>
        <w:pStyle w:val="3"/>
        <w:spacing w:before="240"/>
      </w:pPr>
      <w:bookmarkStart w:id="17" w:name="_Toc2274"/>
      <w:r>
        <w:t>3.2 Описание решения поставленной задачи</w:t>
      </w:r>
      <w:bookmarkEnd w:id="17"/>
    </w:p>
    <w:p w14:paraId="4EE43E7D">
      <w:r>
        <w:rPr>
          <w:b w:val="0"/>
        </w:rPr>
        <w:t>Приложение «Парковка» позволяет вести учет автомобилей и справочник моделей. При первом запуске DataInitializer создает трех тестовых пользователей (admin, user, guest) и несколько записей.</w:t>
      </w:r>
    </w:p>
    <w:p w14:paraId="2BCEECE2">
      <w:r>
        <w:rPr>
          <w:b w:val="0"/>
        </w:rPr>
        <w:t>Безопасность построена на Spring Security. Пароли хранятся в виде хеша BCrypt. Права проверяются на двух уровнях: в SecurityConfig закрыты URL для добавления, изменения и удаления (доступны только USER и ADMIN), а в сервисах проверяется владелец записи – если пользователь с ролью USER попытается открыть чужую запись по прямой ссылке, будет выброшено AccessDeniedException и показана страница «Доступ запрещен». В шаблонах кнопки, недоступные роли, скрыты с помощью sec:authorize.</w:t>
      </w:r>
    </w:p>
    <w:p w14:paraId="1E63EBBF">
      <w:r>
        <w:rPr>
          <w:b w:val="0"/>
        </w:rPr>
        <w:t>Форма расчета считает стоимость стоянки: количество суток (включая день заезда) умножается на тариф, при стоянке от 30 суток дается скидка 15%. Дополнительно считается примерная текущая стоимость автомобиля: цена модели уменьшается на 10% за каждый год с года выпуска, но не ниже 20% от исходной цены.</w:t>
      </w:r>
    </w:p>
    <w:p w14:paraId="33D93E75">
      <w:pPr>
        <w:pStyle w:val="3"/>
        <w:spacing w:before="240"/>
      </w:pPr>
      <w:bookmarkStart w:id="18" w:name="_Toc21585"/>
      <w:r>
        <w:t>3.3 Описание реализации веб-приложения</w:t>
      </w:r>
      <w:bookmarkEnd w:id="18"/>
    </w:p>
    <w:p w14:paraId="0BDE0DAB">
      <w:r>
        <w:rPr>
          <w:b w:val="0"/>
        </w:rPr>
        <w:t>Ниже приведены основные фрагменты кода. Сущность автомобиля связана с моделью через @ManyToOne, валидация полей сделана аннотациями Bean Validation:</w:t>
      </w:r>
    </w:p>
    <w:p w14:paraId="3BD6408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@NotBlank(message = "Укажите госномер")</w:t>
      </w:r>
    </w:p>
    <w:p w14:paraId="7522D94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@Column(name = "plate_number")</w:t>
      </w:r>
    </w:p>
    <w:p w14:paraId="6C92911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private String plateNumber;</w:t>
      </w:r>
    </w:p>
    <w:p w14:paraId="677AA0A1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2B62FB2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@NotBlank(message = "Укажите владельца")</w:t>
      </w:r>
    </w:p>
    <w:p w14:paraId="755D1C8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@Column(name = "owner_name")</w:t>
      </w:r>
    </w:p>
    <w:p w14:paraId="52031209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private String ownerName;</w:t>
      </w:r>
    </w:p>
    <w:p w14:paraId="22EDEC7E">
      <w:pPr>
        <w:spacing w:line="240" w:lineRule="auto"/>
      </w:pPr>
    </w:p>
    <w:p w14:paraId="13648440">
      <w:r>
        <w:rPr>
          <w:b w:val="0"/>
        </w:rPr>
        <w:t>Фильтрация записей по роли выполняется в сервисе:</w:t>
      </w:r>
    </w:p>
    <w:p w14:paraId="0E4B975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List&lt;Automobile&gt; findAllForCurrentUser() {</w:t>
      </w:r>
    </w:p>
    <w:p w14:paraId="79EAE87C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if (SecurityUtils.isUser()) {</w:t>
      </w:r>
    </w:p>
    <w:p w14:paraId="517C0719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return automobileRepository.findByCreatedBy(SecurityUtils.currentUsername());</w:t>
      </w:r>
    </w:p>
    <w:p w14:paraId="044174B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</w:p>
    <w:p w14:paraId="2CA95139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return automobileRepository.findAll();</w:t>
      </w:r>
    </w:p>
    <w:p w14:paraId="3A804AD9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 w14:paraId="0F8909BB">
      <w:pPr>
        <w:spacing w:line="240" w:lineRule="auto"/>
      </w:pPr>
    </w:p>
    <w:p w14:paraId="41D9F0D5">
      <w:r>
        <w:rPr>
          <w:b w:val="0"/>
        </w:rPr>
        <w:t>Контроллер сохранения автомобиля проверяет ошибки валидации и, если они есть, возвращает форму обратно с сообщениями об ошибках:</w:t>
      </w:r>
    </w:p>
    <w:p w14:paraId="679606D0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String save(@Valid @ModelAttribute("automobile") Automobile automobile,</w:t>
      </w:r>
    </w:p>
    <w:p w14:paraId="4821BDD6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BindingResult bindingResult,</w:t>
      </w:r>
    </w:p>
    <w:p w14:paraId="6C586BB3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@RequestParam(required = false) Long modelId,</w:t>
      </w:r>
    </w:p>
    <w:p w14:paraId="0C6D27FA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Model model,</w:t>
      </w:r>
    </w:p>
    <w:p w14:paraId="4694C7B9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RedirectAttributes redirectAttributes) {</w:t>
      </w:r>
    </w:p>
    <w:p w14:paraId="7504BA53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if (modelId == null) {</w:t>
      </w:r>
    </w:p>
    <w:p w14:paraId="7E849CC1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bindingResult.rejectValue("model", "model.empty", "Выберите модель");</w:t>
      </w:r>
    </w:p>
    <w:p w14:paraId="02DB4B2A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</w:p>
    <w:p w14:paraId="00D6A8CA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if (bindingResult.hasErrors()) {</w:t>
      </w:r>
    </w:p>
    <w:p w14:paraId="5A805476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model.addAttribute("models", carModelRepository.findAll());</w:t>
      </w:r>
    </w:p>
    <w:p w14:paraId="7DC38FCC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return "automobiles/form";</w:t>
      </w:r>
    </w:p>
    <w:p w14:paraId="7F2574A2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</w:p>
    <w:p w14:paraId="5B0168FA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3B1B1D9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automobile.setModel(carModelRepository.findById(modelId).orElse(null));</w:t>
      </w:r>
    </w:p>
    <w:p w14:paraId="18116262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automobileService.save(automobile);</w:t>
      </w:r>
    </w:p>
    <w:p w14:paraId="3A8C0901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redirectAttributes.addFlashAttribute("message", "Автомобиль сохранен");</w:t>
      </w:r>
    </w:p>
    <w:p w14:paraId="4C383A0D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return "redirect:/automobiles";</w:t>
      </w:r>
    </w:p>
    <w:p w14:paraId="75BA4170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 w14:paraId="5D15E1E8">
      <w:pPr>
        <w:spacing w:line="240" w:lineRule="auto"/>
      </w:pPr>
    </w:p>
    <w:p w14:paraId="57E02920">
      <w:r>
        <w:rPr>
          <w:b w:val="0"/>
        </w:rPr>
        <w:t>Расчет стоимости стоянки и стоимости автомобиля вынесен в отдельный сервис CalcService (листинг 2 приложения 1).</w:t>
      </w:r>
    </w:p>
    <w:p w14:paraId="2F59E08F">
      <w:r>
        <w:rPr>
          <w:b w:val="0"/>
        </w:rPr>
        <w:t>Регистрация нового пользователя всегда выдает роль READ_ONLY (метод register в UserService). Actuator подключен зависимостью spring-boot-starter-actuator. В application.properties открыты эндпоинты health, info, metrics и loggers; /actuator/health и /actuator/info доступны всем, остальные – только ADMIN. Ответ эндпоинта /actuator/health показан на рисунке 4. Полный код классов SecurityConfig и CalcService приведен в приложении 1, остальной код – в репозитории.</w:t>
      </w:r>
    </w:p>
    <w:p w14:paraId="70C5B231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1979930" cy="2279015"/>
            <wp:effectExtent l="0" t="0" r="127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27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B457">
      <w:pPr>
        <w:spacing w:after="120"/>
        <w:ind w:firstLine="0"/>
        <w:jc w:val="center"/>
      </w:pPr>
      <w:r>
        <w:rPr>
          <w:b w:val="0"/>
        </w:rPr>
        <w:t>Рисунок 4 – Ответ эндпоинта /actuator/health</w:t>
      </w:r>
    </w:p>
    <w:p w14:paraId="6D410D22">
      <w:pPr>
        <w:pStyle w:val="3"/>
        <w:spacing w:before="240"/>
      </w:pPr>
      <w:bookmarkStart w:id="19" w:name="_Toc15530"/>
      <w:r>
        <w:t>3.4 Результат работы веб-приложения</w:t>
      </w:r>
      <w:bookmarkEnd w:id="19"/>
    </w:p>
    <w:p w14:paraId="1800730F">
      <w:r>
        <w:rPr>
          <w:b w:val="0"/>
        </w:rPr>
        <w:t>Страница входа показана на рисунке 5, страница регистрации – на рисунке 6.</w:t>
      </w:r>
    </w:p>
    <w:p w14:paraId="30E4D19E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3959860" cy="14274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2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5577">
      <w:pPr>
        <w:spacing w:after="120"/>
        <w:ind w:firstLine="0"/>
        <w:jc w:val="center"/>
      </w:pPr>
      <w:r>
        <w:rPr>
          <w:b w:val="0"/>
        </w:rPr>
        <w:t>Рисунок 5 – Форма входа в приложение</w:t>
      </w:r>
    </w:p>
    <w:p w14:paraId="2E28832A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3959860" cy="19151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91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1175">
      <w:pPr>
        <w:spacing w:after="120"/>
        <w:ind w:firstLine="0"/>
        <w:jc w:val="center"/>
      </w:pPr>
      <w:r>
        <w:rPr>
          <w:b w:val="0"/>
        </w:rPr>
        <w:t>Рисунок 6 – Форма регистрации</w:t>
      </w:r>
    </w:p>
    <w:p w14:paraId="27219697">
      <w:r>
        <w:rPr>
          <w:b w:val="0"/>
        </w:rPr>
        <w:t>После входа открывается главная страница (рисунок 7) с меню и количеством записей.</w:t>
      </w:r>
    </w:p>
    <w:p w14:paraId="540739E5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219700" cy="15170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1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2465">
      <w:pPr>
        <w:spacing w:after="120"/>
        <w:ind w:firstLine="0"/>
        <w:jc w:val="center"/>
      </w:pPr>
      <w:r>
        <w:rPr>
          <w:b w:val="0"/>
        </w:rPr>
        <w:t>Рисунок 7 – Главная страница (роль ADMIN)</w:t>
      </w:r>
    </w:p>
    <w:p w14:paraId="488083B2">
      <w:r>
        <w:rPr>
          <w:b w:val="0"/>
        </w:rPr>
        <w:t>Список автомобилей для администратора показан на рисунке 8. ADMIN видит все записи и столбец «Создал».</w:t>
      </w:r>
    </w:p>
    <w:p w14:paraId="3218EE43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399405" cy="1504950"/>
            <wp:effectExtent l="0" t="0" r="1079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DE5F">
      <w:pPr>
        <w:spacing w:after="120"/>
        <w:ind w:firstLine="0"/>
        <w:jc w:val="center"/>
      </w:pPr>
      <w:r>
        <w:rPr>
          <w:b w:val="0"/>
        </w:rPr>
        <w:t>Рисунок 8 – Список автомобилей (роль ADMIN)</w:t>
      </w:r>
    </w:p>
    <w:p w14:paraId="2C744EBA">
      <w:r>
        <w:rPr>
          <w:b w:val="0"/>
        </w:rPr>
        <w:t>Форма добавления автомобиля показана на рисунке 9. Если отправить форму пустой, выводятся сообщения об ошибках (рисунок 10).</w:t>
      </w:r>
    </w:p>
    <w:p w14:paraId="749592E4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4499610" cy="2058670"/>
            <wp:effectExtent l="0" t="0" r="15240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BDE4">
      <w:pPr>
        <w:spacing w:after="120"/>
        <w:ind w:firstLine="0"/>
        <w:jc w:val="center"/>
      </w:pPr>
      <w:r>
        <w:rPr>
          <w:b w:val="0"/>
        </w:rPr>
        <w:t>Рисунок 9 – Форма добавления автомобиля</w:t>
      </w:r>
    </w:p>
    <w:p w14:paraId="27F8D03C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4499610" cy="2353945"/>
            <wp:effectExtent l="0" t="0" r="152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5A68">
      <w:pPr>
        <w:spacing w:after="120"/>
        <w:ind w:firstLine="0"/>
        <w:jc w:val="center"/>
      </w:pPr>
      <w:r>
        <w:rPr>
          <w:b w:val="0"/>
        </w:rPr>
        <w:t>Рисунок 10 – Ошибки валидации в форме автомобиля</w:t>
      </w:r>
    </w:p>
    <w:p w14:paraId="7503FB9B">
      <w:r>
        <w:rPr>
          <w:b w:val="0"/>
        </w:rPr>
        <w:t>Список моделей и форма редактирования модели показаны на рисунках 11 и 12.</w:t>
      </w:r>
    </w:p>
    <w:p w14:paraId="41FEF770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399405" cy="1504950"/>
            <wp:effectExtent l="0" t="0" r="1079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0F4C">
      <w:pPr>
        <w:spacing w:after="120"/>
        <w:ind w:firstLine="0"/>
        <w:jc w:val="center"/>
      </w:pPr>
      <w:r>
        <w:rPr>
          <w:b w:val="0"/>
        </w:rPr>
        <w:t>Рисунок 11 – Список моделей автомобилей</w:t>
      </w:r>
    </w:p>
    <w:p w14:paraId="49B7A4BA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4679950" cy="1827530"/>
            <wp:effectExtent l="0" t="0" r="635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E9CF">
      <w:pPr>
        <w:spacing w:after="120"/>
        <w:ind w:firstLine="0"/>
        <w:jc w:val="center"/>
      </w:pPr>
      <w:r>
        <w:rPr>
          <w:b w:val="0"/>
        </w:rPr>
        <w:t>Рисунок 12 – Форма редактирования модели</w:t>
      </w:r>
    </w:p>
    <w:p w14:paraId="2006DC4B">
      <w:r>
        <w:rPr>
          <w:b w:val="0"/>
        </w:rPr>
        <w:t>Результат расчета стоимости для автомобиля, который стоит на парковке 41 день, показан на рисунке 13: 41 × 300 = 12 300 руб., со скидкой 15% – 10 455 руб.</w:t>
      </w:r>
    </w:p>
    <w:p w14:paraId="6C2C90AD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4679950" cy="2807970"/>
            <wp:effectExtent l="0" t="0" r="635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0C6E">
      <w:pPr>
        <w:spacing w:after="120"/>
        <w:ind w:firstLine="0"/>
        <w:jc w:val="center"/>
      </w:pPr>
      <w:r>
        <w:rPr>
          <w:b w:val="0"/>
        </w:rPr>
        <w:t>Рисунок 13 – Форма расчета стоимости</w:t>
      </w:r>
    </w:p>
    <w:p w14:paraId="121FEA19">
      <w:r>
        <w:rPr>
          <w:b w:val="0"/>
        </w:rPr>
        <w:t>Форма назначения ролей доступна только администратору (рисунок 14).</w:t>
      </w:r>
    </w:p>
    <w:p w14:paraId="0773F332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399405" cy="1605915"/>
            <wp:effectExtent l="0" t="0" r="1079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D324">
      <w:pPr>
        <w:spacing w:after="120"/>
        <w:ind w:firstLine="0"/>
        <w:jc w:val="center"/>
      </w:pPr>
      <w:r>
        <w:rPr>
          <w:b w:val="0"/>
        </w:rPr>
        <w:t>Рисунок 14 – Форма управления ролями</w:t>
      </w:r>
    </w:p>
    <w:p w14:paraId="40D36AD8">
      <w:r>
        <w:rPr>
          <w:b w:val="0"/>
        </w:rPr>
        <w:t>Пользователь с ролью USER видит только свою запись (рисунок 15), а пользователь с ролью READ_ONLY видит все записи, но без кнопок добавления, изменения и удаления (рисунок 16).</w:t>
      </w:r>
    </w:p>
    <w:p w14:paraId="602F7636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399405" cy="1099820"/>
            <wp:effectExtent l="0" t="0" r="1079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46ED">
      <w:pPr>
        <w:spacing w:after="120"/>
        <w:ind w:firstLine="0"/>
        <w:jc w:val="center"/>
      </w:pPr>
      <w:r>
        <w:rPr>
          <w:b w:val="0"/>
        </w:rPr>
        <w:t>Рисунок 15 – Список автомобилей для роли USER</w:t>
      </w:r>
    </w:p>
    <w:p w14:paraId="02827E51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399405" cy="1417320"/>
            <wp:effectExtent l="0" t="0" r="1079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45108">
      <w:pPr>
        <w:spacing w:after="120"/>
        <w:ind w:firstLine="0"/>
        <w:jc w:val="center"/>
      </w:pPr>
      <w:r>
        <w:rPr>
          <w:b w:val="0"/>
        </w:rPr>
        <w:t>Рисунок 16 – Список автомобилей для роли READ_ONLY</w:t>
      </w:r>
    </w:p>
    <w:p w14:paraId="57FC7239">
      <w:r>
        <w:rPr>
          <w:b w:val="0"/>
        </w:rPr>
        <w:t>При попытке READ_ONLY открыть форму добавления по прямой ссылке показывается страница «Доступ запрещен» (рисунок 17).</w:t>
      </w:r>
    </w:p>
    <w:p w14:paraId="2384AC90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039995" cy="1026795"/>
            <wp:effectExtent l="0" t="0" r="825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2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3017">
      <w:pPr>
        <w:spacing w:after="120"/>
        <w:ind w:firstLine="0"/>
        <w:jc w:val="center"/>
      </w:pPr>
      <w:r>
        <w:rPr>
          <w:b w:val="0"/>
        </w:rPr>
        <w:t>Рисунок 17 – Страница «Доступ запрещен»</w:t>
      </w:r>
    </w:p>
    <w:p w14:paraId="75B25523">
      <w:r>
        <w:rPr>
          <w:b w:val="0"/>
        </w:rPr>
        <w:t>Форма «О приложении» показана на рисунке 18.</w:t>
      </w:r>
    </w:p>
    <w:p w14:paraId="602DCF8E">
      <w:pPr>
        <w:keepNext/>
        <w:spacing w:before="120" w:line="240" w:lineRule="auto"/>
        <w:ind w:firstLine="0"/>
        <w:jc w:val="center"/>
      </w:pPr>
      <w:r>
        <w:drawing>
          <wp:inline distT="0" distB="0" distL="114300" distR="114300">
            <wp:extent cx="5399405" cy="2706370"/>
            <wp:effectExtent l="0" t="0" r="10795" b="177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E1A4">
      <w:pPr>
        <w:spacing w:after="120"/>
        <w:ind w:firstLine="0"/>
        <w:jc w:val="center"/>
      </w:pPr>
      <w:r>
        <w:rPr>
          <w:b w:val="0"/>
        </w:rPr>
        <w:t>Рисунок 18 – Форма «О приложении»</w:t>
      </w:r>
    </w:p>
    <w:p w14:paraId="1D0D0FC5">
      <w:pPr>
        <w:pStyle w:val="2"/>
        <w:pageBreakBefore/>
        <w:ind w:firstLine="0"/>
        <w:jc w:val="center"/>
      </w:pPr>
      <w:bookmarkStart w:id="20" w:name="_Toc28640"/>
      <w:r>
        <w:t>ЗАКЛЮЧЕНИЕ</w:t>
      </w:r>
      <w:bookmarkEnd w:id="20"/>
    </w:p>
    <w:p w14:paraId="6C9F0782">
      <w:r>
        <w:rPr>
          <w:b w:val="0"/>
        </w:rPr>
        <w:t>В ходе курсовой работы было разработано веб-приложение «Парковка» для учета автомобилей на парковке и справочника моделей автомобилей с их стоимостью.</w:t>
      </w:r>
    </w:p>
    <w:p w14:paraId="64EF61D6">
      <w:r>
        <w:rPr>
          <w:b w:val="0"/>
        </w:rPr>
        <w:t>Были рассмотрены Java-фреймворки, СУБД и способы доступа к данным, выбраны Spring Boot, Spring MVC, Spring Security, Spring Data JPA (Hibernate), H2, Thymeleaf и Lombok. Спроектированы структура БД и классы приложения.</w:t>
      </w:r>
    </w:p>
    <w:p w14:paraId="381AF5AE">
      <w:r>
        <w:rPr>
          <w:b w:val="0"/>
        </w:rPr>
        <w:t>В приложении реализованы все требуемые формы: вход и регистрация, списки и формы ввода для автомобилей и моделей, главная страница, «О приложении», расчет стоимости стоянки и текущей стоимости автомобиля, форма назначения ролей. Реализовано разграничение доступа по ролям READ_ONLY, USER и ADMIN, подключен Actuator.</w:t>
      </w:r>
    </w:p>
    <w:p w14:paraId="62D51D93">
      <w:r>
        <w:rPr>
          <w:b w:val="0"/>
        </w:rPr>
        <w:t>Приложение можно доработать: проверять, что парковочное место не занято, добавить поиск и сортировку в списках, перейти с H2 на PostgreSQL и написать больше автотестов.</w:t>
      </w:r>
    </w:p>
    <w:p w14:paraId="15D78FBE">
      <w:pPr>
        <w:pStyle w:val="2"/>
        <w:pageBreakBefore/>
        <w:ind w:firstLine="0"/>
        <w:jc w:val="center"/>
      </w:pPr>
      <w:bookmarkStart w:id="21" w:name="_Toc27884"/>
      <w:r>
        <w:t>СПИСОК ИСПОЛЬЗОВАННЫХ ИСТОЧНИКОВ</w:t>
      </w:r>
      <w:bookmarkEnd w:id="21"/>
    </w:p>
    <w:p w14:paraId="1965CD51">
      <w:r>
        <w:rPr>
          <w:b w:val="0"/>
        </w:rPr>
        <w:t>1. Spring Boot Reference Documentation [Электронный ресурс]. – URL: https://docs.spring.io/spring-boot/ (дата обращения: 24.10.2026).</w:t>
      </w:r>
    </w:p>
    <w:p w14:paraId="3848A7E0">
      <w:r>
        <w:rPr>
          <w:b w:val="0"/>
        </w:rPr>
        <w:t>2. Spring Framework Documentation. Web MVC [Электронный ресурс]. – URL: https://docs.spring.io/spring-framework/reference/web/webmvc.html (дата обращения: 24.10.2026).</w:t>
      </w:r>
    </w:p>
    <w:p w14:paraId="520DC2A8">
      <w:r>
        <w:rPr>
          <w:b w:val="0"/>
        </w:rPr>
        <w:t>3. Spring Security Reference [Электронный ресурс]. – URL: https://docs.spring.io/spring-security/reference/ (дата обращения: 24.10.2026).</w:t>
      </w:r>
    </w:p>
    <w:p w14:paraId="57A6F858">
      <w:r>
        <w:rPr>
          <w:b w:val="0"/>
        </w:rPr>
        <w:t>4. Spring Data JPA Reference Documentation [Электронный ресурс]. – URL: https://docs.spring.io/spring-data/jpa/reference/ (дата обращения: 24.10.2026).</w:t>
      </w:r>
    </w:p>
    <w:p w14:paraId="29AB1BC4">
      <w:r>
        <w:rPr>
          <w:b w:val="0"/>
        </w:rPr>
        <w:t>5. Hibernate ORM User Guide [Электронный ресурс]. – URL: https://hibernate.org/orm/documentation/ (дата обращения: 24.10.2026).</w:t>
      </w:r>
    </w:p>
    <w:p w14:paraId="754F3FA6">
      <w:r>
        <w:rPr>
          <w:b w:val="0"/>
        </w:rPr>
        <w:t>6. H2 Database Engine [Электронный ресурс]. – URL: https://www.h2database.com/ (дата обращения: 24.10.2026).</w:t>
      </w:r>
    </w:p>
    <w:p w14:paraId="75303591">
      <w:r>
        <w:rPr>
          <w:b w:val="0"/>
        </w:rPr>
        <w:t>7. Project Lombok [Электронный ресурс]. – URL: https://projectlombok.org/ (дата обращения: 24.10.2026).</w:t>
      </w:r>
    </w:p>
    <w:p w14:paraId="4F77C8AD">
      <w:r>
        <w:rPr>
          <w:b w:val="0"/>
        </w:rPr>
        <w:t>8. Thymeleaf Documentation [Электронный ресурс]. – URL: https://www.thymeleaf.org/documentation.html (дата обращения: 24.10.2026).</w:t>
      </w:r>
    </w:p>
    <w:p w14:paraId="6F45FE80">
      <w:r>
        <w:rPr>
          <w:b w:val="0"/>
        </w:rPr>
        <w:t>9. Bootstrap 5 Documentation [Электронный ресурс]. – URL: https://getbootstrap.com/docs/5.3/ (дата обращения: 24.10.2026).</w:t>
      </w:r>
    </w:p>
    <w:p w14:paraId="65B2C839">
      <w:r>
        <w:rPr>
          <w:b w:val="0"/>
        </w:rPr>
        <w:t>10. Jakarta Persistence Specification [Электронный ресурс]. – URL: https://jakarta.ee/specifications/persistence/ (дата обращения: 24.10.2026).</w:t>
      </w:r>
    </w:p>
    <w:p w14:paraId="5F33684E">
      <w:r>
        <w:rPr>
          <w:b w:val="0"/>
        </w:rPr>
        <w:t>11. Уоллс К. Spring в действии. 6-е изд. – М.: ДМК Пресс, 2022. – 544 с.</w:t>
      </w:r>
    </w:p>
    <w:p w14:paraId="4481713E">
      <w:r>
        <w:rPr>
          <w:b w:val="0"/>
        </w:rPr>
        <w:t>12. Курсовое проектирование: учебно-методическое пособие. – Екатеринбург: УрФУ, 2023.</w:t>
      </w:r>
    </w:p>
    <w:p w14:paraId="00B3088A">
      <w:pPr>
        <w:pStyle w:val="2"/>
        <w:pageBreakBefore/>
        <w:ind w:firstLine="0"/>
        <w:jc w:val="center"/>
      </w:pPr>
      <w:bookmarkStart w:id="22" w:name="_Toc24426"/>
      <w:r>
        <w:t>ПРИЛОЖЕНИЕ 1</w:t>
      </w:r>
      <w:bookmarkEnd w:id="22"/>
    </w:p>
    <w:p w14:paraId="655A2A51">
      <w:pPr>
        <w:ind w:firstLine="0"/>
        <w:jc w:val="center"/>
      </w:pPr>
      <w:r>
        <w:rPr>
          <w:b/>
        </w:rPr>
        <w:t>Фрагменты кода приложения</w:t>
      </w:r>
    </w:p>
    <w:p w14:paraId="4831883E">
      <w:r>
        <w:rPr>
          <w:b w:val="0"/>
        </w:rPr>
        <w:t>Ссылка на репозиторий: https://github.com/RbhbkK22/LaboratornyieSim3/tree/main</w:t>
      </w:r>
    </w:p>
    <w:p w14:paraId="20AA8C7B">
      <w:pPr>
        <w:ind w:firstLine="0"/>
      </w:pPr>
      <w:r>
        <w:rPr>
          <w:b/>
        </w:rPr>
        <w:t>Листинг 1 – SecurityConfig.java</w:t>
      </w:r>
    </w:p>
    <w:p w14:paraId="091190A6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package ru.urfu.parking.config;</w:t>
      </w:r>
    </w:p>
    <w:p w14:paraId="7CEF2856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477DF903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org.springframework.context.annotation.Bean;</w:t>
      </w:r>
    </w:p>
    <w:p w14:paraId="3FED5F2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org.springframework.context.annotation.Configuration;</w:t>
      </w:r>
    </w:p>
    <w:p w14:paraId="014A7DE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org.springframework.security.config.annotation.method.configuration.EnableMethodSecurity;</w:t>
      </w:r>
    </w:p>
    <w:p w14:paraId="084B09E9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org.springframework.security.config.annotation.web.builders.HttpSecurity;</w:t>
      </w:r>
    </w:p>
    <w:p w14:paraId="5F4602B0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org.springframework.security.crypto.bcrypt.BCryptPasswordEncoder;</w:t>
      </w:r>
    </w:p>
    <w:p w14:paraId="254E39AF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org.springframework.security.crypto.password.PasswordEncoder;</w:t>
      </w:r>
    </w:p>
    <w:p w14:paraId="5DEACEA8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org.springframework.security.web.SecurityFilterChain;</w:t>
      </w:r>
    </w:p>
    <w:p w14:paraId="1AE3F3F8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02323FDB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@Configuration</w:t>
      </w:r>
    </w:p>
    <w:p w14:paraId="13C31D2A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@EnableMethodSecurity</w:t>
      </w:r>
    </w:p>
    <w:p w14:paraId="5E93563D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class SecurityConfig {</w:t>
      </w:r>
    </w:p>
    <w:p w14:paraId="19C77EF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071A36D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@Bean</w:t>
      </w:r>
    </w:p>
    <w:p w14:paraId="700D1783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public PasswordEncoder passwordEncoder() {</w:t>
      </w:r>
    </w:p>
    <w:p w14:paraId="10B6624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return new BCryptPasswordEncoder();</w:t>
      </w:r>
    </w:p>
    <w:p w14:paraId="04774A0D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</w:p>
    <w:p w14:paraId="24E8F86F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07C48496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@Bean</w:t>
      </w:r>
    </w:p>
    <w:p w14:paraId="489EF95C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public SecurityFilterChain filterChain(HttpSecurity http) throws Exception {</w:t>
      </w:r>
    </w:p>
    <w:p w14:paraId="39995663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http</w:t>
      </w:r>
    </w:p>
    <w:p w14:paraId="1785070A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.authorizeHttpRequests(auth -&gt; auth</w:t>
      </w:r>
    </w:p>
    <w:p w14:paraId="77DD6DF9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.requestMatchers("/login", "/register", "/css/**", "/error").permitAll()</w:t>
      </w:r>
    </w:p>
    <w:p w14:paraId="4ED3730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.requestMatchers("/actuator/health", "/actuator/info").permitAll()</w:t>
      </w:r>
    </w:p>
    <w:p w14:paraId="2142F1A2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.requestMatchers("/actuator/**").hasRole("ADMIN")</w:t>
      </w:r>
    </w:p>
    <w:p w14:paraId="5AC37FFF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.requestMatchers("/h2-console/**").hasRole("ADMIN")</w:t>
      </w:r>
    </w:p>
    <w:p w14:paraId="740D79DF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.requestMatchers("/admin/**").hasRole("ADMIN")</w:t>
      </w:r>
    </w:p>
    <w:p w14:paraId="2D2FA233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// добавлять/менять/удалять могут только USER и ADMIN</w:t>
      </w:r>
    </w:p>
    <w:p w14:paraId="179E37A0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.requestMatchers("/automobiles/new", "/automobiles/edit/**", "/automobiles/save",</w:t>
      </w:r>
    </w:p>
    <w:p w14:paraId="66F16031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        "/automobiles/delete/**").hasAnyRole("USER", "ADMIN")</w:t>
      </w:r>
    </w:p>
    <w:p w14:paraId="197F2E63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.requestMatchers("/models/new", "/models/edit/**", "/models/save",</w:t>
      </w:r>
    </w:p>
    <w:p w14:paraId="37C25D30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        "/models/delete/**").hasAnyRole("USER", "ADMIN")</w:t>
      </w:r>
    </w:p>
    <w:p w14:paraId="35033477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.anyRequest().authenticated()</w:t>
      </w:r>
    </w:p>
    <w:p w14:paraId="516FD9F8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)</w:t>
      </w:r>
    </w:p>
    <w:p w14:paraId="27314E6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.formLogin(form -&gt; form</w:t>
      </w:r>
    </w:p>
    <w:p w14:paraId="6A65EB81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.loginPage("/login")</w:t>
      </w:r>
    </w:p>
    <w:p w14:paraId="0E96D301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.defaultSuccessUrl("/", true)</w:t>
      </w:r>
    </w:p>
    <w:p w14:paraId="588A1B1D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.permitAll()</w:t>
      </w:r>
    </w:p>
    <w:p w14:paraId="5F644AF8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)</w:t>
      </w:r>
    </w:p>
    <w:p w14:paraId="488E016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.logout(logout -&gt; logout</w:t>
      </w:r>
    </w:p>
    <w:p w14:paraId="60E08D7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.logoutSuccessUrl("/login?logout")</w:t>
      </w:r>
    </w:p>
    <w:p w14:paraId="44B8F36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        .permitAll()</w:t>
      </w:r>
    </w:p>
    <w:p w14:paraId="15252CC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)</w:t>
      </w:r>
    </w:p>
    <w:p w14:paraId="53B97FF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    .exceptionHandling(ex -&gt; ex.accessDeniedPage("/access-denied"));</w:t>
      </w:r>
    </w:p>
    <w:p w14:paraId="53A9224A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4546D45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// для h2-console (она во фрейме и без csrf)</w:t>
      </w:r>
    </w:p>
    <w:p w14:paraId="6D9C0EBB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http.csrf(csrf -&gt; csrf.ignoringRequestMatchers("/h2-console/**"));</w:t>
      </w:r>
    </w:p>
    <w:p w14:paraId="5F429A3C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http.headers(headers -&gt; headers.frameOptions(frame -&gt; frame.sameOrigin()));</w:t>
      </w:r>
    </w:p>
    <w:p w14:paraId="32A265E2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200FC2D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return http.build();</w:t>
      </w:r>
    </w:p>
    <w:p w14:paraId="163B3D4C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</w:p>
    <w:p w14:paraId="7047BC83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 w14:paraId="73120CB7">
      <w:pPr>
        <w:spacing w:line="240" w:lineRule="auto"/>
      </w:pPr>
    </w:p>
    <w:p w14:paraId="3736F657">
      <w:pPr>
        <w:ind w:firstLine="0"/>
      </w:pPr>
      <w:r>
        <w:rPr>
          <w:b/>
        </w:rPr>
        <w:t>Листинг 2 – CalcService.java</w:t>
      </w:r>
    </w:p>
    <w:p w14:paraId="1BC13B6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package ru.urfu.parking.service;</w:t>
      </w:r>
    </w:p>
    <w:p w14:paraId="19C355E6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65172569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org.springframework.stereotype.Service;</w:t>
      </w:r>
    </w:p>
    <w:p w14:paraId="0F5EFC18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ru.urfu.parking.entity.Automobile;</w:t>
      </w:r>
    </w:p>
    <w:p w14:paraId="3BC365A6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79E6D010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java.time.LocalDate;</w:t>
      </w:r>
    </w:p>
    <w:p w14:paraId="548E7D7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import java.time.temporal.ChronoUnit;</w:t>
      </w:r>
    </w:p>
    <w:p w14:paraId="387AD191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431E478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/**</w:t>
      </w:r>
    </w:p>
    <w:p w14:paraId="571FAA5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* Расчет стоимости стоянки и остаточной стоимости автомобиля</w:t>
      </w:r>
    </w:p>
    <w:p w14:paraId="43F90AC8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*/</w:t>
      </w:r>
    </w:p>
    <w:p w14:paraId="7D0890F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@Service</w:t>
      </w:r>
    </w:p>
    <w:p w14:paraId="7DEA7987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class CalcService {</w:t>
      </w:r>
    </w:p>
    <w:p w14:paraId="324F38A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493ECBC1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скидка за долгую стоянку</w:t>
      </w:r>
    </w:p>
    <w:p w14:paraId="16A45242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private static final int DISCOUNT_DAYS = 30;</w:t>
      </w:r>
    </w:p>
    <w:p w14:paraId="08765BC3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private static final double DISCOUNT_PERCENT = 15;</w:t>
      </w:r>
    </w:p>
    <w:p w14:paraId="702C0106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361438CB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автомобиль дешевеет примерно на 10% в год, но не меньше 20% от цены</w:t>
      </w:r>
    </w:p>
    <w:p w14:paraId="0B4F4EB2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private static final double DEPRECIATION_PER_YEAR = 0.10;</w:t>
      </w:r>
    </w:p>
    <w:p w14:paraId="62BB0F49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private static final double MIN_VALUE_PERCENT = 0.20;</w:t>
      </w:r>
    </w:p>
    <w:p w14:paraId="34EE38AC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5EC20102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public long countDays(Automobile auto) {</w:t>
      </w:r>
    </w:p>
    <w:p w14:paraId="06B8ACF6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// день заезда тоже считается</w:t>
      </w:r>
    </w:p>
    <w:p w14:paraId="1E80D6B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return ChronoUnit.DAYS.between(auto.getArrivalDate(), LocalDate.now()) + 1;</w:t>
      </w:r>
    </w:p>
    <w:p w14:paraId="46CED50D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</w:p>
    <w:p w14:paraId="5483C597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416C90F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public double parkingCost(long days, double tariff) {</w:t>
      </w:r>
    </w:p>
    <w:p w14:paraId="4EEC004A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double cost = days * tariff;</w:t>
      </w:r>
    </w:p>
    <w:p w14:paraId="4F31943D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if (days &gt;= DISCOUNT_DAYS) {</w:t>
      </w:r>
    </w:p>
    <w:p w14:paraId="682523C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cost = cost - cost * DISCOUNT_PERCENT / 100;</w:t>
      </w:r>
    </w:p>
    <w:p w14:paraId="56CC5C68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}</w:t>
      </w:r>
    </w:p>
    <w:p w14:paraId="54C6234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return Math.round(cost * 100) / 100.0;</w:t>
      </w:r>
    </w:p>
    <w:p w14:paraId="3DFFAC66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</w:p>
    <w:p w14:paraId="7A667527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2776C28B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public double carValue(Automobile auto) {</w:t>
      </w:r>
    </w:p>
    <w:p w14:paraId="699F530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if (auto.getModel() == null) {</w:t>
      </w:r>
    </w:p>
    <w:p w14:paraId="16E55C87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return 0;</w:t>
      </w:r>
    </w:p>
    <w:p w14:paraId="438EF33F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}</w:t>
      </w:r>
    </w:p>
    <w:p w14:paraId="5AA1DC4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int age = LocalDate.now().getYear() - auto.getModel().getReleaseYear();</w:t>
      </w:r>
    </w:p>
    <w:p w14:paraId="6E5D9F0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if (age &lt; 0) {</w:t>
      </w:r>
    </w:p>
    <w:p w14:paraId="1800DCED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age = 0;</w:t>
      </w:r>
    </w:p>
    <w:p w14:paraId="10F5BFA7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}</w:t>
      </w:r>
    </w:p>
    <w:p w14:paraId="42C2F442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double value = auto.getModel().getPrice() * Math.pow(1 - DEPRECIATION_PER_YEAR, age);</w:t>
      </w:r>
    </w:p>
    <w:p w14:paraId="0CE74D57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double min = auto.getModel().getPrice() * MIN_VALUE_PERCENT;</w:t>
      </w:r>
    </w:p>
    <w:p w14:paraId="26F5312F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if (value &lt; min) {</w:t>
      </w:r>
    </w:p>
    <w:p w14:paraId="49A80AAD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    value = min;</w:t>
      </w:r>
    </w:p>
    <w:p w14:paraId="3319EEAC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}</w:t>
      </w:r>
    </w:p>
    <w:p w14:paraId="7530D2BA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return Math.round(value);</w:t>
      </w:r>
    </w:p>
    <w:p w14:paraId="6D43D555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</w:p>
    <w:p w14:paraId="6F79B677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</w:t>
      </w:r>
    </w:p>
    <w:p w14:paraId="6DBF4F74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public boolean hasDiscount(long days) {</w:t>
      </w:r>
    </w:p>
    <w:p w14:paraId="6BB71DDE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return days &gt;= DISCOUNT_DAYS;</w:t>
      </w:r>
    </w:p>
    <w:p w14:paraId="371BBA5B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}</w:t>
      </w:r>
    </w:p>
    <w:p w14:paraId="71FA2CEB">
      <w:pPr>
        <w:spacing w:line="24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 w14:paraId="33B92A3B">
      <w:pPr>
        <w:spacing w:line="240" w:lineRule="auto"/>
      </w:pPr>
    </w:p>
    <w:p w14:paraId="1D84E942">
      <w:pPr>
        <w:pStyle w:val="2"/>
        <w:pageBreakBefore/>
        <w:ind w:firstLine="0"/>
        <w:jc w:val="center"/>
      </w:pPr>
      <w:bookmarkStart w:id="23" w:name="_Toc509"/>
      <w:r>
        <w:t>ПРИЛОЖЕНИЕ 2</w:t>
      </w:r>
      <w:bookmarkEnd w:id="23"/>
    </w:p>
    <w:p w14:paraId="37E0FD9C">
      <w:pPr>
        <w:ind w:firstLine="0"/>
        <w:jc w:val="center"/>
      </w:pPr>
      <w:bookmarkStart w:id="24" w:name="_GoBack"/>
      <w:r>
        <w:drawing>
          <wp:inline distT="0" distB="0" distL="114300" distR="114300">
            <wp:extent cx="5932805" cy="4086860"/>
            <wp:effectExtent l="0" t="0" r="10795" b="8890"/>
            <wp:docPr id="1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</w:p>
    <w:sectPr>
      <w:footerReference r:id="rId5" w:type="default"/>
      <w:pgSz w:w="11906" w:h="16838"/>
      <w:pgMar w:top="1134" w:right="850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3ECD8">
    <w:pPr>
      <w:pStyle w:val="28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1F65A0"/>
    <w:rsid w:val="1B594DA2"/>
    <w:rsid w:val="21BD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0" w:after="24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0" w:after="24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8"/>
    <w:unhideWhenUsed/>
    <w:qFormat/>
    <w:uiPriority w:val="99"/>
    <w:pPr>
      <w:spacing w:after="120"/>
    </w:pPr>
  </w:style>
  <w:style w:type="paragraph" w:styleId="21">
    <w:name w:val="toc 1"/>
    <w:basedOn w:val="1"/>
    <w:next w:val="1"/>
    <w:semiHidden/>
    <w:unhideWhenUsed/>
    <w:uiPriority w:val="39"/>
  </w:style>
  <w:style w:type="paragraph" w:styleId="22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4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uiPriority w:val="99"/>
    <w:pPr>
      <w:ind w:left="360" w:hanging="360"/>
      <w:contextualSpacing/>
    </w:pPr>
  </w:style>
  <w:style w:type="paragraph" w:styleId="32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uiPriority w:val="99"/>
    <w:pPr>
      <w:ind w:left="720" w:hanging="360"/>
      <w:contextualSpacing/>
    </w:pPr>
  </w:style>
  <w:style w:type="paragraph" w:styleId="37">
    <w:name w:val="List 3"/>
    <w:basedOn w:val="1"/>
    <w:unhideWhenUsed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qFormat/>
    <w:uiPriority w:val="99"/>
  </w:style>
  <w:style w:type="character" w:customStyle="1" w:styleId="40">
    <w:name w:val="Footer Char"/>
    <w:basedOn w:val="11"/>
    <w:link w:val="28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0"/>
    <w:uiPriority w:val="99"/>
  </w:style>
  <w:style w:type="character" w:customStyle="1" w:styleId="49">
    <w:name w:val="Body Text 2 Char"/>
    <w:basedOn w:val="11"/>
    <w:link w:val="16"/>
    <w:uiPriority w:val="99"/>
  </w:style>
  <w:style w:type="character" w:customStyle="1" w:styleId="50">
    <w:name w:val="Body Text 3 Char"/>
    <w:basedOn w:val="11"/>
    <w:link w:val="32"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3371</Words>
  <Characters>23329</Characters>
  <Lines>0</Lines>
  <Paragraphs>0</Paragraphs>
  <TotalTime>1</TotalTime>
  <ScaleCrop>false</ScaleCrop>
  <LinksUpToDate>false</LinksUpToDate>
  <CharactersWithSpaces>27205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Помазов К. Д.</dc:creator>
  <dc:description>generated by python-docx</dc:description>
  <cp:lastModifiedBy>Kirill</cp:lastModifiedBy>
  <dcterms:modified xsi:type="dcterms:W3CDTF">2026-10-24T18:04:11Z</dcterms:modified>
  <dc:title>Пояснительная записка к курсовой работе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711EEBC341FA4D078850CA188331AA92_12</vt:lpwstr>
  </property>
  <property fmtid="{D5CDD505-2E9C-101B-9397-08002B2CF9AE}" pid="4" name="KSOTemplateDocerSaveRecord">
    <vt:lpwstr>eyJoZGlkIjoiMjFlMWU3MjJmMmY3NTliNjc2MmJkYWE0YzAwNmEwYzUifQ==</vt:lpwstr>
  </property>
</Properties>
</file>