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pPr>
      <w:r w:rsidDel="00000000" w:rsidR="00000000" w:rsidRPr="00000000">
        <w:rPr>
          <w:rtl w:val="0"/>
        </w:rPr>
        <w:t xml:space="preserve">Rodrigo Brasil 11/2023</w:t>
      </w:r>
    </w:p>
    <w:p w:rsidR="00000000" w:rsidDel="00000000" w:rsidP="00000000" w:rsidRDefault="00000000" w:rsidRPr="00000000" w14:paraId="00000002">
      <w:pPr>
        <w:spacing w:line="360" w:lineRule="auto"/>
        <w:jc w:val="both"/>
        <w:rPr/>
      </w:pPr>
      <w:r w:rsidDel="00000000" w:rsidR="00000000" w:rsidRPr="00000000">
        <w:rPr>
          <w:rtl w:val="0"/>
        </w:rPr>
      </w:r>
    </w:p>
    <w:p w:rsidR="00000000" w:rsidDel="00000000" w:rsidP="00000000" w:rsidRDefault="00000000" w:rsidRPr="00000000" w14:paraId="00000003">
      <w:pPr>
        <w:numPr>
          <w:ilvl w:val="0"/>
          <w:numId w:val="1"/>
        </w:numPr>
        <w:spacing w:after="0" w:afterAutospacing="0" w:line="360" w:lineRule="auto"/>
        <w:ind w:left="720" w:hanging="360"/>
        <w:jc w:val="both"/>
      </w:pPr>
      <w:r w:rsidDel="00000000" w:rsidR="00000000" w:rsidRPr="00000000">
        <w:rPr>
          <w:color w:val="2b2b2b"/>
          <w:sz w:val="21"/>
          <w:szCs w:val="21"/>
          <w:rtl w:val="0"/>
        </w:rPr>
        <w:t xml:space="preserve">How would you convince your future company to pursue SOC2 compliance?</w:t>
      </w:r>
    </w:p>
    <w:p w:rsidR="00000000" w:rsidDel="00000000" w:rsidP="00000000" w:rsidRDefault="00000000" w:rsidRPr="00000000" w14:paraId="00000004">
      <w:pPr>
        <w:numPr>
          <w:ilvl w:val="1"/>
          <w:numId w:val="1"/>
        </w:numPr>
        <w:spacing w:after="0" w:afterAutospacing="0" w:line="360" w:lineRule="auto"/>
        <w:ind w:left="1440" w:hanging="360"/>
        <w:jc w:val="both"/>
        <w:rPr>
          <w:color w:val="2b2b2b"/>
          <w:sz w:val="21"/>
          <w:szCs w:val="21"/>
          <w:u w:val="none"/>
        </w:rPr>
      </w:pPr>
      <w:r w:rsidDel="00000000" w:rsidR="00000000" w:rsidRPr="00000000">
        <w:rPr>
          <w:color w:val="2b2b2b"/>
          <w:sz w:val="21"/>
          <w:szCs w:val="21"/>
          <w:rtl w:val="0"/>
        </w:rPr>
        <w:t xml:space="preserve">I would emphasize the benefits of SOC2 compliance, such as data security, improved customer trust, and competitive advantage. I would outline the relevance of SOC2 compliance to the company's industry as It would position the company as a trusted partner in the market.</w:t>
      </w:r>
    </w:p>
    <w:p w:rsidR="00000000" w:rsidDel="00000000" w:rsidP="00000000" w:rsidRDefault="00000000" w:rsidRPr="00000000" w14:paraId="00000005">
      <w:pPr>
        <w:numPr>
          <w:ilvl w:val="0"/>
          <w:numId w:val="1"/>
        </w:numPr>
        <w:spacing w:after="0" w:afterAutospacing="0" w:line="360" w:lineRule="auto"/>
        <w:ind w:left="720" w:hanging="360"/>
        <w:jc w:val="both"/>
      </w:pPr>
      <w:r w:rsidDel="00000000" w:rsidR="00000000" w:rsidRPr="00000000">
        <w:rPr>
          <w:color w:val="2b2b2b"/>
          <w:sz w:val="21"/>
          <w:szCs w:val="21"/>
          <w:rtl w:val="0"/>
        </w:rPr>
        <w:t xml:space="preserve">What are the five SOC2 Trust Principles?</w:t>
      </w:r>
    </w:p>
    <w:p w:rsidR="00000000" w:rsidDel="00000000" w:rsidP="00000000" w:rsidRDefault="00000000" w:rsidRPr="00000000" w14:paraId="00000006">
      <w:pPr>
        <w:numPr>
          <w:ilvl w:val="1"/>
          <w:numId w:val="1"/>
        </w:numPr>
        <w:spacing w:after="0" w:afterAutospacing="0" w:line="360" w:lineRule="auto"/>
        <w:ind w:left="1440" w:hanging="360"/>
        <w:jc w:val="both"/>
        <w:rPr>
          <w:color w:val="2b2b2b"/>
          <w:sz w:val="21"/>
          <w:szCs w:val="21"/>
          <w:u w:val="none"/>
        </w:rPr>
      </w:pPr>
      <w:r w:rsidDel="00000000" w:rsidR="00000000" w:rsidRPr="00000000">
        <w:rPr>
          <w:color w:val="2b2b2b"/>
          <w:sz w:val="21"/>
          <w:szCs w:val="21"/>
          <w:rtl w:val="0"/>
        </w:rPr>
        <w:t xml:space="preserve">The five SOC 2 Trust principles are: Security, Confidentiality, Availability, Integrity and Privacy.</w:t>
      </w:r>
    </w:p>
    <w:p w:rsidR="00000000" w:rsidDel="00000000" w:rsidP="00000000" w:rsidRDefault="00000000" w:rsidRPr="00000000" w14:paraId="00000007">
      <w:pPr>
        <w:numPr>
          <w:ilvl w:val="0"/>
          <w:numId w:val="1"/>
        </w:numPr>
        <w:spacing w:after="300" w:line="360" w:lineRule="auto"/>
        <w:ind w:left="720" w:hanging="360"/>
        <w:jc w:val="both"/>
      </w:pPr>
      <w:r w:rsidDel="00000000" w:rsidR="00000000" w:rsidRPr="00000000">
        <w:rPr>
          <w:color w:val="2b2b2b"/>
          <w:sz w:val="21"/>
          <w:szCs w:val="21"/>
          <w:rtl w:val="0"/>
        </w:rPr>
        <w:t xml:space="preserve">How would you explain the three levels of the SOC2 pyramid in an analogy your friends or former colleagues would understand?</w:t>
      </w:r>
    </w:p>
    <w:p w:rsidR="00000000" w:rsidDel="00000000" w:rsidP="00000000" w:rsidRDefault="00000000" w:rsidRPr="00000000" w14:paraId="00000008">
      <w:pPr>
        <w:spacing w:after="300" w:line="360" w:lineRule="auto"/>
        <w:ind w:left="1440" w:firstLine="0"/>
        <w:jc w:val="both"/>
        <w:rPr>
          <w:color w:val="2b2b2b"/>
          <w:sz w:val="21"/>
          <w:szCs w:val="21"/>
        </w:rPr>
      </w:pPr>
      <w:r w:rsidDel="00000000" w:rsidR="00000000" w:rsidRPr="00000000">
        <w:rPr>
          <w:color w:val="2b2b2b"/>
          <w:sz w:val="21"/>
          <w:szCs w:val="21"/>
          <w:rtl w:val="0"/>
        </w:rPr>
        <w:t xml:space="preserve">So the three levels of the SOC2 pyramid are Foundation, Execution and Proof.</w:t>
      </w:r>
    </w:p>
    <w:p w:rsidR="00000000" w:rsidDel="00000000" w:rsidP="00000000" w:rsidRDefault="00000000" w:rsidRPr="00000000" w14:paraId="00000009">
      <w:pPr>
        <w:numPr>
          <w:ilvl w:val="1"/>
          <w:numId w:val="1"/>
        </w:numPr>
        <w:spacing w:after="0" w:afterAutospacing="0" w:line="360" w:lineRule="auto"/>
        <w:ind w:left="1440" w:hanging="360"/>
        <w:jc w:val="both"/>
        <w:rPr>
          <w:color w:val="2b2b2b"/>
          <w:sz w:val="21"/>
          <w:szCs w:val="21"/>
          <w:u w:val="none"/>
        </w:rPr>
      </w:pPr>
      <w:r w:rsidDel="00000000" w:rsidR="00000000" w:rsidRPr="00000000">
        <w:rPr>
          <w:color w:val="2b2b2b"/>
          <w:sz w:val="21"/>
          <w:szCs w:val="21"/>
          <w:rtl w:val="0"/>
        </w:rPr>
        <w:t xml:space="preserve">Foundation: In baking, your recipe outlines the fundamental ingredients and steps needed to create a cake. Similarly, Foundation Controls define the essential policies, procedures, and practices necessary for ensuring data security, availability, processing integrity, confidentiality, and privacy within an organization.</w:t>
      </w:r>
    </w:p>
    <w:p w:rsidR="00000000" w:rsidDel="00000000" w:rsidP="00000000" w:rsidRDefault="00000000" w:rsidRPr="00000000" w14:paraId="0000000A">
      <w:pPr>
        <w:numPr>
          <w:ilvl w:val="1"/>
          <w:numId w:val="1"/>
        </w:numPr>
        <w:spacing w:after="0" w:afterAutospacing="0" w:line="360" w:lineRule="auto"/>
        <w:ind w:left="1440" w:hanging="360"/>
        <w:jc w:val="both"/>
        <w:rPr>
          <w:color w:val="2b2b2b"/>
          <w:sz w:val="21"/>
          <w:szCs w:val="21"/>
          <w:u w:val="none"/>
        </w:rPr>
      </w:pPr>
      <w:r w:rsidDel="00000000" w:rsidR="00000000" w:rsidRPr="00000000">
        <w:rPr>
          <w:color w:val="2b2b2b"/>
          <w:sz w:val="21"/>
          <w:szCs w:val="21"/>
          <w:rtl w:val="0"/>
        </w:rPr>
        <w:t xml:space="preserve">Execution:When baking a cake, you follow the recipe closely, combining ingredients, mixing, and baking according to the instructions. Execution Controls involve implementing the policies and procedures established in the Foundation Controls.</w:t>
      </w:r>
    </w:p>
    <w:p w:rsidR="00000000" w:rsidDel="00000000" w:rsidP="00000000" w:rsidRDefault="00000000" w:rsidRPr="00000000" w14:paraId="0000000B">
      <w:pPr>
        <w:numPr>
          <w:ilvl w:val="1"/>
          <w:numId w:val="1"/>
        </w:numPr>
        <w:spacing w:after="300" w:line="360" w:lineRule="auto"/>
        <w:ind w:left="1440" w:hanging="360"/>
        <w:jc w:val="both"/>
        <w:rPr>
          <w:color w:val="2b2b2b"/>
          <w:sz w:val="21"/>
          <w:szCs w:val="21"/>
          <w:u w:val="none"/>
        </w:rPr>
      </w:pPr>
      <w:r w:rsidDel="00000000" w:rsidR="00000000" w:rsidRPr="00000000">
        <w:rPr>
          <w:color w:val="2b2b2b"/>
          <w:sz w:val="21"/>
          <w:szCs w:val="21"/>
          <w:rtl w:val="0"/>
        </w:rPr>
        <w:t xml:space="preserve">Proof: When you taste the cake, you're seeking evidence that the execution (baking) has been successful, just as Proof Controls seek evidence that the Execution Controls are operating effectively. This evidence may include logs, reports, and documentation that prove the controls are doing their job and that security and compliance standards are being met.</w:t>
      </w:r>
    </w:p>
    <w:p w:rsidR="00000000" w:rsidDel="00000000" w:rsidP="00000000" w:rsidRDefault="00000000" w:rsidRPr="00000000" w14:paraId="0000000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b2b2b"/>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