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Rodrigo Brasil 11/2023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after="160" w:before="0" w:line="320" w:lineRule="auto"/>
        <w:rPr>
          <w:b w:val="1"/>
          <w:color w:val="666666"/>
          <w:sz w:val="27"/>
          <w:szCs w:val="27"/>
        </w:rPr>
      </w:pPr>
      <w:bookmarkStart w:colFirst="0" w:colLast="0" w:name="_9dx606v7acyi" w:id="0"/>
      <w:bookmarkEnd w:id="0"/>
      <w:r w:rsidDel="00000000" w:rsidR="00000000" w:rsidRPr="00000000">
        <w:rPr>
          <w:b w:val="1"/>
          <w:color w:val="666666"/>
          <w:sz w:val="27"/>
          <w:szCs w:val="27"/>
          <w:rtl w:val="0"/>
        </w:rPr>
        <w:t xml:space="preserve">Part 1: Staging</w:t>
      </w:r>
      <w:r w:rsidDel="00000000" w:rsidR="00000000" w:rsidRPr="00000000">
        <w:drawing>
          <wp:anchor allowOverlap="1" behindDoc="0" distB="114300" distT="114300" distL="114300" distR="114300" hidden="0" layoutInCell="1" locked="0" relativeHeight="0" simplePos="0">
            <wp:simplePos x="0" y="0"/>
            <wp:positionH relativeFrom="column">
              <wp:posOffset>812963</wp:posOffset>
            </wp:positionH>
            <wp:positionV relativeFrom="paragraph">
              <wp:posOffset>431143</wp:posOffset>
            </wp:positionV>
            <wp:extent cx="4101148" cy="3467582"/>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4101148" cy="3467582"/>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t xml:space="preserve">Windows 10 VM Deployed</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361950</wp:posOffset>
            </wp:positionV>
            <wp:extent cx="4119563" cy="335997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119563" cy="3359975"/>
                    </a:xfrm>
                    <a:prstGeom prst="rect"/>
                    <a:ln/>
                  </pic:spPr>
                </pic:pic>
              </a:graphicData>
            </a:graphic>
          </wp:anchor>
        </w:drawing>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Cryptor (Ubuntu Server) VM Deployed</w:t>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pStyle w:val="Heading3"/>
        <w:keepNext w:val="0"/>
        <w:keepLines w:val="0"/>
        <w:spacing w:after="160" w:before="0" w:line="320" w:lineRule="auto"/>
        <w:rPr>
          <w:b w:val="1"/>
          <w:color w:val="666666"/>
          <w:sz w:val="27"/>
          <w:szCs w:val="27"/>
        </w:rPr>
      </w:pPr>
      <w:bookmarkStart w:colFirst="0" w:colLast="0" w:name="_4pd2ld0ri39" w:id="1"/>
      <w:bookmarkEnd w:id="1"/>
      <w:r w:rsidDel="00000000" w:rsidR="00000000" w:rsidRPr="00000000">
        <w:rPr>
          <w:b w:val="1"/>
          <w:color w:val="666666"/>
          <w:sz w:val="27"/>
          <w:szCs w:val="27"/>
          <w:rtl w:val="0"/>
        </w:rPr>
        <w:t xml:space="preserve">Part 2: Windows FDE</w:t>
      </w:r>
    </w:p>
    <w:p w:rsidR="00000000" w:rsidDel="00000000" w:rsidP="00000000" w:rsidRDefault="00000000" w:rsidRPr="00000000" w14:paraId="00000031">
      <w:pPr>
        <w:rPr/>
      </w:pPr>
      <w:r w:rsidDel="00000000" w:rsidR="00000000" w:rsidRPr="00000000">
        <w:rPr/>
        <w:drawing>
          <wp:inline distB="114300" distT="114300" distL="114300" distR="114300">
            <wp:extent cx="5731200" cy="25019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Search in the windows search bar for bitlocker it will show this menu</w:t>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742950</wp:posOffset>
            </wp:positionH>
            <wp:positionV relativeFrom="paragraph">
              <wp:posOffset>272462</wp:posOffset>
            </wp:positionV>
            <wp:extent cx="4243388" cy="3334090"/>
            <wp:effectExtent b="0" l="0" r="0" t="0"/>
            <wp:wrapSquare wrapText="bothSides" distB="114300" distT="114300" distL="114300" distR="114300"/>
            <wp:docPr id="26"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4243388" cy="3334090"/>
                    </a:xfrm>
                    <a:prstGeom prst="rect"/>
                    <a:ln/>
                  </pic:spPr>
                </pic:pic>
              </a:graphicData>
            </a:graphic>
          </wp:anchor>
        </w:drawing>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t xml:space="preserve">Because we are trying to encrypt a VM disk this error will show up</w:t>
      </w:r>
    </w:p>
    <w:p w:rsidR="00000000" w:rsidDel="00000000" w:rsidP="00000000" w:rsidRDefault="00000000" w:rsidRPr="00000000" w14:paraId="0000004A">
      <w:pPr>
        <w:jc w:val="center"/>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2800350" cy="52959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8003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To fix this error we need to edit a local group policy by running run.exe and typing gpedit.msc.</w:t>
      </w:r>
    </w:p>
    <w:p w:rsidR="00000000" w:rsidDel="00000000" w:rsidP="00000000" w:rsidRDefault="00000000" w:rsidRPr="00000000" w14:paraId="0000004D">
      <w:pPr>
        <w:jc w:val="center"/>
        <w:rPr>
          <w:color w:val="2b2b2b"/>
          <w:shd w:fill="fbfbfb" w:val="clear"/>
        </w:rPr>
      </w:pPr>
      <w:r w:rsidDel="00000000" w:rsidR="00000000" w:rsidRPr="00000000">
        <w:rPr>
          <w:rtl w:val="0"/>
        </w:rPr>
        <w:t xml:space="preserve"> </w:t>
      </w:r>
      <w:r w:rsidDel="00000000" w:rsidR="00000000" w:rsidRPr="00000000">
        <w:rPr>
          <w:color w:val="2b2b2b"/>
          <w:shd w:fill="fbfbfb" w:val="clear"/>
          <w:rtl w:val="0"/>
        </w:rPr>
        <w:t xml:space="preserve">Navigating to Local Computer Policy &gt; Computer Configuration &gt; Administrative Templates &gt; Windows Components &gt; BitLocker Drive Encryption &gt; Operating System Drives</w:t>
      </w:r>
    </w:p>
    <w:p w:rsidR="00000000" w:rsidDel="00000000" w:rsidP="00000000" w:rsidRDefault="00000000" w:rsidRPr="00000000" w14:paraId="0000004E">
      <w:pPr>
        <w:jc w:val="center"/>
        <w:rPr>
          <w:color w:val="2b2b2b"/>
          <w:sz w:val="21"/>
          <w:szCs w:val="21"/>
          <w:shd w:fill="fbfbfb"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1551150</wp:posOffset>
            </wp:positionH>
            <wp:positionV relativeFrom="paragraph">
              <wp:posOffset>133350</wp:posOffset>
            </wp:positionV>
            <wp:extent cx="2628900" cy="180975"/>
            <wp:effectExtent b="0" l="0" r="0" t="0"/>
            <wp:wrapSquare wrapText="bothSides" distB="114300" distT="114300" distL="114300" distR="114300"/>
            <wp:docPr id="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628900" cy="180975"/>
                    </a:xfrm>
                    <a:prstGeom prst="rect"/>
                    <a:ln/>
                  </pic:spPr>
                </pic:pic>
              </a:graphicData>
            </a:graphic>
          </wp:anchor>
        </w:drawing>
      </w:r>
    </w:p>
    <w:p w:rsidR="00000000" w:rsidDel="00000000" w:rsidP="00000000" w:rsidRDefault="00000000" w:rsidRPr="00000000" w14:paraId="0000004F">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50">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967163" cy="3617894"/>
            <wp:effectExtent b="0" l="0" r="0" t="0"/>
            <wp:docPr id="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67163" cy="361789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2">
      <w:pPr>
        <w:jc w:val="center"/>
        <w:rPr>
          <w:color w:val="2b2b2b"/>
          <w:sz w:val="21"/>
          <w:szCs w:val="21"/>
          <w:shd w:fill="fbfbfb" w:val="clear"/>
        </w:rPr>
      </w:pPr>
      <w:r w:rsidDel="00000000" w:rsidR="00000000" w:rsidRPr="00000000">
        <w:rPr>
          <w:color w:val="2b2b2b"/>
          <w:sz w:val="21"/>
          <w:szCs w:val="21"/>
          <w:shd w:fill="fbfbfb" w:val="clear"/>
          <w:rtl w:val="0"/>
        </w:rPr>
        <w:t xml:space="preserve">And editing the “Require additional authentication at startup” policy as it’s shown in the screenshot above</w:t>
      </w:r>
    </w:p>
    <w:p w:rsidR="00000000" w:rsidDel="00000000" w:rsidP="00000000" w:rsidRDefault="00000000" w:rsidRPr="00000000" w14:paraId="00000053">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4">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468650" cy="3473642"/>
            <wp:effectExtent b="0" l="0" r="0" t="0"/>
            <wp:docPr id="20"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4468650" cy="34736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color w:val="2b2b2b"/>
          <w:sz w:val="21"/>
          <w:szCs w:val="21"/>
          <w:shd w:fill="fbfbfb" w:val="clear"/>
        </w:rPr>
      </w:pPr>
      <w:r w:rsidDel="00000000" w:rsidR="00000000" w:rsidRPr="00000000">
        <w:rPr>
          <w:color w:val="2b2b2b"/>
          <w:sz w:val="21"/>
          <w:szCs w:val="21"/>
          <w:shd w:fill="fbfbfb" w:val="clear"/>
          <w:rtl w:val="0"/>
        </w:rPr>
        <w:t xml:space="preserve">After configuring the policy we can now enable BitLocker.</w:t>
      </w:r>
    </w:p>
    <w:p w:rsidR="00000000" w:rsidDel="00000000" w:rsidP="00000000" w:rsidRDefault="00000000" w:rsidRPr="00000000" w14:paraId="00000056">
      <w:pPr>
        <w:jc w:val="center"/>
        <w:rPr>
          <w:color w:val="2b2b2b"/>
          <w:sz w:val="21"/>
          <w:szCs w:val="21"/>
          <w:shd w:fill="fbfbfb" w:val="clear"/>
        </w:rPr>
      </w:pPr>
      <w:r w:rsidDel="00000000" w:rsidR="00000000" w:rsidRPr="00000000">
        <w:rPr>
          <w:color w:val="2b2b2b"/>
          <w:sz w:val="21"/>
          <w:szCs w:val="21"/>
          <w:shd w:fill="fbfbfb" w:val="clear"/>
          <w:rtl w:val="0"/>
        </w:rPr>
        <w:t xml:space="preserve">In this screenshot it is asking the method that we want to use to decrypt the disk during the OS boot.</w:t>
      </w:r>
    </w:p>
    <w:p w:rsidR="00000000" w:rsidDel="00000000" w:rsidP="00000000" w:rsidRDefault="00000000" w:rsidRPr="00000000" w14:paraId="00000057">
      <w:pPr>
        <w:jc w:val="center"/>
        <w:rPr>
          <w:color w:val="2b2b2b"/>
          <w:sz w:val="21"/>
          <w:szCs w:val="21"/>
          <w:shd w:fill="fbfbfb" w:val="clear"/>
        </w:rPr>
      </w:pPr>
      <w:r w:rsidDel="00000000" w:rsidR="00000000" w:rsidRPr="00000000">
        <w:rPr>
          <w:color w:val="2b2b2b"/>
          <w:sz w:val="21"/>
          <w:szCs w:val="21"/>
          <w:shd w:fill="fbfbfb" w:val="clear"/>
          <w:rtl w:val="0"/>
        </w:rPr>
        <w:t xml:space="preserve">For this exercise I'm going to choose a password.</w:t>
      </w:r>
    </w:p>
    <w:p w:rsidR="00000000" w:rsidDel="00000000" w:rsidP="00000000" w:rsidRDefault="00000000" w:rsidRPr="00000000" w14:paraId="00000058">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9">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311488" cy="3341836"/>
            <wp:effectExtent b="0" l="0" r="0" t="0"/>
            <wp:docPr id="2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311488" cy="334183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B">
      <w:pPr>
        <w:jc w:val="center"/>
        <w:rPr>
          <w:color w:val="2b2b2b"/>
          <w:sz w:val="21"/>
          <w:szCs w:val="21"/>
          <w:shd w:fill="fbfbfb" w:val="clear"/>
        </w:rPr>
      </w:pPr>
      <w:r w:rsidDel="00000000" w:rsidR="00000000" w:rsidRPr="00000000">
        <w:rPr>
          <w:color w:val="2b2b2b"/>
          <w:sz w:val="21"/>
          <w:szCs w:val="21"/>
          <w:shd w:fill="fbfbfb" w:val="clear"/>
          <w:rtl w:val="0"/>
        </w:rPr>
        <w:t xml:space="preserve">After choosing the password option it is going to ask for a password</w:t>
      </w:r>
    </w:p>
    <w:p w:rsidR="00000000" w:rsidDel="00000000" w:rsidP="00000000" w:rsidRDefault="00000000" w:rsidRPr="00000000" w14:paraId="0000005C">
      <w:pPr>
        <w:jc w:val="center"/>
        <w:rPr>
          <w:color w:val="2b2b2b"/>
          <w:sz w:val="21"/>
          <w:szCs w:val="21"/>
          <w:shd w:fill="fbfbfb" w:val="clear"/>
        </w:rPr>
      </w:pPr>
      <w:r w:rsidDel="00000000" w:rsidR="00000000" w:rsidRPr="00000000">
        <w:rPr>
          <w:color w:val="2b2b2b"/>
          <w:sz w:val="21"/>
          <w:szCs w:val="21"/>
          <w:shd w:fill="fbfbfb" w:val="clear"/>
          <w:rtl w:val="0"/>
        </w:rPr>
        <w:t xml:space="preserve">For this exercise the password is going to be Password1!</w:t>
      </w:r>
    </w:p>
    <w:p w:rsidR="00000000" w:rsidDel="00000000" w:rsidP="00000000" w:rsidRDefault="00000000" w:rsidRPr="00000000" w14:paraId="0000005D">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E">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5F">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137157" cy="3243751"/>
            <wp:effectExtent b="0" l="0" r="0" t="0"/>
            <wp:docPr id="27"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4137157" cy="3243751"/>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color w:val="2b2b2b"/>
          <w:sz w:val="21"/>
          <w:szCs w:val="21"/>
          <w:shd w:fill="fbfbfb" w:val="clear"/>
        </w:rPr>
      </w:pPr>
      <w:r w:rsidDel="00000000" w:rsidR="00000000" w:rsidRPr="00000000">
        <w:rPr>
          <w:color w:val="2b2b2b"/>
          <w:sz w:val="21"/>
          <w:szCs w:val="21"/>
          <w:shd w:fill="fbfbfb" w:val="clear"/>
          <w:rtl w:val="0"/>
        </w:rPr>
        <w:t xml:space="preserve">After introducing the password it will ask how we want to store the recovery key</w:t>
      </w:r>
    </w:p>
    <w:p w:rsidR="00000000" w:rsidDel="00000000" w:rsidP="00000000" w:rsidRDefault="00000000" w:rsidRPr="00000000" w14:paraId="00000061">
      <w:pPr>
        <w:jc w:val="center"/>
        <w:rPr>
          <w:color w:val="2b2b2b"/>
          <w:sz w:val="21"/>
          <w:szCs w:val="21"/>
          <w:shd w:fill="fbfbfb" w:val="clear"/>
        </w:rPr>
      </w:pPr>
      <w:r w:rsidDel="00000000" w:rsidR="00000000" w:rsidRPr="00000000">
        <w:rPr>
          <w:color w:val="2b2b2b"/>
          <w:sz w:val="21"/>
          <w:szCs w:val="21"/>
          <w:shd w:fill="fbfbfb" w:val="clear"/>
          <w:rtl w:val="0"/>
        </w:rPr>
        <w:t xml:space="preserve">we will select print, save it in pdf and save it on the local machine</w:t>
      </w:r>
    </w:p>
    <w:p w:rsidR="00000000" w:rsidDel="00000000" w:rsidP="00000000" w:rsidRDefault="00000000" w:rsidRPr="00000000" w14:paraId="00000062">
      <w:pPr>
        <w:jc w:val="center"/>
        <w:rPr>
          <w:color w:val="2b2b2b"/>
          <w:sz w:val="21"/>
          <w:szCs w:val="21"/>
          <w:shd w:fill="fbfbfb" w:val="clear"/>
        </w:rPr>
      </w:pPr>
      <w:r w:rsidDel="00000000" w:rsidR="00000000" w:rsidRPr="00000000">
        <w:rPr>
          <w:color w:val="2b2b2b"/>
          <w:sz w:val="21"/>
          <w:szCs w:val="21"/>
          <w:shd w:fill="fbfbfb" w:val="clear"/>
          <w:rtl w:val="0"/>
        </w:rPr>
        <w:t xml:space="preserve">of course in a real world scenario we want to save the key somewhere else like a server</w:t>
      </w:r>
    </w:p>
    <w:p w:rsidR="00000000" w:rsidDel="00000000" w:rsidP="00000000" w:rsidRDefault="00000000" w:rsidRPr="00000000" w14:paraId="00000063">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64">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691063" cy="2774117"/>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691063" cy="277411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color w:val="2b2b2b"/>
          <w:sz w:val="21"/>
          <w:szCs w:val="21"/>
          <w:shd w:fill="fbfbfb" w:val="clear"/>
        </w:rPr>
      </w:pPr>
      <w:r w:rsidDel="00000000" w:rsidR="00000000" w:rsidRPr="00000000">
        <w:rPr>
          <w:color w:val="2b2b2b"/>
          <w:sz w:val="21"/>
          <w:szCs w:val="21"/>
          <w:shd w:fill="fbfbfb" w:val="clear"/>
          <w:rtl w:val="0"/>
        </w:rPr>
        <w:t xml:space="preserve">Windows 10 VM BitLocker Recovery key </w:t>
      </w:r>
    </w:p>
    <w:p w:rsidR="00000000" w:rsidDel="00000000" w:rsidP="00000000" w:rsidRDefault="00000000" w:rsidRPr="00000000" w14:paraId="00000066">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67">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929188" cy="3823805"/>
            <wp:effectExtent b="0" l="0" r="0" t="0"/>
            <wp:docPr id="15"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4929188" cy="382380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color w:val="2b2b2b"/>
          <w:sz w:val="21"/>
          <w:szCs w:val="21"/>
          <w:shd w:fill="fbfbfb" w:val="clear"/>
        </w:rPr>
      </w:pPr>
      <w:r w:rsidDel="00000000" w:rsidR="00000000" w:rsidRPr="00000000">
        <w:rPr>
          <w:color w:val="2b2b2b"/>
          <w:sz w:val="21"/>
          <w:szCs w:val="21"/>
          <w:shd w:fill="fbfbfb" w:val="clear"/>
          <w:rtl w:val="0"/>
        </w:rPr>
        <w:t xml:space="preserve">in this step it will ask if we want to encrypt only a bit of space on the hard drive or the whole drive</w:t>
      </w:r>
    </w:p>
    <w:p w:rsidR="00000000" w:rsidDel="00000000" w:rsidP="00000000" w:rsidRDefault="00000000" w:rsidRPr="00000000" w14:paraId="00000069">
      <w:pPr>
        <w:jc w:val="center"/>
        <w:rPr>
          <w:color w:val="2b2b2b"/>
          <w:sz w:val="21"/>
          <w:szCs w:val="21"/>
          <w:shd w:fill="fbfbfb" w:val="clear"/>
        </w:rPr>
      </w:pPr>
      <w:r w:rsidDel="00000000" w:rsidR="00000000" w:rsidRPr="00000000">
        <w:rPr>
          <w:color w:val="2b2b2b"/>
          <w:sz w:val="21"/>
          <w:szCs w:val="21"/>
          <w:shd w:fill="fbfbfb" w:val="clear"/>
          <w:rtl w:val="0"/>
        </w:rPr>
        <w:t xml:space="preserve">for this exercise we are going to encrypt the whole drive</w:t>
      </w:r>
    </w:p>
    <w:p w:rsidR="00000000" w:rsidDel="00000000" w:rsidP="00000000" w:rsidRDefault="00000000" w:rsidRPr="00000000" w14:paraId="0000006A">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6B">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872038" cy="3779471"/>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872038" cy="377947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color w:val="2b2b2b"/>
          <w:sz w:val="21"/>
          <w:szCs w:val="21"/>
          <w:shd w:fill="fbfbfb" w:val="clear"/>
        </w:rPr>
      </w:pPr>
      <w:r w:rsidDel="00000000" w:rsidR="00000000" w:rsidRPr="00000000">
        <w:rPr>
          <w:color w:val="2b2b2b"/>
          <w:sz w:val="21"/>
          <w:szCs w:val="21"/>
          <w:shd w:fill="fbfbfb" w:val="clear"/>
          <w:rtl w:val="0"/>
        </w:rPr>
        <w:t xml:space="preserve">In this step it will ask what mode of encryption we want, new encryption mode or compatibility mode. New encryption mode is for fixed storage drives and compatibility mode is for external storage drives.</w:t>
      </w:r>
    </w:p>
    <w:p w:rsidR="00000000" w:rsidDel="00000000" w:rsidP="00000000" w:rsidRDefault="00000000" w:rsidRPr="00000000" w14:paraId="0000006D">
      <w:pPr>
        <w:jc w:val="center"/>
        <w:rPr>
          <w:color w:val="2b2b2b"/>
          <w:sz w:val="21"/>
          <w:szCs w:val="21"/>
          <w:shd w:fill="fbfbfb" w:val="clear"/>
        </w:rPr>
      </w:pPr>
      <w:r w:rsidDel="00000000" w:rsidR="00000000" w:rsidRPr="00000000">
        <w:rPr>
          <w:color w:val="2b2b2b"/>
          <w:sz w:val="21"/>
          <w:szCs w:val="21"/>
          <w:shd w:fill="fbfbfb" w:val="clear"/>
          <w:rtl w:val="0"/>
        </w:rPr>
        <w:t xml:space="preserve">For this exercise we are going to select “new encryption mode” for obvious reasons.</w:t>
      </w:r>
    </w:p>
    <w:p w:rsidR="00000000" w:rsidDel="00000000" w:rsidP="00000000" w:rsidRDefault="00000000" w:rsidRPr="00000000" w14:paraId="0000006E">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6F">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270000" cy="3319951"/>
            <wp:effectExtent b="0" l="0" r="0" t="0"/>
            <wp:docPr id="1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270000" cy="331995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color w:val="2b2b2b"/>
          <w:sz w:val="21"/>
          <w:szCs w:val="21"/>
          <w:shd w:fill="fbfbfb" w:val="clear"/>
        </w:rPr>
      </w:pPr>
      <w:r w:rsidDel="00000000" w:rsidR="00000000" w:rsidRPr="00000000">
        <w:rPr>
          <w:color w:val="2b2b2b"/>
          <w:sz w:val="21"/>
          <w:szCs w:val="21"/>
          <w:shd w:fill="fbfbfb" w:val="clear"/>
          <w:rtl w:val="0"/>
        </w:rPr>
        <w:t xml:space="preserve">In this step just make sure the checkbox is checked so BitLocker makes sure that it can read the Recovery key correctly</w:t>
      </w:r>
    </w:p>
    <w:p w:rsidR="00000000" w:rsidDel="00000000" w:rsidP="00000000" w:rsidRDefault="00000000" w:rsidRPr="00000000" w14:paraId="00000071">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2">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419475" cy="1600200"/>
            <wp:effectExtent b="0" l="0" r="0" t="0"/>
            <wp:docPr id="2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41947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jc w:val="center"/>
        <w:rPr>
          <w:color w:val="2b2b2b"/>
          <w:sz w:val="21"/>
          <w:szCs w:val="21"/>
          <w:shd w:fill="fbfbfb" w:val="clear"/>
        </w:rPr>
      </w:pPr>
      <w:r w:rsidDel="00000000" w:rsidR="00000000" w:rsidRPr="00000000">
        <w:rPr>
          <w:color w:val="2b2b2b"/>
          <w:sz w:val="21"/>
          <w:szCs w:val="21"/>
          <w:shd w:fill="fbfbfb" w:val="clear"/>
          <w:rtl w:val="0"/>
        </w:rPr>
        <w:t xml:space="preserve">after finishing the configuration this notification will pop up saying the encryption will start after rebooting the machine</w:t>
      </w:r>
    </w:p>
    <w:p w:rsidR="00000000" w:rsidDel="00000000" w:rsidP="00000000" w:rsidRDefault="00000000" w:rsidRPr="00000000" w14:paraId="00000074">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5">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738688" cy="3786227"/>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738688" cy="378622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color w:val="2b2b2b"/>
          <w:sz w:val="21"/>
          <w:szCs w:val="21"/>
          <w:shd w:fill="fbfbfb" w:val="clear"/>
        </w:rPr>
      </w:pPr>
      <w:r w:rsidDel="00000000" w:rsidR="00000000" w:rsidRPr="00000000">
        <w:rPr>
          <w:color w:val="2b2b2b"/>
          <w:sz w:val="21"/>
          <w:szCs w:val="21"/>
          <w:shd w:fill="fbfbfb" w:val="clear"/>
          <w:rtl w:val="0"/>
        </w:rPr>
        <w:t xml:space="preserve">After rebooting it will ask for the password that was made in a inicial step</w:t>
      </w:r>
    </w:p>
    <w:p w:rsidR="00000000" w:rsidDel="00000000" w:rsidP="00000000" w:rsidRDefault="00000000" w:rsidRPr="00000000" w14:paraId="00000077">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8">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314700" cy="1990725"/>
            <wp:effectExtent b="0" l="0" r="0" t="0"/>
            <wp:docPr id="19"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33147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A">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B">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371850" cy="1657350"/>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3718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color w:val="2b2b2b"/>
          <w:sz w:val="21"/>
          <w:szCs w:val="21"/>
          <w:shd w:fill="fbfbfb" w:val="clear"/>
        </w:rPr>
      </w:pPr>
      <w:r w:rsidDel="00000000" w:rsidR="00000000" w:rsidRPr="00000000">
        <w:rPr>
          <w:color w:val="2b2b2b"/>
          <w:sz w:val="21"/>
          <w:szCs w:val="21"/>
          <w:shd w:fill="fbfbfb" w:val="clear"/>
          <w:rtl w:val="0"/>
        </w:rPr>
        <w:t xml:space="preserve">After rebooting BitLocker will start encrypting the disk, now just wait until completion</w:t>
      </w:r>
    </w:p>
    <w:p w:rsidR="00000000" w:rsidDel="00000000" w:rsidP="00000000" w:rsidRDefault="00000000" w:rsidRPr="00000000" w14:paraId="0000007D">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E">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7F">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0">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1">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2">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3">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4">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5">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6">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7">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8">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9">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8A">
      <w:pPr>
        <w:jc w:val="left"/>
        <w:rPr>
          <w:color w:val="2b2b2b"/>
          <w:sz w:val="21"/>
          <w:szCs w:val="21"/>
          <w:shd w:fill="fbfbfb" w:val="clear"/>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3"/>
        <w:keepNext w:val="0"/>
        <w:keepLines w:val="0"/>
        <w:spacing w:after="160" w:before="0" w:line="320" w:lineRule="auto"/>
        <w:rPr>
          <w:b w:val="1"/>
          <w:color w:val="666666"/>
          <w:sz w:val="27"/>
          <w:szCs w:val="27"/>
          <w:shd w:fill="fbfbfb" w:val="clear"/>
        </w:rPr>
      </w:pPr>
      <w:bookmarkStart w:colFirst="0" w:colLast="0" w:name="_540ecu9cbfjk" w:id="2"/>
      <w:bookmarkEnd w:id="2"/>
      <w:r w:rsidDel="00000000" w:rsidR="00000000" w:rsidRPr="00000000">
        <w:rPr>
          <w:b w:val="1"/>
          <w:color w:val="666666"/>
          <w:sz w:val="27"/>
          <w:szCs w:val="27"/>
          <w:shd w:fill="fbfbfb" w:val="clear"/>
          <w:rtl w:val="0"/>
        </w:rPr>
        <w:t xml:space="preserve">Part 3: Linux Directory Encryption</w:t>
      </w:r>
    </w:p>
    <w:p w:rsidR="00000000" w:rsidDel="00000000" w:rsidP="00000000" w:rsidRDefault="00000000" w:rsidRPr="00000000" w14:paraId="0000008C">
      <w:pPr>
        <w:rPr>
          <w:color w:val="2b2b2b"/>
          <w:sz w:val="21"/>
          <w:szCs w:val="21"/>
          <w:shd w:fill="fbfbfb"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360525</wp:posOffset>
            </wp:positionH>
            <wp:positionV relativeFrom="paragraph">
              <wp:posOffset>219075</wp:posOffset>
            </wp:positionV>
            <wp:extent cx="5005388" cy="5453631"/>
            <wp:effectExtent b="0" l="0" r="0" t="0"/>
            <wp:wrapSquare wrapText="bothSides" distB="114300" distT="114300" distL="114300" distR="114300"/>
            <wp:docPr id="25"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005388" cy="5453631"/>
                    </a:xfrm>
                    <a:prstGeom prst="rect"/>
                    <a:ln/>
                  </pic:spPr>
                </pic:pic>
              </a:graphicData>
            </a:graphic>
          </wp:anchor>
        </w:drawing>
      </w:r>
    </w:p>
    <w:p w:rsidR="00000000" w:rsidDel="00000000" w:rsidP="00000000" w:rsidRDefault="00000000" w:rsidRPr="00000000" w14:paraId="0000008D">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8E">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8F">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0">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1">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2">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3">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4">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5">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6">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7">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8">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9">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A">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B">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C">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D">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E">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9F">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0">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1">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2">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3">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4">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5">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6">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7">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8">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9">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A">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B">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C">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AD">
      <w:pPr>
        <w:jc w:val="center"/>
        <w:rPr>
          <w:color w:val="2b2b2b"/>
          <w:sz w:val="21"/>
          <w:szCs w:val="21"/>
          <w:shd w:fill="fbfbfb" w:val="clear"/>
        </w:rPr>
      </w:pPr>
      <w:r w:rsidDel="00000000" w:rsidR="00000000" w:rsidRPr="00000000">
        <w:rPr>
          <w:color w:val="2b2b2b"/>
          <w:sz w:val="21"/>
          <w:szCs w:val="21"/>
          <w:shd w:fill="fbfbfb" w:val="clear"/>
          <w:rtl w:val="0"/>
        </w:rPr>
        <w:t xml:space="preserve">Successful ssh connection to the Cryptor (Ubuntu) VM</w:t>
      </w:r>
    </w:p>
    <w:p w:rsidR="00000000" w:rsidDel="00000000" w:rsidP="00000000" w:rsidRDefault="00000000" w:rsidRPr="00000000" w14:paraId="000000AE">
      <w:pPr>
        <w:jc w:val="center"/>
        <w:rPr>
          <w:color w:val="2b2b2b"/>
          <w:sz w:val="21"/>
          <w:szCs w:val="21"/>
          <w:shd w:fill="fbfbfb" w:val="clear"/>
        </w:rPr>
      </w:pPr>
      <w:r w:rsidDel="00000000" w:rsidR="00000000" w:rsidRPr="00000000">
        <w:rPr>
          <w:color w:val="2b2b2b"/>
          <w:sz w:val="21"/>
          <w:szCs w:val="21"/>
          <w:shd w:fill="fbfbfb" w:val="clear"/>
          <w:rtl w:val="0"/>
        </w:rPr>
        <w:t xml:space="preserve">In this machine we will create a new directory, encrypt it and make its encrypted files readable only when mounted.</w:t>
      </w:r>
    </w:p>
    <w:p w:rsidR="00000000" w:rsidDel="00000000" w:rsidP="00000000" w:rsidRDefault="00000000" w:rsidRPr="00000000" w14:paraId="000000AF">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B0">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5334000" cy="1447800"/>
            <wp:effectExtent b="0" l="0" r="0" t="0"/>
            <wp:docPr id="8"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334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center"/>
        <w:rPr>
          <w:color w:val="2b2b2b"/>
          <w:sz w:val="21"/>
          <w:szCs w:val="21"/>
          <w:shd w:fill="fbfbfb" w:val="clear"/>
        </w:rPr>
      </w:pPr>
      <w:r w:rsidDel="00000000" w:rsidR="00000000" w:rsidRPr="00000000">
        <w:rPr>
          <w:color w:val="2b2b2b"/>
          <w:sz w:val="21"/>
          <w:szCs w:val="21"/>
          <w:shd w:fill="fbfbfb" w:val="clear"/>
          <w:rtl w:val="0"/>
        </w:rPr>
        <w:t xml:space="preserve">First we will check if the ecryptfs package is installed which in this case it is.</w:t>
      </w:r>
    </w:p>
    <w:p w:rsidR="00000000" w:rsidDel="00000000" w:rsidP="00000000" w:rsidRDefault="00000000" w:rsidRPr="00000000" w14:paraId="000000B2">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B3">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B4">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2914650" cy="609600"/>
            <wp:effectExtent b="0" l="0" r="0" t="0"/>
            <wp:docPr id="13"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9146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center"/>
        <w:rPr>
          <w:color w:val="2b2b2b"/>
          <w:sz w:val="21"/>
          <w:szCs w:val="21"/>
          <w:shd w:fill="fbfbfb" w:val="clear"/>
        </w:rPr>
      </w:pPr>
      <w:r w:rsidDel="00000000" w:rsidR="00000000" w:rsidRPr="00000000">
        <w:rPr>
          <w:color w:val="2b2b2b"/>
          <w:sz w:val="21"/>
          <w:szCs w:val="21"/>
          <w:shd w:fill="fbfbfb" w:val="clear"/>
          <w:rtl w:val="0"/>
        </w:rPr>
        <w:t xml:space="preserve">Next we will create a new directory, for this exercise we will call it private</w:t>
      </w:r>
    </w:p>
    <w:p w:rsidR="00000000" w:rsidDel="00000000" w:rsidP="00000000" w:rsidRDefault="00000000" w:rsidRPr="00000000" w14:paraId="000000B6">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B7">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5067300" cy="142875"/>
            <wp:effectExtent b="0" l="0" r="0" t="0"/>
            <wp:docPr id="28"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067300" cy="1428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jc w:val="center"/>
        <w:rPr>
          <w:color w:val="2b2b2b"/>
          <w:sz w:val="21"/>
          <w:szCs w:val="21"/>
          <w:shd w:fill="fbfbfb" w:val="clear"/>
        </w:rPr>
      </w:pPr>
      <w:r w:rsidDel="00000000" w:rsidR="00000000" w:rsidRPr="00000000">
        <w:rPr>
          <w:color w:val="2b2b2b"/>
          <w:sz w:val="21"/>
          <w:szCs w:val="21"/>
          <w:shd w:fill="fbfbfb" w:val="clear"/>
          <w:rtl w:val="0"/>
        </w:rPr>
        <w:t xml:space="preserve">After creating the directory we will mount it in /mnt using the encryptfs package</w:t>
      </w:r>
    </w:p>
    <w:p w:rsidR="00000000" w:rsidDel="00000000" w:rsidP="00000000" w:rsidRDefault="00000000" w:rsidRPr="00000000" w14:paraId="000000B9">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BA">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754590" cy="5040341"/>
            <wp:effectExtent b="0" l="0" r="0" t="0"/>
            <wp:docPr id="4"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4754590" cy="5040341"/>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color w:val="2b2b2b"/>
          <w:sz w:val="21"/>
          <w:szCs w:val="21"/>
          <w:shd w:fill="fbfbfb" w:val="clear"/>
        </w:rPr>
      </w:pPr>
      <w:r w:rsidDel="00000000" w:rsidR="00000000" w:rsidRPr="00000000">
        <w:rPr>
          <w:color w:val="2b2b2b"/>
          <w:sz w:val="21"/>
          <w:szCs w:val="21"/>
          <w:shd w:fill="fbfbfb" w:val="clear"/>
          <w:rtl w:val="0"/>
        </w:rPr>
        <w:t xml:space="preserve">and it will ask for a passphrase, for now it will be Password1, it will ask to select a cipher for this exercise we will chose AES and for key bytes we will chose 16 for now.</w:t>
      </w:r>
    </w:p>
    <w:p w:rsidR="00000000" w:rsidDel="00000000" w:rsidP="00000000" w:rsidRDefault="00000000" w:rsidRPr="00000000" w14:paraId="000000BC">
      <w:pPr>
        <w:jc w:val="center"/>
        <w:rPr>
          <w:color w:val="2b2b2b"/>
          <w:sz w:val="21"/>
          <w:szCs w:val="21"/>
          <w:shd w:fill="fbfbfb" w:val="clear"/>
        </w:rPr>
      </w:pPr>
      <w:r w:rsidDel="00000000" w:rsidR="00000000" w:rsidRPr="00000000">
        <w:rPr>
          <w:color w:val="2b2b2b"/>
          <w:sz w:val="21"/>
          <w:szCs w:val="21"/>
          <w:shd w:fill="fbfbfb" w:val="clear"/>
          <w:rtl w:val="0"/>
        </w:rPr>
        <w:t xml:space="preserve">it will also ask if we want to enable plaintext passthrough and filename encryption, because we want to encrypt the text inside the data file we will type n and we also don't want to encrypt the name of the file so we will also type n.</w:t>
      </w:r>
    </w:p>
    <w:p w:rsidR="00000000" w:rsidDel="00000000" w:rsidP="00000000" w:rsidRDefault="00000000" w:rsidRPr="00000000" w14:paraId="000000BD">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BE">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581400" cy="1066800"/>
            <wp:effectExtent b="0" l="0" r="0" t="0"/>
            <wp:docPr id="16"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35814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jc w:val="center"/>
        <w:rPr>
          <w:color w:val="2b2b2b"/>
          <w:sz w:val="21"/>
          <w:szCs w:val="21"/>
          <w:shd w:fill="fbfbfb" w:val="clear"/>
        </w:rPr>
      </w:pPr>
      <w:r w:rsidDel="00000000" w:rsidR="00000000" w:rsidRPr="00000000">
        <w:rPr>
          <w:color w:val="2b2b2b"/>
          <w:sz w:val="21"/>
          <w:szCs w:val="21"/>
          <w:shd w:fill="fbfbfb" w:val="clear"/>
          <w:rtl w:val="0"/>
        </w:rPr>
        <w:t xml:space="preserve">After that we will create a new text document inside the private directory, for this exercise we will call it data.</w:t>
      </w:r>
    </w:p>
    <w:p w:rsidR="00000000" w:rsidDel="00000000" w:rsidP="00000000" w:rsidRDefault="00000000" w:rsidRPr="00000000" w14:paraId="000000C0">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C1">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C2">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543300" cy="228600"/>
            <wp:effectExtent b="0" l="0" r="0" t="0"/>
            <wp:docPr id="12"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35433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1866900" cy="3924300"/>
            <wp:effectExtent b="0" l="0" r="0" t="0"/>
            <wp:docPr id="18"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8669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color w:val="2b2b2b"/>
          <w:sz w:val="21"/>
          <w:szCs w:val="21"/>
          <w:shd w:fill="fbfbfb" w:val="clear"/>
        </w:rPr>
      </w:pPr>
      <w:r w:rsidDel="00000000" w:rsidR="00000000" w:rsidRPr="00000000">
        <w:rPr>
          <w:color w:val="2b2b2b"/>
          <w:sz w:val="21"/>
          <w:szCs w:val="21"/>
          <w:shd w:fill="fbfbfb" w:val="clear"/>
          <w:rtl w:val="0"/>
        </w:rPr>
        <w:t xml:space="preserve">Using nano we will give the data.txt file a random shopping list</w:t>
      </w:r>
    </w:p>
    <w:p w:rsidR="00000000" w:rsidDel="00000000" w:rsidP="00000000" w:rsidRDefault="00000000" w:rsidRPr="00000000" w14:paraId="000000C5">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C6">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C7">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2954322" cy="3319463"/>
            <wp:effectExtent b="0" l="0" r="0" t="0"/>
            <wp:docPr id="29"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2954322"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center"/>
        <w:rPr>
          <w:color w:val="2b2b2b"/>
          <w:sz w:val="21"/>
          <w:szCs w:val="21"/>
          <w:shd w:fill="fbfbfb" w:val="clear"/>
        </w:rPr>
      </w:pPr>
      <w:r w:rsidDel="00000000" w:rsidR="00000000" w:rsidRPr="00000000">
        <w:rPr>
          <w:color w:val="2b2b2b"/>
          <w:sz w:val="21"/>
          <w:szCs w:val="21"/>
          <w:shd w:fill="fbfbfb" w:val="clear"/>
          <w:rtl w:val="0"/>
        </w:rPr>
        <w:t xml:space="preserve">Now because we are mounted we can see the contents of the data.txt file in plain text using the cat command</w:t>
      </w:r>
    </w:p>
    <w:p w:rsidR="00000000" w:rsidDel="00000000" w:rsidP="00000000" w:rsidRDefault="00000000" w:rsidRPr="00000000" w14:paraId="000000C9">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CA">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3552825" cy="152400"/>
            <wp:effectExtent b="0" l="0" r="0" t="0"/>
            <wp:docPr id="24"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355282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center"/>
        <w:rPr>
          <w:color w:val="2b2b2b"/>
          <w:sz w:val="21"/>
          <w:szCs w:val="21"/>
          <w:shd w:fill="fbfbfb" w:val="clear"/>
        </w:rPr>
      </w:pPr>
      <w:r w:rsidDel="00000000" w:rsidR="00000000" w:rsidRPr="00000000">
        <w:rPr>
          <w:color w:val="2b2b2b"/>
          <w:sz w:val="21"/>
          <w:szCs w:val="21"/>
          <w:shd w:fill="fbfbfb" w:val="clear"/>
          <w:rtl w:val="0"/>
        </w:rPr>
        <w:t xml:space="preserve">but if we dismount the private directory with the umount command</w:t>
      </w:r>
    </w:p>
    <w:p w:rsidR="00000000" w:rsidDel="00000000" w:rsidP="00000000" w:rsidRDefault="00000000" w:rsidRPr="00000000" w14:paraId="000000CC">
      <w:pPr>
        <w:jc w:val="center"/>
        <w:rPr>
          <w:color w:val="2b2b2b"/>
          <w:sz w:val="21"/>
          <w:szCs w:val="21"/>
          <w:shd w:fill="fbfbfb" w:val="clear"/>
        </w:rPr>
      </w:pPr>
      <w:r w:rsidDel="00000000" w:rsidR="00000000" w:rsidRPr="00000000">
        <w:rPr>
          <w:color w:val="2b2b2b"/>
          <w:sz w:val="21"/>
          <w:szCs w:val="21"/>
          <w:shd w:fill="fbfbfb" w:val="clear"/>
        </w:rPr>
        <w:drawing>
          <wp:inline distB="114300" distT="114300" distL="114300" distR="114300">
            <wp:extent cx="4876848" cy="4795838"/>
            <wp:effectExtent b="0" l="0" r="0" t="0"/>
            <wp:docPr id="9"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4876848" cy="4795838"/>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jc w:val="center"/>
        <w:rPr>
          <w:color w:val="2b2b2b"/>
          <w:sz w:val="21"/>
          <w:szCs w:val="21"/>
          <w:shd w:fill="fbfbfb" w:val="clear"/>
        </w:rPr>
      </w:pPr>
      <w:r w:rsidDel="00000000" w:rsidR="00000000" w:rsidRPr="00000000">
        <w:rPr>
          <w:color w:val="2b2b2b"/>
          <w:sz w:val="21"/>
          <w:szCs w:val="21"/>
          <w:shd w:fill="fbfbfb" w:val="clear"/>
          <w:rtl w:val="0"/>
        </w:rPr>
        <w:t xml:space="preserve">and try to use the cat command on the data.txt file it will the shopping list is encrypted and will only show a ciphertext</w:t>
      </w:r>
    </w:p>
    <w:p w:rsidR="00000000" w:rsidDel="00000000" w:rsidP="00000000" w:rsidRDefault="00000000" w:rsidRPr="00000000" w14:paraId="000000CE">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CF">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D0">
      <w:pPr>
        <w:pStyle w:val="Heading3"/>
        <w:keepNext w:val="0"/>
        <w:keepLines w:val="0"/>
        <w:spacing w:after="160" w:before="0" w:line="320" w:lineRule="auto"/>
        <w:rPr>
          <w:b w:val="1"/>
          <w:color w:val="666666"/>
          <w:sz w:val="27"/>
          <w:szCs w:val="27"/>
          <w:shd w:fill="fbfbfb" w:val="clear"/>
        </w:rPr>
      </w:pPr>
      <w:bookmarkStart w:colFirst="0" w:colLast="0" w:name="_8cml40uooexs" w:id="3"/>
      <w:bookmarkEnd w:id="3"/>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3"/>
        <w:keepNext w:val="0"/>
        <w:keepLines w:val="0"/>
        <w:spacing w:after="160" w:before="0" w:line="320" w:lineRule="auto"/>
        <w:rPr>
          <w:b w:val="1"/>
          <w:color w:val="666666"/>
          <w:sz w:val="27"/>
          <w:szCs w:val="27"/>
          <w:shd w:fill="fbfbfb" w:val="clear"/>
        </w:rPr>
      </w:pPr>
      <w:bookmarkStart w:colFirst="0" w:colLast="0" w:name="_fephsbbnkq4m" w:id="4"/>
      <w:bookmarkEnd w:id="4"/>
      <w:r w:rsidDel="00000000" w:rsidR="00000000" w:rsidRPr="00000000">
        <w:rPr>
          <w:b w:val="1"/>
          <w:color w:val="666666"/>
          <w:sz w:val="27"/>
          <w:szCs w:val="27"/>
          <w:shd w:fill="fbfbfb" w:val="clear"/>
          <w:rtl w:val="0"/>
        </w:rPr>
        <w:t xml:space="preserve">Part 4: Reporting</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1"/>
        </w:numPr>
        <w:spacing w:after="0" w:afterAutospacing="0" w:line="360" w:lineRule="auto"/>
        <w:ind w:left="720" w:hanging="360"/>
        <w:jc w:val="both"/>
        <w:rPr>
          <w:shd w:fill="fbfbfb" w:val="clear"/>
        </w:rPr>
      </w:pPr>
      <w:r w:rsidDel="00000000" w:rsidR="00000000" w:rsidRPr="00000000">
        <w:rPr>
          <w:color w:val="2b2b2b"/>
          <w:sz w:val="21"/>
          <w:szCs w:val="21"/>
          <w:shd w:fill="fbfbfb" w:val="clear"/>
          <w:rtl w:val="0"/>
        </w:rPr>
        <w:t xml:space="preserve">What is the purpose of the TPM chip and why is it normally required in order to operate BitLocker on a Windows 10 PC?</w:t>
      </w:r>
    </w:p>
    <w:p w:rsidR="00000000" w:rsidDel="00000000" w:rsidP="00000000" w:rsidRDefault="00000000" w:rsidRPr="00000000" w14:paraId="000000D4">
      <w:pPr>
        <w:numPr>
          <w:ilvl w:val="1"/>
          <w:numId w:val="1"/>
        </w:numPr>
        <w:spacing w:after="0" w:afterAutospacing="0" w:line="360" w:lineRule="auto"/>
        <w:ind w:left="1440" w:hanging="360"/>
        <w:jc w:val="both"/>
        <w:rPr>
          <w:color w:val="2b2b2b"/>
          <w:sz w:val="21"/>
          <w:szCs w:val="21"/>
          <w:u w:val="none"/>
          <w:shd w:fill="fbfbfb" w:val="clear"/>
        </w:rPr>
      </w:pPr>
      <w:r w:rsidDel="00000000" w:rsidR="00000000" w:rsidRPr="00000000">
        <w:rPr>
          <w:color w:val="2b2b2b"/>
          <w:sz w:val="21"/>
          <w:szCs w:val="21"/>
          <w:shd w:fill="fbfbfb" w:val="clear"/>
          <w:rtl w:val="0"/>
        </w:rPr>
        <w:t xml:space="preserve">The purpose of the TPM chip is for key storage, cryptographic operations, and security-related tasks. It's normally required to operate BitLocker because BitLocker stores its encryption keys on the TPM chip.</w:t>
      </w:r>
    </w:p>
    <w:p w:rsidR="00000000" w:rsidDel="00000000" w:rsidP="00000000" w:rsidRDefault="00000000" w:rsidRPr="00000000" w14:paraId="000000D5">
      <w:pPr>
        <w:numPr>
          <w:ilvl w:val="0"/>
          <w:numId w:val="1"/>
        </w:numPr>
        <w:spacing w:after="0" w:afterAutospacing="0" w:line="360" w:lineRule="auto"/>
        <w:ind w:left="720" w:hanging="360"/>
        <w:jc w:val="both"/>
        <w:rPr>
          <w:shd w:fill="fbfbfb" w:val="clear"/>
        </w:rPr>
      </w:pPr>
      <w:r w:rsidDel="00000000" w:rsidR="00000000" w:rsidRPr="00000000">
        <w:rPr>
          <w:color w:val="2b2b2b"/>
          <w:sz w:val="21"/>
          <w:szCs w:val="21"/>
          <w:shd w:fill="fbfbfb" w:val="clear"/>
          <w:rtl w:val="0"/>
        </w:rPr>
        <w:t xml:space="preserve">Are laptop computers secured against theft out of the box? What precautions can be taken to ensure data confidentiality in the event of laptop theft?</w:t>
      </w:r>
    </w:p>
    <w:p w:rsidR="00000000" w:rsidDel="00000000" w:rsidP="00000000" w:rsidRDefault="00000000" w:rsidRPr="00000000" w14:paraId="000000D6">
      <w:pPr>
        <w:numPr>
          <w:ilvl w:val="1"/>
          <w:numId w:val="1"/>
        </w:numPr>
        <w:spacing w:after="0" w:afterAutospacing="0" w:line="360" w:lineRule="auto"/>
        <w:ind w:left="1440" w:hanging="360"/>
        <w:jc w:val="both"/>
        <w:rPr>
          <w:color w:val="2b2b2b"/>
          <w:sz w:val="21"/>
          <w:szCs w:val="21"/>
          <w:u w:val="none"/>
          <w:shd w:fill="fbfbfb" w:val="clear"/>
        </w:rPr>
      </w:pPr>
      <w:r w:rsidDel="00000000" w:rsidR="00000000" w:rsidRPr="00000000">
        <w:rPr>
          <w:color w:val="2b2b2b"/>
          <w:sz w:val="21"/>
          <w:szCs w:val="21"/>
          <w:shd w:fill="fbfbfb" w:val="clear"/>
          <w:rtl w:val="0"/>
        </w:rPr>
        <w:t xml:space="preserve">No, laptops don't come secured against theft out of the box. Some precautions would be first to have a backup of the data inside of the laptop, have full disk encryption with a strong password and if possible have enabled remote wipe.</w:t>
      </w:r>
    </w:p>
    <w:p w:rsidR="00000000" w:rsidDel="00000000" w:rsidP="00000000" w:rsidRDefault="00000000" w:rsidRPr="00000000" w14:paraId="000000D7">
      <w:pPr>
        <w:numPr>
          <w:ilvl w:val="0"/>
          <w:numId w:val="1"/>
        </w:numPr>
        <w:spacing w:after="0" w:afterAutospacing="0" w:line="360" w:lineRule="auto"/>
        <w:ind w:left="720" w:hanging="360"/>
        <w:jc w:val="both"/>
        <w:rPr>
          <w:shd w:fill="fbfbfb" w:val="clear"/>
        </w:rPr>
      </w:pPr>
      <w:r w:rsidDel="00000000" w:rsidR="00000000" w:rsidRPr="00000000">
        <w:rPr>
          <w:color w:val="2b2b2b"/>
          <w:sz w:val="21"/>
          <w:szCs w:val="21"/>
          <w:shd w:fill="fbfbfb" w:val="clear"/>
          <w:rtl w:val="0"/>
        </w:rPr>
        <w:t xml:space="preserve">What data theft scenarios do today’s tools </w:t>
      </w:r>
      <w:r w:rsidDel="00000000" w:rsidR="00000000" w:rsidRPr="00000000">
        <w:rPr>
          <w:i w:val="1"/>
          <w:color w:val="2b2b2b"/>
          <w:sz w:val="21"/>
          <w:szCs w:val="21"/>
          <w:shd w:fill="fbfbfb" w:val="clear"/>
          <w:rtl w:val="0"/>
        </w:rPr>
        <w:t xml:space="preserve">not</w:t>
      </w:r>
      <w:r w:rsidDel="00000000" w:rsidR="00000000" w:rsidRPr="00000000">
        <w:rPr>
          <w:color w:val="2b2b2b"/>
          <w:sz w:val="21"/>
          <w:szCs w:val="21"/>
          <w:shd w:fill="fbfbfb" w:val="clear"/>
          <w:rtl w:val="0"/>
        </w:rPr>
        <w:t xml:space="preserve"> defend against?</w:t>
      </w:r>
    </w:p>
    <w:p w:rsidR="00000000" w:rsidDel="00000000" w:rsidP="00000000" w:rsidRDefault="00000000" w:rsidRPr="00000000" w14:paraId="000000D8">
      <w:pPr>
        <w:numPr>
          <w:ilvl w:val="1"/>
          <w:numId w:val="1"/>
        </w:numPr>
        <w:spacing w:after="0" w:afterAutospacing="0" w:line="360" w:lineRule="auto"/>
        <w:ind w:left="1440" w:hanging="360"/>
        <w:jc w:val="both"/>
        <w:rPr>
          <w:color w:val="2b2b2b"/>
          <w:sz w:val="21"/>
          <w:szCs w:val="21"/>
          <w:u w:val="none"/>
          <w:shd w:fill="fbfbfb" w:val="clear"/>
        </w:rPr>
      </w:pPr>
      <w:r w:rsidDel="00000000" w:rsidR="00000000" w:rsidRPr="00000000">
        <w:rPr>
          <w:color w:val="2b2b2b"/>
          <w:sz w:val="21"/>
          <w:szCs w:val="21"/>
          <w:shd w:fill="fbfbfb" w:val="clear"/>
          <w:rtl w:val="0"/>
        </w:rPr>
        <w:t xml:space="preserve">Tools can only do so much, data theft scenarios can be insider threats, social engineering, physical breaches and human error.</w:t>
      </w:r>
    </w:p>
    <w:p w:rsidR="00000000" w:rsidDel="00000000" w:rsidP="00000000" w:rsidRDefault="00000000" w:rsidRPr="00000000" w14:paraId="000000D9">
      <w:pPr>
        <w:numPr>
          <w:ilvl w:val="0"/>
          <w:numId w:val="1"/>
        </w:numPr>
        <w:spacing w:after="0" w:afterAutospacing="0" w:line="360" w:lineRule="auto"/>
        <w:ind w:left="720" w:hanging="360"/>
        <w:jc w:val="both"/>
        <w:rPr>
          <w:shd w:fill="fbfbfb" w:val="clear"/>
        </w:rPr>
      </w:pPr>
      <w:r w:rsidDel="00000000" w:rsidR="00000000" w:rsidRPr="00000000">
        <w:rPr>
          <w:color w:val="2b2b2b"/>
          <w:sz w:val="21"/>
          <w:szCs w:val="21"/>
          <w:shd w:fill="fbfbfb" w:val="clear"/>
          <w:rtl w:val="0"/>
        </w:rPr>
        <w:t xml:space="preserve">Consider data at rest VS data in motion. How do these two categories affect how you approach securing data?</w:t>
      </w:r>
    </w:p>
    <w:p w:rsidR="00000000" w:rsidDel="00000000" w:rsidP="00000000" w:rsidRDefault="00000000" w:rsidRPr="00000000" w14:paraId="000000DA">
      <w:pPr>
        <w:numPr>
          <w:ilvl w:val="1"/>
          <w:numId w:val="1"/>
        </w:numPr>
        <w:spacing w:after="300" w:line="360" w:lineRule="auto"/>
        <w:ind w:left="1440" w:hanging="360"/>
        <w:jc w:val="both"/>
        <w:rPr>
          <w:color w:val="2b2b2b"/>
          <w:sz w:val="21"/>
          <w:szCs w:val="21"/>
          <w:u w:val="none"/>
          <w:shd w:fill="fbfbfb" w:val="clear"/>
        </w:rPr>
      </w:pPr>
      <w:r w:rsidDel="00000000" w:rsidR="00000000" w:rsidRPr="00000000">
        <w:rPr>
          <w:color w:val="2b2b2b"/>
          <w:sz w:val="21"/>
          <w:szCs w:val="21"/>
          <w:shd w:fill="fbfbfb" w:val="clear"/>
          <w:rtl w:val="0"/>
        </w:rPr>
        <w:t xml:space="preserve">Securing data at rest involves measures to protect stored data, while securing data in motion focuses on safeguarding data as it travels across networks. I would have to address both states by combining encryption, access controls, network security, and monitoring to mitigate risks associated with the data storage and transmission.</w:t>
      </w:r>
    </w:p>
    <w:p w:rsidR="00000000" w:rsidDel="00000000" w:rsidP="00000000" w:rsidRDefault="00000000" w:rsidRPr="00000000" w14:paraId="000000DB">
      <w:pPr>
        <w:rPr>
          <w:color w:val="2b2b2b"/>
          <w:sz w:val="21"/>
          <w:szCs w:val="21"/>
          <w:shd w:fill="fbfbfb" w:val="clear"/>
        </w:rPr>
      </w:pPr>
      <w:r w:rsidDel="00000000" w:rsidR="00000000" w:rsidRPr="00000000">
        <w:rPr>
          <w:rtl w:val="0"/>
        </w:rPr>
      </w:r>
    </w:p>
    <w:p w:rsidR="00000000" w:rsidDel="00000000" w:rsidP="00000000" w:rsidRDefault="00000000" w:rsidRPr="00000000" w14:paraId="000000DC">
      <w:pPr>
        <w:jc w:val="left"/>
        <w:rPr>
          <w:color w:val="2b2b2b"/>
          <w:sz w:val="21"/>
          <w:szCs w:val="21"/>
          <w:shd w:fill="fbfbfb" w:val="clear"/>
        </w:rPr>
      </w:pPr>
      <w:r w:rsidDel="00000000" w:rsidR="00000000" w:rsidRPr="00000000">
        <w:rPr>
          <w:rtl w:val="0"/>
        </w:rPr>
      </w:r>
    </w:p>
    <w:p w:rsidR="00000000" w:rsidDel="00000000" w:rsidP="00000000" w:rsidRDefault="00000000" w:rsidRPr="00000000" w14:paraId="000000DD">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DE">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DF">
      <w:pPr>
        <w:jc w:val="center"/>
        <w:rPr>
          <w:color w:val="2b2b2b"/>
          <w:sz w:val="21"/>
          <w:szCs w:val="21"/>
          <w:shd w:fill="fbfbfb" w:val="clear"/>
        </w:rPr>
      </w:pPr>
      <w:r w:rsidDel="00000000" w:rsidR="00000000" w:rsidRPr="00000000">
        <w:rPr>
          <w:rtl w:val="0"/>
        </w:rPr>
      </w:r>
    </w:p>
    <w:p w:rsidR="00000000" w:rsidDel="00000000" w:rsidP="00000000" w:rsidRDefault="00000000" w:rsidRPr="00000000" w14:paraId="000000E0">
      <w:pPr>
        <w:jc w:val="center"/>
        <w:rPr>
          <w:color w:val="2b2b2b"/>
          <w:sz w:val="21"/>
          <w:szCs w:val="21"/>
          <w:shd w:fill="fbfbfb"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b2b2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6.png"/><Relationship Id="rId21" Type="http://schemas.openxmlformats.org/officeDocument/2006/relationships/image" Target="media/image16.png"/><Relationship Id="rId24" Type="http://schemas.openxmlformats.org/officeDocument/2006/relationships/image" Target="media/image2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8.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10.png"/><Relationship Id="rId31" Type="http://schemas.openxmlformats.org/officeDocument/2006/relationships/image" Target="media/image17.png"/><Relationship Id="rId30" Type="http://schemas.openxmlformats.org/officeDocument/2006/relationships/image" Target="media/image20.png"/><Relationship Id="rId11" Type="http://schemas.openxmlformats.org/officeDocument/2006/relationships/image" Target="media/image19.png"/><Relationship Id="rId33" Type="http://schemas.openxmlformats.org/officeDocument/2006/relationships/image" Target="media/image14.png"/><Relationship Id="rId10" Type="http://schemas.openxmlformats.org/officeDocument/2006/relationships/image" Target="media/image13.png"/><Relationship Id="rId32" Type="http://schemas.openxmlformats.org/officeDocument/2006/relationships/image" Target="media/image25.png"/><Relationship Id="rId13" Type="http://schemas.openxmlformats.org/officeDocument/2006/relationships/image" Target="media/image27.png"/><Relationship Id="rId12" Type="http://schemas.openxmlformats.org/officeDocument/2006/relationships/image" Target="media/image9.png"/><Relationship Id="rId34" Type="http://schemas.openxmlformats.org/officeDocument/2006/relationships/image" Target="media/image3.png"/><Relationship Id="rId15" Type="http://schemas.openxmlformats.org/officeDocument/2006/relationships/image" Target="media/image28.png"/><Relationship Id="rId14" Type="http://schemas.openxmlformats.org/officeDocument/2006/relationships/image" Target="media/image24.png"/><Relationship Id="rId17" Type="http://schemas.openxmlformats.org/officeDocument/2006/relationships/image" Target="media/image21.png"/><Relationship Id="rId16" Type="http://schemas.openxmlformats.org/officeDocument/2006/relationships/image" Target="media/image11.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