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Cybersecurity 401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Module 7 - Threat Hunting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160" w:before="0" w:line="264" w:lineRule="auto"/>
        <w:jc w:val="center"/>
        <w:rPr>
          <w:b w:val="1"/>
          <w:sz w:val="42"/>
          <w:szCs w:val="42"/>
        </w:rPr>
      </w:pPr>
      <w:bookmarkStart w:colFirst="0" w:colLast="0" w:name="_he699ubheol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Lab 33 - </w:t>
      </w:r>
      <w:r w:rsidDel="00000000" w:rsidR="00000000" w:rsidRPr="00000000">
        <w:rPr>
          <w:b w:val="1"/>
          <w:sz w:val="42"/>
          <w:szCs w:val="42"/>
          <w:rtl w:val="0"/>
        </w:rPr>
        <w:t xml:space="preserve">Threat Hunting with Zeek, RITA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160" w:before="0" w:line="264" w:lineRule="auto"/>
        <w:jc w:val="center"/>
        <w:rPr>
          <w:sz w:val="40"/>
          <w:szCs w:val="40"/>
        </w:rPr>
      </w:pPr>
      <w:bookmarkStart w:colFirst="0" w:colLast="0" w:name="_wlxvi0v5lt98" w:id="1"/>
      <w:bookmarkEnd w:id="1"/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477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6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| Rodrigo Brasil</w:t>
        <w:tab/>
        <w:tab/>
        <w:tab/>
        <w:tab/>
        <w:tab/>
        <w:tab/>
        <w:tab/>
        <w:tab/>
        <w:tab/>
        <w:t xml:space="preserve">   12/2023 |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fx70v8kuep5" w:id="2"/>
      <w:bookmarkEnd w:id="2"/>
      <w:r w:rsidDel="00000000" w:rsidR="00000000" w:rsidRPr="00000000">
        <w:rPr>
          <w:rtl w:val="0"/>
        </w:rPr>
        <w:t xml:space="preserve">Part 1: Staging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lab today utilizes the following tools: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Wireshark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tshark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Zeek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Rita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LibreOffice Calc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Use the Rita VM provided which already has Zeek and Rita installed for you.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a3jywu3fsnsr" w:id="3"/>
      <w:bookmarkEnd w:id="3"/>
      <w:r w:rsidDel="00000000" w:rsidR="00000000" w:rsidRPr="00000000">
        <w:rPr>
          <w:rtl w:val="0"/>
        </w:rPr>
        <w:t xml:space="preserve">Part 2: Active Countermeasures Labs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Complete all four of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Active Countermeasures Threat Hunting Labs.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Take notes as you work through the AC lab segments. Document your experiences in your submission today.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ctivecm.github.io/threat-hunting-la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