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Rodrigo Brasil 09/2023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Which network mode in VirtualBox can be used to emulate unplugging the Ethernet cable from the network?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="360" w:lineRule="auto"/>
        <w:ind w:left="1440" w:hanging="360"/>
        <w:rPr>
          <w:color w:val="2b2b2b"/>
          <w:sz w:val="21"/>
          <w:szCs w:val="21"/>
          <w:u w:val="none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The network mode would be NAT Network mode to emulate unplugging the ethernet cable from the network.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Which network mode would be best if you wanted to run a server on a VM that could be fully accessible from your physical local area network?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="360" w:lineRule="auto"/>
        <w:ind w:left="1440" w:hanging="360"/>
        <w:rPr>
          <w:color w:val="2b2b2b"/>
          <w:sz w:val="21"/>
          <w:szCs w:val="21"/>
          <w:u w:val="none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The network mode would be Bridged Adapter mode to allow access to the physical LAN.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What are the three options of promiscuous mode and what does each do?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="360" w:lineRule="auto"/>
        <w:ind w:left="1440" w:hanging="360"/>
        <w:rPr>
          <w:color w:val="2b2b2b"/>
          <w:sz w:val="21"/>
          <w:szCs w:val="21"/>
          <w:u w:val="none"/>
        </w:rPr>
      </w:pPr>
      <w:r w:rsidDel="00000000" w:rsidR="00000000" w:rsidRPr="00000000">
        <w:rPr>
          <w:b w:val="1"/>
          <w:color w:val="2b2b2b"/>
          <w:sz w:val="21"/>
          <w:szCs w:val="21"/>
          <w:rtl w:val="0"/>
        </w:rPr>
        <w:t xml:space="preserve">Deny:</w:t>
      </w:r>
      <w:r w:rsidDel="00000000" w:rsidR="00000000" w:rsidRPr="00000000">
        <w:rPr>
          <w:color w:val="2b2b2b"/>
          <w:sz w:val="21"/>
          <w:szCs w:val="21"/>
          <w:rtl w:val="0"/>
        </w:rPr>
        <w:t xml:space="preserve"> In "Deny" mode, the virtual network adapter is not allowed to capture or inspect any network traffic other than traffic specifically destined for it.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="360" w:lineRule="auto"/>
        <w:ind w:left="1440" w:hanging="360"/>
        <w:rPr>
          <w:color w:val="2b2b2b"/>
          <w:sz w:val="21"/>
          <w:szCs w:val="21"/>
          <w:u w:val="none"/>
        </w:rPr>
      </w:pPr>
      <w:r w:rsidDel="00000000" w:rsidR="00000000" w:rsidRPr="00000000">
        <w:rPr>
          <w:b w:val="1"/>
          <w:color w:val="2b2b2b"/>
          <w:sz w:val="21"/>
          <w:szCs w:val="21"/>
          <w:rtl w:val="0"/>
        </w:rPr>
        <w:t xml:space="preserve">Allow VMs</w:t>
      </w:r>
      <w:r w:rsidDel="00000000" w:rsidR="00000000" w:rsidRPr="00000000">
        <w:rPr>
          <w:color w:val="2b2b2b"/>
          <w:sz w:val="21"/>
          <w:szCs w:val="21"/>
          <w:rtl w:val="0"/>
        </w:rPr>
        <w:t xml:space="preserve">: This mode allows the VM to see network traffic that is intended for it.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="360" w:lineRule="auto"/>
        <w:ind w:left="1440" w:hanging="360"/>
        <w:rPr>
          <w:color w:val="2b2b2b"/>
          <w:sz w:val="21"/>
          <w:szCs w:val="21"/>
          <w:u w:val="none"/>
        </w:rPr>
      </w:pPr>
      <w:r w:rsidDel="00000000" w:rsidR="00000000" w:rsidRPr="00000000">
        <w:rPr>
          <w:b w:val="1"/>
          <w:color w:val="2b2b2b"/>
          <w:sz w:val="21"/>
          <w:szCs w:val="21"/>
          <w:rtl w:val="0"/>
        </w:rPr>
        <w:t xml:space="preserve">Allow All:</w:t>
      </w:r>
      <w:r w:rsidDel="00000000" w:rsidR="00000000" w:rsidRPr="00000000">
        <w:rPr>
          <w:color w:val="2b2b2b"/>
          <w:sz w:val="21"/>
          <w:szCs w:val="21"/>
          <w:rtl w:val="0"/>
        </w:rPr>
        <w:t xml:space="preserve"> In this mode, the virtual network adapter of the VM can capture and inspect all network traffic on the host network segment, including traffic not addressed to it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What is Port Forwarding?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300" w:line="360" w:lineRule="auto"/>
        <w:ind w:left="1440" w:hanging="360"/>
        <w:rPr>
          <w:color w:val="2b2b2b"/>
          <w:sz w:val="21"/>
          <w:szCs w:val="21"/>
          <w:u w:val="none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Port forwarding is a networking technique that allows data traffic to flow through a network gateway or router to reach specific devices or services on a private local network.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b2b2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