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rPr>
          <w:b w:val="1"/>
        </w:rPr>
      </w:pPr>
      <w:r w:rsidDel="00000000" w:rsidR="00000000" w:rsidRPr="00000000">
        <w:rPr>
          <w:b w:val="1"/>
          <w:rtl w:val="0"/>
        </w:rPr>
        <w:t xml:space="preserve">What are the differences between SPAN and TAP?</w:t>
      </w:r>
    </w:p>
    <w:p w:rsidR="00000000" w:rsidDel="00000000" w:rsidP="00000000" w:rsidRDefault="00000000" w:rsidRPr="00000000" w14:paraId="00000004">
      <w:pPr>
        <w:numPr>
          <w:ilvl w:val="1"/>
          <w:numId w:val="1"/>
        </w:numPr>
        <w:spacing w:after="0" w:afterAutospacing="0" w:line="360" w:lineRule="auto"/>
        <w:ind w:left="1440" w:hanging="360"/>
        <w:jc w:val="both"/>
        <w:rPr>
          <w:u w:val="none"/>
        </w:rPr>
      </w:pPr>
      <w:r w:rsidDel="00000000" w:rsidR="00000000" w:rsidRPr="00000000">
        <w:rPr>
          <w:rtl w:val="0"/>
        </w:rPr>
        <w:t xml:space="preserve">There are some key differences between </w:t>
      </w:r>
      <w:r w:rsidDel="00000000" w:rsidR="00000000" w:rsidRPr="00000000">
        <w:rPr>
          <w:rtl w:val="0"/>
        </w:rPr>
        <w:t xml:space="preserve">SPAN and TAP, both have different purposes such as the location, while SPAN needs to be implemented in a switch or router, TAP needs to be implemented between a router or a switch, also SPAN captures and copies a portion of traffic based on configuration while TAP only captures but it’s all of the traffic, with this SPAN does impact the performance of the network being captured, TAP does not in anyway.</w:t>
      </w:r>
    </w:p>
    <w:p w:rsidR="00000000" w:rsidDel="00000000" w:rsidP="00000000" w:rsidRDefault="00000000" w:rsidRPr="00000000" w14:paraId="00000005">
      <w:pPr>
        <w:numPr>
          <w:ilvl w:val="0"/>
          <w:numId w:val="1"/>
        </w:numPr>
        <w:spacing w:after="0" w:afterAutospacing="0" w:line="360" w:lineRule="auto"/>
        <w:ind w:left="720" w:hanging="360"/>
        <w:jc w:val="both"/>
        <w:rPr>
          <w:b w:val="1"/>
        </w:rPr>
      </w:pPr>
      <w:r w:rsidDel="00000000" w:rsidR="00000000" w:rsidRPr="00000000">
        <w:rPr>
          <w:b w:val="1"/>
          <w:rtl w:val="0"/>
        </w:rPr>
        <w:t xml:space="preserve">What types of network devices can support network traffic mirroring?</w:t>
      </w:r>
    </w:p>
    <w:p w:rsidR="00000000" w:rsidDel="00000000" w:rsidP="00000000" w:rsidRDefault="00000000" w:rsidRPr="00000000" w14:paraId="00000006">
      <w:pPr>
        <w:numPr>
          <w:ilvl w:val="1"/>
          <w:numId w:val="1"/>
        </w:numPr>
        <w:spacing w:after="0" w:afterAutospacing="0" w:line="360" w:lineRule="auto"/>
        <w:ind w:left="1440" w:hanging="360"/>
        <w:jc w:val="both"/>
        <w:rPr>
          <w:u w:val="none"/>
        </w:rPr>
      </w:pPr>
      <w:r w:rsidDel="00000000" w:rsidR="00000000" w:rsidRPr="00000000">
        <w:rPr>
          <w:rtl w:val="0"/>
        </w:rPr>
        <w:t xml:space="preserve">Routers, switches, firewalls, AP’s, some USB wireless adaptors and others.</w:t>
      </w:r>
      <w:r w:rsidDel="00000000" w:rsidR="00000000" w:rsidRPr="00000000">
        <w:rPr>
          <w:rtl w:val="0"/>
        </w:rPr>
      </w:r>
    </w:p>
    <w:p w:rsidR="00000000" w:rsidDel="00000000" w:rsidP="00000000" w:rsidRDefault="00000000" w:rsidRPr="00000000" w14:paraId="00000007">
      <w:pPr>
        <w:numPr>
          <w:ilvl w:val="0"/>
          <w:numId w:val="1"/>
        </w:numPr>
        <w:spacing w:after="0" w:afterAutospacing="0" w:line="360" w:lineRule="auto"/>
        <w:ind w:left="720" w:hanging="360"/>
        <w:jc w:val="both"/>
        <w:rPr>
          <w:b w:val="1"/>
        </w:rPr>
      </w:pPr>
      <w:r w:rsidDel="00000000" w:rsidR="00000000" w:rsidRPr="00000000">
        <w:rPr>
          <w:b w:val="1"/>
          <w:rtl w:val="0"/>
        </w:rPr>
        <w:t xml:space="preserve">How can network traffic mirroring be used for network security?</w:t>
      </w:r>
    </w:p>
    <w:p w:rsidR="00000000" w:rsidDel="00000000" w:rsidP="00000000" w:rsidRDefault="00000000" w:rsidRPr="00000000" w14:paraId="00000008">
      <w:pPr>
        <w:numPr>
          <w:ilvl w:val="1"/>
          <w:numId w:val="1"/>
        </w:numPr>
        <w:spacing w:after="0" w:afterAutospacing="0" w:line="360" w:lineRule="auto"/>
        <w:ind w:left="1440" w:hanging="360"/>
        <w:jc w:val="both"/>
        <w:rPr>
          <w:u w:val="none"/>
        </w:rPr>
      </w:pPr>
      <w:r w:rsidDel="00000000" w:rsidR="00000000" w:rsidRPr="00000000">
        <w:rPr>
          <w:rtl w:val="0"/>
        </w:rPr>
        <w:t xml:space="preserve">It can be used for network security because It allows security professionals to capture and analyze network traffic in real-time, helping to detect and respond to security threats.</w:t>
      </w:r>
      <w:r w:rsidDel="00000000" w:rsidR="00000000" w:rsidRPr="00000000">
        <w:rPr>
          <w:rtl w:val="0"/>
        </w:rPr>
      </w:r>
    </w:p>
    <w:p w:rsidR="00000000" w:rsidDel="00000000" w:rsidP="00000000" w:rsidRDefault="00000000" w:rsidRPr="00000000" w14:paraId="00000009">
      <w:pPr>
        <w:numPr>
          <w:ilvl w:val="0"/>
          <w:numId w:val="1"/>
        </w:numPr>
        <w:spacing w:after="0" w:afterAutospacing="0" w:line="360" w:lineRule="auto"/>
        <w:ind w:left="720" w:hanging="360"/>
        <w:jc w:val="both"/>
        <w:rPr>
          <w:b w:val="1"/>
        </w:rPr>
      </w:pPr>
      <w:r w:rsidDel="00000000" w:rsidR="00000000" w:rsidRPr="00000000">
        <w:rPr>
          <w:b w:val="1"/>
          <w:rtl w:val="0"/>
        </w:rPr>
        <w:t xml:space="preserve">Are there any legal or ethical considerations when using network traffic mirroring?</w:t>
      </w:r>
    </w:p>
    <w:p w:rsidR="00000000" w:rsidDel="00000000" w:rsidP="00000000" w:rsidRDefault="00000000" w:rsidRPr="00000000" w14:paraId="0000000A">
      <w:pPr>
        <w:numPr>
          <w:ilvl w:val="1"/>
          <w:numId w:val="1"/>
        </w:numPr>
        <w:spacing w:after="240" w:line="360" w:lineRule="auto"/>
        <w:ind w:left="1440" w:hanging="360"/>
        <w:jc w:val="both"/>
        <w:rPr>
          <w:u w:val="none"/>
        </w:rPr>
      </w:pPr>
      <w:r w:rsidDel="00000000" w:rsidR="00000000" w:rsidRPr="00000000">
        <w:rPr>
          <w:rtl w:val="0"/>
        </w:rPr>
        <w:t xml:space="preserve">Yes, because this involves compliance with privacy laws, obtaining consent where necessary, protecting the data, and maintaining transparency with whose network is being monitored. Addressing these considerations helps ensure responsible and ethical use of network traffic monitoring.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