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74" w:rsidRPr="007A4F76" w:rsidRDefault="00A71A58">
      <w:pPr>
        <w:rPr>
          <w:b/>
          <w:sz w:val="36"/>
          <w:szCs w:val="36"/>
        </w:rPr>
      </w:pPr>
      <w:r w:rsidRPr="007A4F76">
        <w:rPr>
          <w:b/>
          <w:sz w:val="36"/>
          <w:szCs w:val="36"/>
        </w:rPr>
        <w:t xml:space="preserve">Instalar </w:t>
      </w:r>
      <w:r w:rsidR="00A00D74" w:rsidRPr="007A4F76">
        <w:rPr>
          <w:b/>
          <w:sz w:val="36"/>
          <w:szCs w:val="36"/>
        </w:rPr>
        <w:t xml:space="preserve">JAVAMAIL  </w:t>
      </w:r>
      <w:r w:rsidRPr="007A4F76">
        <w:rPr>
          <w:b/>
          <w:sz w:val="36"/>
          <w:szCs w:val="36"/>
        </w:rPr>
        <w:t>como Servicio Windows</w:t>
      </w:r>
    </w:p>
    <w:p w:rsidR="007A4F76" w:rsidRPr="007A4F76" w:rsidRDefault="007A4F7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Instalación</w:t>
      </w:r>
    </w:p>
    <w:p w:rsidR="00A71A58" w:rsidRPr="00A71A58" w:rsidRDefault="00A71A58" w:rsidP="00A71A58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Instalar la última versión de JDK</w:t>
      </w:r>
    </w:p>
    <w:p w:rsidR="007A4F76" w:rsidRDefault="00A71A58" w:rsidP="007A4F76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 instalarlo</w:t>
      </w:r>
      <w:r w:rsidRPr="00A71A58">
        <w:rPr>
          <w:b/>
          <w:sz w:val="24"/>
          <w:szCs w:val="24"/>
        </w:rPr>
        <w:t xml:space="preserve"> como Servicio Windows, instalar </w:t>
      </w:r>
      <w:r>
        <w:rPr>
          <w:b/>
          <w:sz w:val="24"/>
          <w:szCs w:val="24"/>
        </w:rPr>
        <w:t xml:space="preserve">el </w:t>
      </w:r>
      <w:r w:rsidRPr="00A71A58">
        <w:rPr>
          <w:b/>
          <w:sz w:val="24"/>
          <w:szCs w:val="24"/>
        </w:rPr>
        <w:t>JRE/JDK de 32 bits</w:t>
      </w:r>
      <w:r>
        <w:rPr>
          <w:b/>
          <w:sz w:val="24"/>
          <w:szCs w:val="24"/>
        </w:rPr>
        <w:t xml:space="preserve"> (Por el wrapper)</w:t>
      </w:r>
    </w:p>
    <w:p w:rsidR="007A4F76" w:rsidRPr="007A4F76" w:rsidRDefault="007A4F76" w:rsidP="007A4F76">
      <w:pPr>
        <w:pStyle w:val="Prrafodelista"/>
        <w:rPr>
          <w:b/>
          <w:sz w:val="24"/>
          <w:szCs w:val="24"/>
        </w:rPr>
      </w:pPr>
    </w:p>
    <w:p w:rsidR="00A00D74" w:rsidRDefault="00A71A58" w:rsidP="00A71A58">
      <w:pPr>
        <w:pStyle w:val="Prrafodelista"/>
        <w:numPr>
          <w:ilvl w:val="0"/>
          <w:numId w:val="5"/>
        </w:numPr>
      </w:pPr>
      <w:r>
        <w:t>Copiar y pegar la carpeta Javamail donde se quiera instalar.</w:t>
      </w:r>
      <w:r w:rsidR="00B46C6C">
        <w:t xml:space="preserve"> Esta carpeta contiene las siguientes subcarpetas:</w:t>
      </w:r>
      <w:r w:rsidR="005949C0">
        <w:t xml:space="preserve"> (Supongamos se ha instalado en C:/)</w:t>
      </w:r>
    </w:p>
    <w:p w:rsidR="00B46C6C" w:rsidRPr="00FC07CC" w:rsidRDefault="00B46C6C" w:rsidP="00FC07CC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logs</w:t>
      </w:r>
      <w:proofErr w:type="gramEnd"/>
      <w:r w:rsidRPr="00FC07CC">
        <w:rPr>
          <w:sz w:val="16"/>
          <w:szCs w:val="16"/>
        </w:rPr>
        <w:t xml:space="preserve"> – Carpeta en la que se generan los logs  </w:t>
      </w:r>
    </w:p>
    <w:p w:rsidR="00B46C6C" w:rsidRPr="00FC07CC" w:rsidRDefault="00B46C6C" w:rsidP="00FC07CC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tmp</w:t>
      </w:r>
      <w:proofErr w:type="gramEnd"/>
      <w:r w:rsidRPr="00FC07CC">
        <w:rPr>
          <w:sz w:val="16"/>
          <w:szCs w:val="16"/>
        </w:rPr>
        <w:t xml:space="preserve"> – </w:t>
      </w:r>
      <w:r w:rsidRPr="00FC07CC">
        <w:rPr>
          <w:sz w:val="16"/>
          <w:szCs w:val="16"/>
        </w:rPr>
        <w:t>Carpeta de uso de la aplicación</w:t>
      </w:r>
    </w:p>
    <w:p w:rsidR="00B46C6C" w:rsidRPr="00FC07CC" w:rsidRDefault="00B46C6C" w:rsidP="00FC07CC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bin</w:t>
      </w:r>
      <w:proofErr w:type="gramEnd"/>
      <w:r w:rsidRPr="00FC07CC">
        <w:rPr>
          <w:sz w:val="16"/>
          <w:szCs w:val="16"/>
        </w:rPr>
        <w:t xml:space="preserve"> – Carpeta</w:t>
      </w:r>
      <w:r w:rsidRPr="00FC07CC">
        <w:rPr>
          <w:sz w:val="16"/>
          <w:szCs w:val="16"/>
        </w:rPr>
        <w:t xml:space="preserve"> ejecutables</w:t>
      </w:r>
      <w:r w:rsidRPr="00FC07CC">
        <w:rPr>
          <w:sz w:val="16"/>
          <w:szCs w:val="16"/>
        </w:rPr>
        <w:t>.</w:t>
      </w:r>
    </w:p>
    <w:p w:rsidR="00B46C6C" w:rsidRPr="00FC07CC" w:rsidRDefault="00B46C6C" w:rsidP="00FC07CC">
      <w:pPr>
        <w:spacing w:after="0"/>
        <w:ind w:left="708"/>
        <w:jc w:val="both"/>
        <w:rPr>
          <w:sz w:val="16"/>
          <w:szCs w:val="16"/>
        </w:rPr>
      </w:pPr>
      <w:r w:rsidRPr="00FC07CC">
        <w:rPr>
          <w:b/>
          <w:sz w:val="16"/>
          <w:szCs w:val="16"/>
        </w:rPr>
        <w:t>Conf</w:t>
      </w:r>
      <w:r w:rsidRPr="00FC07CC">
        <w:rPr>
          <w:sz w:val="16"/>
          <w:szCs w:val="16"/>
        </w:rPr>
        <w:t xml:space="preserve"> – Carpeta con fichero de configuración del Wraper</w:t>
      </w:r>
    </w:p>
    <w:p w:rsidR="00B46C6C" w:rsidRPr="00FC07CC" w:rsidRDefault="00B46C6C" w:rsidP="00FC07CC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lib</w:t>
      </w:r>
      <w:proofErr w:type="gramEnd"/>
      <w:r w:rsidRPr="00FC07CC">
        <w:rPr>
          <w:sz w:val="16"/>
          <w:szCs w:val="16"/>
        </w:rPr>
        <w:t xml:space="preserve"> – Contiene: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color w:val="000000"/>
          <w:sz w:val="16"/>
          <w:szCs w:val="16"/>
          <w:shd w:val="clear" w:color="auto" w:fill="FFFFFF"/>
        </w:rPr>
        <w:t>envioMails</w:t>
      </w:r>
      <w:r w:rsidRPr="00FC07CC">
        <w:rPr>
          <w:color w:val="000000"/>
          <w:sz w:val="16"/>
          <w:szCs w:val="16"/>
          <w:shd w:val="clear" w:color="auto" w:fill="FFFFFF"/>
        </w:rPr>
        <w:t>.jar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>sqljdbc_auth.dll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>wrapper.dll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>wrapper.jar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 xml:space="preserve">Fichero app.properties: Fichero de configuración de la aplicación (Conexión a BBDD , …) </w:t>
      </w:r>
    </w:p>
    <w:p w:rsidR="00B46C6C" w:rsidRPr="00FC07CC" w:rsidRDefault="00B46C6C" w:rsidP="00FC07CC">
      <w:pPr>
        <w:pStyle w:val="Prrafodelista"/>
        <w:numPr>
          <w:ilvl w:val="0"/>
          <w:numId w:val="1"/>
        </w:numPr>
        <w:spacing w:after="0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 xml:space="preserve">Fichero log4j.properties: Fichero de configuración de logs </w:t>
      </w:r>
    </w:p>
    <w:p w:rsidR="00B46C6C" w:rsidRDefault="00B46C6C" w:rsidP="00A71A58">
      <w:pPr>
        <w:pStyle w:val="Prrafodelista"/>
      </w:pPr>
    </w:p>
    <w:p w:rsidR="00A71A58" w:rsidRPr="00233EE2" w:rsidRDefault="00233EE2" w:rsidP="00233EE2">
      <w:pPr>
        <w:pStyle w:val="Prrafodelista"/>
        <w:numPr>
          <w:ilvl w:val="0"/>
          <w:numId w:val="5"/>
        </w:numPr>
      </w:pPr>
      <w:r>
        <w:t xml:space="preserve">Actualizar fichero </w:t>
      </w:r>
      <w:r w:rsidRPr="00233EE2">
        <w:rPr>
          <w:b/>
        </w:rPr>
        <w:t>C:/Javamail</w:t>
      </w:r>
      <w:r w:rsidRPr="00233EE2">
        <w:rPr>
          <w:b/>
        </w:rPr>
        <w:t xml:space="preserve"> /conf</w:t>
      </w:r>
      <w:r>
        <w:rPr>
          <w:b/>
        </w:rPr>
        <w:t>/</w:t>
      </w:r>
      <w:r w:rsidRPr="00233EE2">
        <w:rPr>
          <w:b/>
        </w:rPr>
        <w:t>wrapper.conf</w:t>
      </w:r>
      <w:r>
        <w:rPr>
          <w:b/>
        </w:rPr>
        <w:t xml:space="preserve">. </w:t>
      </w:r>
      <w:r>
        <w:t>Estableciendo la ruta del directorio JRE de la máquina virtual java instalada:</w:t>
      </w:r>
    </w:p>
    <w:p w:rsidR="00233EE2" w:rsidRDefault="00233EE2" w:rsidP="00233EE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57625" cy="138965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E2" w:rsidRDefault="00094016" w:rsidP="005949C0">
      <w:pPr>
        <w:pStyle w:val="Prrafodelista"/>
        <w:numPr>
          <w:ilvl w:val="0"/>
          <w:numId w:val="5"/>
        </w:numPr>
      </w:pPr>
      <w:r>
        <w:t>Actualizar los ficheros si corresponde:</w:t>
      </w:r>
    </w:p>
    <w:p w:rsidR="005949C0" w:rsidRPr="00E11316" w:rsidRDefault="005949C0" w:rsidP="005949C0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E11316">
        <w:rPr>
          <w:b/>
          <w:lang w:val="en-US"/>
        </w:rPr>
        <w:t>C:\Javamail\lib\app.properties</w:t>
      </w:r>
    </w:p>
    <w:p w:rsidR="00094016" w:rsidRDefault="00094016" w:rsidP="00094016">
      <w:pPr>
        <w:pStyle w:val="Prrafodelista"/>
        <w:ind w:left="1080"/>
        <w:rPr>
          <w:lang w:val="en-US"/>
        </w:rPr>
      </w:pPr>
    </w:p>
    <w:p w:rsidR="00094016" w:rsidRPr="00094016" w:rsidRDefault="00094016" w:rsidP="00E11316">
      <w:pPr>
        <w:pStyle w:val="Prrafodelista"/>
        <w:numPr>
          <w:ilvl w:val="0"/>
          <w:numId w:val="7"/>
        </w:numPr>
      </w:pPr>
      <w:r w:rsidRPr="00094016">
        <w:t>Si el acceso a BBDD es con SQL Server Aut</w:t>
      </w:r>
      <w:r>
        <w:t>h</w:t>
      </w:r>
      <w:r w:rsidRPr="00094016">
        <w:t>entication:</w:t>
      </w:r>
    </w:p>
    <w:p w:rsidR="005949C0" w:rsidRPr="005949C0" w:rsidRDefault="00094016" w:rsidP="005949C0">
      <w:pPr>
        <w:pStyle w:val="Prrafodelista"/>
        <w:ind w:left="108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968630" cy="1095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69" cy="10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C0" w:rsidRPr="00094016" w:rsidRDefault="00094016" w:rsidP="00E11316">
      <w:pPr>
        <w:pStyle w:val="Prrafodelista"/>
        <w:numPr>
          <w:ilvl w:val="0"/>
          <w:numId w:val="7"/>
        </w:numPr>
      </w:pPr>
      <w:r w:rsidRPr="00094016">
        <w:t>Si el acceso a BBDD es con Windows Authentication:</w:t>
      </w:r>
    </w:p>
    <w:p w:rsidR="00094016" w:rsidRPr="00094016" w:rsidRDefault="00094016" w:rsidP="005949C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929051" cy="9144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5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16" w:rsidRPr="00094016" w:rsidRDefault="00094016" w:rsidP="005949C0">
      <w:pPr>
        <w:pStyle w:val="Prrafodelista"/>
        <w:ind w:left="1080"/>
      </w:pPr>
    </w:p>
    <w:p w:rsidR="005949C0" w:rsidRPr="00E11316" w:rsidRDefault="005949C0" w:rsidP="005949C0">
      <w:pPr>
        <w:pStyle w:val="Prrafodelista"/>
        <w:numPr>
          <w:ilvl w:val="0"/>
          <w:numId w:val="6"/>
        </w:numPr>
        <w:rPr>
          <w:b/>
        </w:rPr>
      </w:pPr>
      <w:r w:rsidRPr="00E11316">
        <w:rPr>
          <w:b/>
        </w:rPr>
        <w:lastRenderedPageBreak/>
        <w:t>C:\Javamail\lib</w:t>
      </w:r>
      <w:r w:rsidRPr="00E11316">
        <w:rPr>
          <w:b/>
        </w:rPr>
        <w:t>\log4j</w:t>
      </w:r>
      <w:r w:rsidRPr="00E11316">
        <w:rPr>
          <w:b/>
        </w:rPr>
        <w:t>.properties</w:t>
      </w:r>
    </w:p>
    <w:p w:rsidR="00094016" w:rsidRPr="005949C0" w:rsidRDefault="00094016" w:rsidP="00094016">
      <w:pPr>
        <w:pStyle w:val="Prrafodelista"/>
        <w:ind w:left="1080"/>
      </w:pPr>
    </w:p>
    <w:p w:rsidR="005949C0" w:rsidRDefault="00094016" w:rsidP="005949C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829050" cy="15273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2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4C" w:rsidRPr="005949C0" w:rsidRDefault="00F45C4C" w:rsidP="005949C0">
      <w:pPr>
        <w:pStyle w:val="Prrafodelista"/>
        <w:ind w:left="1080"/>
      </w:pPr>
    </w:p>
    <w:p w:rsidR="005949C0" w:rsidRDefault="00BE2B4F" w:rsidP="00BE2B4F">
      <w:pPr>
        <w:pStyle w:val="Prrafodelista"/>
        <w:numPr>
          <w:ilvl w:val="0"/>
          <w:numId w:val="5"/>
        </w:numPr>
      </w:pPr>
      <w:r>
        <w:t>Instalamos la aplicación como servicio windows ejecutando el fichero (doble click):</w:t>
      </w:r>
    </w:p>
    <w:p w:rsidR="00BE2B4F" w:rsidRPr="00BE2B4F" w:rsidRDefault="00BE2B4F" w:rsidP="00BE2B4F">
      <w:pPr>
        <w:pStyle w:val="Prrafodelista"/>
        <w:rPr>
          <w:b/>
          <w:lang w:val="en-US"/>
        </w:rPr>
      </w:pPr>
      <w:r w:rsidRPr="00BE2B4F">
        <w:rPr>
          <w:lang w:val="en-US"/>
        </w:rPr>
        <w:t>C:\Javamail\bin</w:t>
      </w:r>
      <w:r w:rsidRPr="00BE2B4F">
        <w:rPr>
          <w:b/>
          <w:lang w:val="en-US"/>
        </w:rPr>
        <w:t>\ InstallenvioMail-NT.bat</w:t>
      </w:r>
    </w:p>
    <w:p w:rsidR="00BE2B4F" w:rsidRDefault="00BE2B4F" w:rsidP="00BE2B4F">
      <w:pPr>
        <w:pStyle w:val="Prrafodelista"/>
        <w:rPr>
          <w:lang w:val="en-US"/>
        </w:rPr>
      </w:pPr>
    </w:p>
    <w:p w:rsidR="00430FA9" w:rsidRDefault="0012036E" w:rsidP="00BE2B4F">
      <w:pPr>
        <w:pStyle w:val="Prrafodelista"/>
        <w:numPr>
          <w:ilvl w:val="0"/>
          <w:numId w:val="5"/>
        </w:numPr>
      </w:pPr>
      <w:r>
        <w:t>Arrancamos el servicio windows. Previamente ejecutamos la siguiente query:</w:t>
      </w:r>
    </w:p>
    <w:p w:rsidR="0012036E" w:rsidRPr="0012036E" w:rsidRDefault="0012036E" w:rsidP="001203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036E">
        <w:rPr>
          <w:rFonts w:ascii="Consolas" w:hAnsi="Consolas" w:cs="Consolas"/>
          <w:color w:val="FF00FF"/>
          <w:sz w:val="19"/>
          <w:szCs w:val="19"/>
        </w:rPr>
        <w:t>UPDATE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eMailParametros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SET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valor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NULL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WHERE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clave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FF0000"/>
          <w:sz w:val="19"/>
          <w:szCs w:val="19"/>
        </w:rPr>
        <w:t>'fechaConcurrencia'</w:t>
      </w:r>
    </w:p>
    <w:p w:rsidR="00BE2B4F" w:rsidRDefault="00BE2B4F" w:rsidP="00BE2B4F">
      <w:pPr>
        <w:pStyle w:val="Prrafodelista"/>
      </w:pPr>
    </w:p>
    <w:p w:rsidR="00261CD6" w:rsidRDefault="000F43B3" w:rsidP="000F43B3">
      <w:pPr>
        <w:pStyle w:val="Prrafodelista"/>
        <w:numPr>
          <w:ilvl w:val="0"/>
          <w:numId w:val="5"/>
        </w:numPr>
      </w:pPr>
      <w:r>
        <w:t>En BBDD deben c</w:t>
      </w:r>
      <w:r w:rsidR="00261CD6">
        <w:t>onfigurarse las tablas: eMailParametros, eMailCuentasCorreo</w:t>
      </w:r>
      <w:bookmarkStart w:id="0" w:name="_GoBack"/>
      <w:bookmarkEnd w:id="0"/>
    </w:p>
    <w:p w:rsidR="000F43B3" w:rsidRDefault="000F43B3" w:rsidP="00261CD6">
      <w:pPr>
        <w:pStyle w:val="Prrafodelista"/>
      </w:pPr>
      <w:r>
        <w:t xml:space="preserve"> Mirar el documento correspondiente.</w:t>
      </w:r>
    </w:p>
    <w:p w:rsidR="000F43B3" w:rsidRPr="00430FA9" w:rsidRDefault="000F43B3" w:rsidP="00BE2B4F">
      <w:pPr>
        <w:pStyle w:val="Prrafodelista"/>
      </w:pPr>
    </w:p>
    <w:p w:rsidR="005949C0" w:rsidRPr="007A4F76" w:rsidRDefault="007A4F76" w:rsidP="00B46C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Actualización</w:t>
      </w:r>
    </w:p>
    <w:p w:rsidR="007A4F76" w:rsidRDefault="00B552C0" w:rsidP="007A4F76">
      <w:pPr>
        <w:pStyle w:val="Prrafodelista"/>
        <w:numPr>
          <w:ilvl w:val="0"/>
          <w:numId w:val="2"/>
        </w:numPr>
      </w:pPr>
      <w:r>
        <w:t>Para</w:t>
      </w:r>
      <w:r w:rsidR="007A4F76">
        <w:t>r</w:t>
      </w:r>
      <w:r>
        <w:t xml:space="preserve"> el servicio de Windows de Javamail.</w:t>
      </w:r>
    </w:p>
    <w:p w:rsidR="007A4F76" w:rsidRDefault="00B552C0" w:rsidP="007A4F76">
      <w:pPr>
        <w:pStyle w:val="Prrafodelista"/>
        <w:numPr>
          <w:ilvl w:val="0"/>
          <w:numId w:val="2"/>
        </w:numPr>
      </w:pPr>
      <w:r>
        <w:t>Renombrar el jar instalado y copiar el nuevo</w:t>
      </w:r>
      <w:r w:rsidR="007A4F76">
        <w:t xml:space="preserve"> en la carpeta </w:t>
      </w:r>
      <w:r w:rsidR="007A4F76" w:rsidRPr="007A4F76">
        <w:rPr>
          <w:b/>
        </w:rPr>
        <w:t>C:\Javamail</w:t>
      </w:r>
      <w:r w:rsidR="007A4F76" w:rsidRPr="007A4F76">
        <w:rPr>
          <w:b/>
        </w:rPr>
        <w:t>\lib</w:t>
      </w:r>
      <w:r w:rsidR="007A4F76">
        <w:rPr>
          <w:b/>
        </w:rPr>
        <w:t xml:space="preserve"> </w:t>
      </w:r>
      <w:r w:rsidR="007A4F76">
        <w:t>renombrándlo si procede.</w:t>
      </w:r>
    </w:p>
    <w:p w:rsidR="00AA09EF" w:rsidRDefault="00B552C0" w:rsidP="00B552C0">
      <w:pPr>
        <w:pStyle w:val="Prrafodelista"/>
        <w:numPr>
          <w:ilvl w:val="0"/>
          <w:numId w:val="2"/>
        </w:numPr>
      </w:pPr>
      <w:r>
        <w:t>A</w:t>
      </w:r>
      <w:r w:rsidR="003C3B90">
        <w:t>ctualizar el driver del SQL Server en el nuevo jar</w:t>
      </w:r>
      <w:r w:rsidR="00AE00D4">
        <w:t xml:space="preserve"> si procede.</w:t>
      </w:r>
      <w:r>
        <w:t xml:space="preserve">  Para ello </w:t>
      </w:r>
      <w:r w:rsidR="00AA09EF">
        <w:t xml:space="preserve">coger el </w:t>
      </w:r>
      <w:r>
        <w:t xml:space="preserve">fichero jar </w:t>
      </w:r>
      <w:r w:rsidR="00AE00D4">
        <w:t xml:space="preserve">del driver de SQL </w:t>
      </w:r>
      <w:r>
        <w:t xml:space="preserve">de la versión </w:t>
      </w:r>
      <w:r w:rsidR="00AE00D4">
        <w:t xml:space="preserve">anterior </w:t>
      </w:r>
      <w:r w:rsidR="00AA09EF">
        <w:t>meterlo en</w:t>
      </w:r>
      <w:r>
        <w:t xml:space="preserve"> </w:t>
      </w:r>
      <w:r w:rsidR="00AE00D4">
        <w:t>la</w:t>
      </w:r>
      <w:r>
        <w:t xml:space="preserve"> nuev</w:t>
      </w:r>
      <w:r w:rsidR="00AE00D4">
        <w:t>a</w:t>
      </w:r>
      <w:r w:rsidR="00AA09EF">
        <w:t xml:space="preserve">. </w:t>
      </w:r>
      <w:r w:rsidR="00AE00D4">
        <w:t xml:space="preserve">Si </w:t>
      </w:r>
      <w:r w:rsidR="00AA09EF">
        <w:t>el fichero MANIFIEST.MF que se encuentra en la carpeta META-INF del jar para que apunte al nuevo driver.</w:t>
      </w:r>
    </w:p>
    <w:p w:rsidR="00B552C0" w:rsidRDefault="00B552C0" w:rsidP="00B552C0">
      <w:pPr>
        <w:pStyle w:val="Prrafodelista"/>
        <w:numPr>
          <w:ilvl w:val="0"/>
          <w:numId w:val="2"/>
        </w:numPr>
      </w:pPr>
      <w:r>
        <w:t>Actualizar en BBDD el campo que controla la concurrencia ejecutando:</w:t>
      </w:r>
    </w:p>
    <w:p w:rsidR="00AE00D4" w:rsidRPr="0012036E" w:rsidRDefault="00AE00D4" w:rsidP="00AE00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036E">
        <w:rPr>
          <w:rFonts w:ascii="Consolas" w:hAnsi="Consolas" w:cs="Consolas"/>
          <w:color w:val="FF00FF"/>
          <w:sz w:val="19"/>
          <w:szCs w:val="19"/>
        </w:rPr>
        <w:t>UPDATE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eMailParametros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SET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valor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NULL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WHERE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clave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FF0000"/>
          <w:sz w:val="19"/>
          <w:szCs w:val="19"/>
        </w:rPr>
        <w:t>'fechaConcurrencia'</w:t>
      </w:r>
    </w:p>
    <w:p w:rsidR="00B552C0" w:rsidRDefault="00B552C0" w:rsidP="00B552C0">
      <w:pPr>
        <w:pStyle w:val="Prrafodelista"/>
        <w:numPr>
          <w:ilvl w:val="0"/>
          <w:numId w:val="2"/>
        </w:numPr>
      </w:pPr>
      <w:r>
        <w:t>Arrancar el servicio de Windows.</w:t>
      </w:r>
    </w:p>
    <w:p w:rsidR="00A00D74" w:rsidRDefault="00AA09EF">
      <w:r>
        <w:t xml:space="preserve"> </w:t>
      </w:r>
    </w:p>
    <w:sectPr w:rsidR="00A00D74" w:rsidSect="00F45C4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1E44"/>
    <w:multiLevelType w:val="hybridMultilevel"/>
    <w:tmpl w:val="84507AAE"/>
    <w:lvl w:ilvl="0" w:tplc="A47479B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6E00EC"/>
    <w:multiLevelType w:val="hybridMultilevel"/>
    <w:tmpl w:val="83EEC10C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3DD58ED"/>
    <w:multiLevelType w:val="hybridMultilevel"/>
    <w:tmpl w:val="0C162710"/>
    <w:lvl w:ilvl="0" w:tplc="ED402F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C227A"/>
    <w:multiLevelType w:val="hybridMultilevel"/>
    <w:tmpl w:val="73B2048E"/>
    <w:lvl w:ilvl="0" w:tplc="42B814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7C2C56"/>
    <w:multiLevelType w:val="hybridMultilevel"/>
    <w:tmpl w:val="CC44D646"/>
    <w:lvl w:ilvl="0" w:tplc="699C06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25B75"/>
    <w:multiLevelType w:val="hybridMultilevel"/>
    <w:tmpl w:val="6F105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00184"/>
    <w:multiLevelType w:val="hybridMultilevel"/>
    <w:tmpl w:val="7AF69E8E"/>
    <w:lvl w:ilvl="0" w:tplc="7578D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74"/>
    <w:rsid w:val="00094016"/>
    <w:rsid w:val="000F43B3"/>
    <w:rsid w:val="0012036E"/>
    <w:rsid w:val="00233EE2"/>
    <w:rsid w:val="00261CD6"/>
    <w:rsid w:val="003C3B90"/>
    <w:rsid w:val="00430FA9"/>
    <w:rsid w:val="005949C0"/>
    <w:rsid w:val="006A2C3A"/>
    <w:rsid w:val="007A4F76"/>
    <w:rsid w:val="00822C25"/>
    <w:rsid w:val="008B47BA"/>
    <w:rsid w:val="00A00D74"/>
    <w:rsid w:val="00A71A58"/>
    <w:rsid w:val="00AA09EF"/>
    <w:rsid w:val="00AE00D4"/>
    <w:rsid w:val="00B46C6C"/>
    <w:rsid w:val="00B552C0"/>
    <w:rsid w:val="00BE2B4F"/>
    <w:rsid w:val="00CB732F"/>
    <w:rsid w:val="00E11316"/>
    <w:rsid w:val="00F45C4C"/>
    <w:rsid w:val="00FC07CC"/>
    <w:rsid w:val="00F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2018-05-08T11:59:00Z</dcterms:created>
  <dcterms:modified xsi:type="dcterms:W3CDTF">2018-05-11T09:33:00Z</dcterms:modified>
</cp:coreProperties>
</file>