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80"/>
        <w:jc w:val="center"/>
      </w:pPr>
      <w:r>
        <w:rPr>
          <w:rFonts w:ascii="Archivo Black" w:cs="Archivo Black" w:eastAsia="Archivo Black" w:hAnsi="Archivo Black"/>
          <w:color w:val="0B4060"/>
          <w:sz w:val="40"/>
          <w:szCs w:val="40"/>
        </w:rPr>
        <w:t xml:space="preserve">FRAME RESTORATION UTAH</w:t>
      </w:r>
    </w:p>
    <w:p>
      <w:pPr>
        <w:pBdr>
          <w:bottom w:val="single" w:color="E1B969" w:sz="8" w:space="8"/>
        </w:pBdr>
        <w:spacing w:after="40"/>
        <w:jc w:val="center"/>
      </w:pPr>
    </w:p>
    <w:p>
      <w:pPr>
        <w:spacing w:after="200"/>
      </w:pPr>
    </w:p>
    <w:p>
      <w:pPr>
        <w:spacing w:after="120"/>
        <w:jc w:val="center"/>
      </w:pPr>
      <w:r>
        <w:rPr>
          <w:rFonts w:ascii="Archivo Black" w:cs="Archivo Black" w:eastAsia="Archivo Black" w:hAnsi="Archivo Black"/>
          <w:color w:val="0B4060"/>
          <w:sz w:val="36"/>
          <w:szCs w:val="36"/>
        </w:rPr>
        <w:t xml:space="preserve">Website Tone &amp; Positioning Audit</w:t>
      </w:r>
    </w:p>
    <w:p>
      <w:pPr>
        <w:spacing w:after="80"/>
        <w:jc w:val="center"/>
      </w:pPr>
      <w:r>
        <w:rPr>
          <w:rFonts w:ascii="Archivo" w:cs="Archivo" w:eastAsia="Archivo" w:hAnsi="Archivo"/>
          <w:color w:val="4A5464"/>
          <w:sz w:val="24"/>
          <w:szCs w:val="24"/>
        </w:rPr>
        <w:t xml:space="preserve">Strategic Insights for Premium Residential Repositioning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B969" w:sz="1"/>
              <w:left w:val="single" w:color="E1B969" w:sz="1"/>
              <w:bottom w:val="single" w:color="E1B969" w:sz="1"/>
              <w:right w:val="single" w:color="E1B969" w:sz="1"/>
            </w:tcBorders>
            <w:shd w:fill="FDF6E3" w:val="clear"/>
            <w:tcMar>
              <w:top w:type="dxa" w:w="120"/>
              <w:left w:type="dxa" w:w="200"/>
              <w:bottom w:type="dxa" w:w="120"/>
              <w:right w:type="dxa" w:w="200"/>
            </w:tcMar>
          </w:tcPr>
          <w:p>
            <w:pPr>
              <w:spacing w:after="60"/>
            </w:pPr>
            <w:r>
              <w:rPr>
                <w:rFonts w:ascii="Archivo Black" w:cs="Archivo Black" w:eastAsia="Archivo Black" w:hAnsi="Archivo Black"/>
                <w:b/>
                <w:bCs/>
                <w:color w:val="0B4060"/>
                <w:sz w:val="18"/>
                <w:szCs w:val="18"/>
              </w:rPr>
              <w:t xml:space="preserve">HOW THIS WORKS</w:t>
            </w:r>
          </w:p>
          <w:p>
            <w:r>
              <w:rPr>
                <w:rFonts w:ascii="Archivo" w:cs="Archivo" w:eastAsia="Archivo" w:hAnsi="Archivo"/>
                <w:color w:val="4A5464"/>
                <w:sz w:val="19"/>
                <w:szCs w:val="19"/>
              </w:rPr>
              <w:t xml:space="preserve">This document is interactive. After each recommendation you’ll see a blue feedback box where you can type your thoughts, approvals, or changes. Fill it out and send it back — we’ll use your responses to update the website.</w:t>
            </w:r>
          </w:p>
        </w:tc>
      </w:tr>
    </w:tbl>
    <w:p>
      <w:pPr>
        <w:spacing w:after="200"/>
      </w:pPr>
    </w:p>
    <w:p>
      <w:pPr>
        <w:spacing w:after="80"/>
        <w:jc w:val="center"/>
      </w:pPr>
      <w:r>
        <w:rPr>
          <w:rFonts w:ascii="Archivo" w:cs="Archivo" w:eastAsia="Archivo" w:hAnsi="Archivo"/>
          <w:color w:val="E1B969"/>
          <w:sz w:val="22"/>
          <w:szCs w:val="22"/>
        </w:rPr>
        <w:t xml:space="preserve">Prepared for Landon  |  March 2026</w:t>
      </w:r>
    </w:p>
    <w:p>
      <w:pPr>
        <w:jc w:val="center"/>
      </w:pPr>
      <w:r>
        <w:rPr>
          <w:rFonts w:ascii="Archivo" w:cs="Archivo" w:eastAsia="Archivo" w:hAnsi="Archivo"/>
          <w:color w:val="0B4060"/>
          <w:sz w:val="20"/>
          <w:szCs w:val="20"/>
        </w:rPr>
        <w:t xml:space="preserve">frame-restoration-utah.vercel.app</w:t>
      </w:r>
    </w:p>
    <w:p>
      <w:pPr>
        <w:sectPr>
          <w:pgSz w:w="12240" w:h="15840" w:orient="portrait"/>
          <w:pgMar w:top="1440" w:right="1440" w:bottom="1440" w:left="1440" w:header="708" w:footer="708" w:gutter="0"/>
          <w:pgNumType/>
          <w:docGrid w:linePitch="360"/>
        </w:sectPr>
      </w:pPr>
    </w:p>
    <w:p>
      <w:pPr>
        <w:spacing w:after="160" w:before="360"/>
      </w:pPr>
      <w:r>
        <w:rPr>
          <w:rFonts w:ascii="Archivo Black" w:cs="Archivo Black" w:eastAsia="Archivo Black" w:hAnsi="Archivo Black"/>
          <w:b/>
          <w:bCs/>
          <w:color w:val="0B4060"/>
          <w:sz w:val="28"/>
          <w:szCs w:val="28"/>
        </w:rPr>
        <w:t xml:space="preserve">EXECUTIVE SUMMARY</w:t>
      </w:r>
    </w:p>
    <w:p>
      <w:pPr>
        <w:pBdr>
          <w:bottom w:val="single" w:color="E1B969" w:sz="6" w:space="1"/>
        </w:pBdr>
        <w:spacing w:after="200" w:before="200"/>
      </w:pPr>
    </w:p>
    <w:p>
      <w:pPr>
        <w:spacing w:after="120"/>
      </w:pPr>
      <w:r>
        <w:rPr>
          <w:rFonts w:ascii="Archivo" w:cs="Archivo" w:eastAsia="Archivo" w:hAnsi="Archivo"/>
          <w:color w:val="4A5464"/>
          <w:sz w:val="20"/>
          <w:szCs w:val="20"/>
        </w:rPr>
        <w:t xml:space="preserve">This audit reviewed every major page on frame-restoration-utah.vercel.app to assess how well the current website tone, messaging, and service hierarchy align with the business goal of attracting high-end residential reroofing customers in Heber City, Park City, and Salt Lake City.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B969" w:sz="1"/>
              <w:left w:val="single" w:color="E1B969" w:sz="1"/>
              <w:bottom w:val="single" w:color="E1B969" w:sz="1"/>
              <w:right w:val="single" w:color="E1B969" w:sz="1"/>
            </w:tcBorders>
            <w:shd w:fill="FDF6E3" w:val="clear"/>
            <w:tcMar>
              <w:top w:type="dxa" w:w="120"/>
              <w:left w:type="dxa" w:w="200"/>
              <w:bottom w:type="dxa" w:w="120"/>
              <w:right w:type="dxa" w:w="200"/>
            </w:tcMar>
          </w:tcPr>
          <w:p>
            <w:pPr>
              <w:spacing w:after="60"/>
            </w:pPr>
            <w:r>
              <w:rPr>
                <w:rFonts w:ascii="Archivo Black" w:cs="Archivo Black" w:eastAsia="Archivo Black" w:hAnsi="Archivo Black"/>
                <w:b/>
                <w:bCs/>
                <w:color w:val="0B4060"/>
                <w:sz w:val="18"/>
                <w:szCs w:val="18"/>
              </w:rPr>
              <w:t xml:space="preserve">THE CORE FINDING</w:t>
            </w:r>
          </w:p>
          <w:p>
            <w:r>
              <w:rPr>
                <w:rFonts w:ascii="Archivo" w:cs="Archivo" w:eastAsia="Archivo" w:hAnsi="Archivo"/>
                <w:color w:val="4A5464"/>
                <w:sz w:val="19"/>
                <w:szCs w:val="19"/>
              </w:rPr>
              <w:t xml:space="preserve">The website currently positions Frame Restoration as a storm-damage and insurance-claim company that also does roofing. It needs to position as a premium residential reroofing company that also handles storm damage and insurance claims. The order matters.</w:t>
            </w:r>
          </w:p>
        </w:tc>
      </w:tr>
    </w:tbl>
    <w:p>
      <w:pPr>
        <w:spacing w:after="80"/>
      </w:pPr>
    </w:p>
    <w:p>
      <w:pPr>
        <w:spacing w:after="120"/>
      </w:pPr>
      <w:r>
        <w:rPr>
          <w:rFonts w:ascii="Archivo" w:cs="Archivo" w:eastAsia="Archivo" w:hAnsi="Archivo"/>
          <w:color w:val="4A5464"/>
          <w:sz w:val="20"/>
          <w:szCs w:val="20"/>
        </w:rPr>
        <w:t xml:space="preserve">The Park City location page is the closest to the right tone. It uses language like luxury homes, premium materials, and Deer Valley estates. That voice should be the template for the entire site, not the exception.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DB" w:sz="1"/>
              <w:left w:val="single" w:color="A8C8DB" w:sz="1"/>
              <w:bottom w:val="single" w:color="A8C8DB" w:sz="1"/>
              <w:right w:val="single" w:color="A8C8DB" w:sz="1"/>
            </w:tcBorders>
            <w:shd w:fill="EDF4F8" w:val="clear"/>
            <w:tcMar>
              <w:top w:type="dxa" w:w="120"/>
              <w:left w:type="dxa" w:w="200"/>
              <w:bottom w:type="dxa" w:w="120"/>
              <w:right w:type="dxa" w:w="200"/>
            </w:tcMar>
          </w:tcPr>
          <w:p>
            <w:pPr>
              <w:spacing w:after="60"/>
            </w:pPr>
            <w:r>
              <w:rPr>
                <w:rFonts w:ascii="Archivo Black" w:cs="Archivo Black" w:eastAsia="Archivo Black" w:hAnsi="Archivo Black"/>
                <w:b/>
                <w:bCs/>
                <w:color w:val="0B4060"/>
                <w:sz w:val="18"/>
                <w:szCs w:val="18"/>
              </w:rPr>
              <w:t xml:space="preserve">✏️  LANDON’S FEEDBACK: </w:t>
            </w:r>
            <w:r>
              <w:rPr>
                <w:rFonts w:ascii="Archivo" w:cs="Archivo" w:eastAsia="Archivo" w:hAnsi="Archivo"/>
                <w:i/>
                <w:iCs/>
                <w:color w:val="4A5464"/>
                <w:sz w:val="18"/>
                <w:szCs w:val="18"/>
              </w:rPr>
              <w:t xml:space="preserve">Do you agree with this overall direction? Is residential reroofing the right lead, or would you adjust the priority?</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tc>
      </w:tr>
    </w:tbl>
    <w:p>
      <w:r>
        <w:br w:type="page"/>
      </w:r>
    </w:p>
    <w:p>
      <w:pPr>
        <w:spacing w:after="160" w:before="360"/>
      </w:pPr>
      <w:r>
        <w:rPr>
          <w:rFonts w:ascii="Archivo Black" w:cs="Archivo Black" w:eastAsia="Archivo Black" w:hAnsi="Archivo Black"/>
          <w:b/>
          <w:bCs/>
          <w:color w:val="0B4060"/>
          <w:sz w:val="28"/>
          <w:szCs w:val="28"/>
        </w:rPr>
        <w:t xml:space="preserve">1. CURRENT TONE ANALYSIS</w:t>
      </w:r>
    </w:p>
    <w:p>
      <w:pPr>
        <w:pBdr>
          <w:bottom w:val="single" w:color="E1B969" w:sz="6" w:space="1"/>
        </w:pBdr>
        <w:spacing w:after="200" w:before="200"/>
      </w:pPr>
    </w:p>
    <w:p>
      <w:pPr>
        <w:spacing w:after="120"/>
      </w:pPr>
      <w:r>
        <w:rPr>
          <w:rFonts w:ascii="Archivo" w:cs="Archivo" w:eastAsia="Archivo" w:hAnsi="Archivo"/>
          <w:color w:val="4A5464"/>
          <w:sz w:val="20"/>
          <w:szCs w:val="20"/>
        </w:rPr>
        <w:t xml:space="preserve">Across the homepage, service pages, location pages, and blog posts, the dominant tone is reactive and insurance-driven. Here is a page-by-page breakdown:</w:t>
      </w:r>
    </w:p>
    <w:p>
      <w:pPr>
        <w:spacing w:after="60"/>
      </w:pPr>
    </w:p>
    <w:p>
      <w:pPr>
        <w:spacing w:after="100" w:before="240"/>
      </w:pPr>
      <w:r>
        <w:rPr>
          <w:rFonts w:ascii="Archivo Black" w:cs="Archivo Black" w:eastAsia="Archivo Black" w:hAnsi="Archivo Black"/>
          <w:color w:val="0B4060"/>
          <w:sz w:val="22"/>
          <w:szCs w:val="22"/>
        </w:rPr>
        <w:t xml:space="preserve">Homepage (index.html)</w:t>
      </w:r>
    </w:p>
    <w:p>
      <w:pPr>
        <w:pStyle w:val="ListParagraph"/>
        <w:numPr>
          <w:ilvl w:val="0"/>
          <w:numId w:val="2"/>
        </w:numPr>
        <w:spacing w:after="80"/>
      </w:pPr>
      <w:r>
        <w:rPr>
          <w:rFonts w:ascii="Archivo" w:cs="Archivo" w:eastAsia="Archivo" w:hAnsi="Archivo"/>
          <w:color w:val="4A5464"/>
          <w:sz w:val="20"/>
          <w:szCs w:val="20"/>
        </w:rPr>
        <w:t xml:space="preserve">Hero headline: "Utah Roofing &amp; Storm Damage Pros" — leads with storm damage, not quality craftsmanship</w:t>
      </w:r>
    </w:p>
    <w:p>
      <w:pPr>
        <w:pStyle w:val="ListParagraph"/>
        <w:numPr>
          <w:ilvl w:val="0"/>
          <w:numId w:val="2"/>
        </w:numPr>
        <w:spacing w:after="80"/>
      </w:pPr>
      <w:r>
        <w:rPr>
          <w:rFonts w:ascii="Archivo" w:cs="Archivo" w:eastAsia="Archivo" w:hAnsi="Archivo"/>
          <w:color w:val="4A5464"/>
          <w:sz w:val="20"/>
          <w:szCs w:val="20"/>
        </w:rPr>
        <w:t xml:space="preserve">First trust signals focus on: free inspections, no storm chasers, insurance claim handling</w:t>
      </w:r>
    </w:p>
    <w:p>
      <w:pPr>
        <w:pStyle w:val="ListParagraph"/>
        <w:numPr>
          <w:ilvl w:val="0"/>
          <w:numId w:val="2"/>
        </w:numPr>
        <w:spacing w:after="80"/>
      </w:pPr>
      <w:r>
        <w:rPr>
          <w:rFonts w:ascii="Archivo" w:cs="Archivo" w:eastAsia="Archivo" w:hAnsi="Archivo"/>
          <w:color w:val="4A5464"/>
          <w:sz w:val="20"/>
          <w:szCs w:val="20"/>
        </w:rPr>
        <w:t xml:space="preserve">"Why Frame" section leads with "Insurance Claim Experts" — insurance-first, not quality-first</w:t>
      </w:r>
    </w:p>
    <w:p>
      <w:pPr>
        <w:pStyle w:val="ListParagraph"/>
        <w:numPr>
          <w:ilvl w:val="0"/>
          <w:numId w:val="2"/>
        </w:numPr>
        <w:spacing w:after="80"/>
      </w:pPr>
      <w:r>
        <w:rPr>
          <w:rFonts w:ascii="Archivo" w:cs="Archivo" w:eastAsia="Archivo" w:hAnsi="Archivo"/>
          <w:color w:val="4A5464"/>
          <w:sz w:val="20"/>
          <w:szCs w:val="20"/>
        </w:rPr>
        <w:t xml:space="preserve">Form dropdown options are all damage-reactive: hail damage, active leak, insurance claim help</w:t>
      </w:r>
    </w:p>
    <w:p>
      <w:pPr>
        <w:pStyle w:val="ListParagraph"/>
        <w:numPr>
          <w:ilvl w:val="0"/>
          <w:numId w:val="2"/>
        </w:numPr>
        <w:spacing w:after="80"/>
      </w:pPr>
      <w:r>
        <w:rPr>
          <w:rFonts w:ascii="Archivo" w:cs="Archivo" w:eastAsia="Archivo" w:hAnsi="Archivo"/>
          <w:color w:val="4A5464"/>
          <w:sz w:val="20"/>
          <w:szCs w:val="20"/>
        </w:rPr>
        <w:t xml:space="preserve">All 6 services treated equally with no hierarchy favoring residential</w:t>
      </w:r>
    </w:p>
    <w:p>
      <w:pPr>
        <w:pStyle w:val="ListParagraph"/>
        <w:numPr>
          <w:ilvl w:val="0"/>
          <w:numId w:val="2"/>
        </w:numPr>
        <w:spacing w:after="80"/>
      </w:pPr>
      <w:r>
        <w:rPr>
          <w:rFonts w:ascii="Archivo" w:cs="Archivo" w:eastAsia="Archivo" w:hAnsi="Archivo"/>
          <w:color w:val="4A5464"/>
          <w:sz w:val="20"/>
          <w:szCs w:val="20"/>
        </w:rPr>
        <w:t xml:space="preserve">Dallas-Fort Worth mention may confuse Utah-focused premium customers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DB" w:sz="1"/>
              <w:left w:val="single" w:color="A8C8DB" w:sz="1"/>
              <w:bottom w:val="single" w:color="A8C8DB" w:sz="1"/>
              <w:right w:val="single" w:color="A8C8DB" w:sz="1"/>
            </w:tcBorders>
            <w:shd w:fill="EDF4F8" w:val="clear"/>
            <w:tcMar>
              <w:top w:type="dxa" w:w="120"/>
              <w:left w:type="dxa" w:w="200"/>
              <w:bottom w:type="dxa" w:w="120"/>
              <w:right w:type="dxa" w:w="200"/>
            </w:tcMar>
          </w:tcPr>
          <w:p>
            <w:pPr>
              <w:spacing w:after="60"/>
            </w:pPr>
            <w:r>
              <w:rPr>
                <w:rFonts w:ascii="Archivo Black" w:cs="Archivo Black" w:eastAsia="Archivo Black" w:hAnsi="Archivo Black"/>
                <w:b/>
                <w:bCs/>
                <w:color w:val="0B4060"/>
                <w:sz w:val="18"/>
                <w:szCs w:val="18"/>
              </w:rPr>
              <w:t xml:space="preserve">✏️  LANDON’S FEEDBACK: </w:t>
            </w:r>
            <w:r>
              <w:rPr>
                <w:rFonts w:ascii="Archivo" w:cs="Archivo" w:eastAsia="Archivo" w:hAnsi="Archivo"/>
                <w:i/>
                <w:iCs/>
                <w:color w:val="4A5464"/>
                <w:sz w:val="18"/>
                <w:szCs w:val="18"/>
              </w:rPr>
              <w:t xml:space="preserve">Thoughts on the homepage tone? Anything you want to keep as-is?</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tc>
      </w:tr>
    </w:tbl>
    <w:p>
      <w:pPr>
        <w:spacing w:after="80"/>
      </w:pPr>
    </w:p>
    <w:p>
      <w:pPr>
        <w:spacing w:after="100" w:before="240"/>
      </w:pPr>
      <w:r>
        <w:rPr>
          <w:rFonts w:ascii="Archivo Black" w:cs="Archivo Black" w:eastAsia="Archivo Black" w:hAnsi="Archivo Black"/>
          <w:color w:val="0B4060"/>
          <w:sz w:val="22"/>
          <w:szCs w:val="22"/>
        </w:rPr>
        <w:t xml:space="preserve">Residential Roofing Page</w:t>
      </w:r>
    </w:p>
    <w:p>
      <w:pPr>
        <w:pStyle w:val="ListParagraph"/>
        <w:numPr>
          <w:ilvl w:val="0"/>
          <w:numId w:val="3"/>
        </w:numPr>
        <w:spacing w:after="80"/>
      </w:pPr>
      <w:r>
        <w:rPr>
          <w:rFonts w:ascii="Archivo" w:cs="Archivo" w:eastAsia="Archivo" w:hAnsi="Archivo"/>
          <w:color w:val="4A5464"/>
          <w:sz w:val="20"/>
          <w:szCs w:val="20"/>
        </w:rPr>
        <w:t xml:space="preserve">Zero mentions of premium materials, luxury finishes, curb appeal, or home value</w:t>
      </w:r>
    </w:p>
    <w:p>
      <w:pPr>
        <w:pStyle w:val="ListParagraph"/>
        <w:numPr>
          <w:ilvl w:val="0"/>
          <w:numId w:val="3"/>
        </w:numPr>
        <w:spacing w:after="80"/>
      </w:pPr>
      <w:r>
        <w:rPr>
          <w:rFonts w:ascii="Archivo" w:cs="Archivo" w:eastAsia="Archivo" w:hAnsi="Archivo"/>
          <w:color w:val="4A5464"/>
          <w:sz w:val="20"/>
          <w:szCs w:val="20"/>
        </w:rPr>
        <w:t xml:space="preserve">Storm Damage gets its own full subsection (1 of 4), reinforcing reactive positioning</w:t>
      </w:r>
    </w:p>
    <w:p>
      <w:pPr>
        <w:pStyle w:val="ListParagraph"/>
        <w:numPr>
          <w:ilvl w:val="0"/>
          <w:numId w:val="3"/>
        </w:numPr>
        <w:spacing w:after="80"/>
      </w:pPr>
      <w:r>
        <w:rPr>
          <w:rFonts w:ascii="Archivo" w:cs="Archivo" w:eastAsia="Archivo" w:hAnsi="Archivo"/>
          <w:color w:val="4A5464"/>
          <w:sz w:val="20"/>
          <w:szCs w:val="20"/>
        </w:rPr>
        <w:t xml:space="preserve">"No out-of-pocket surprises" language signals budget-conscious buyer, not premium</w:t>
      </w:r>
    </w:p>
    <w:p>
      <w:pPr>
        <w:pStyle w:val="ListParagraph"/>
        <w:numPr>
          <w:ilvl w:val="0"/>
          <w:numId w:val="3"/>
        </w:numPr>
        <w:spacing w:after="80"/>
      </w:pPr>
      <w:r>
        <w:rPr>
          <w:rFonts w:ascii="Archivo" w:cs="Archivo" w:eastAsia="Archivo" w:hAnsi="Archivo"/>
          <w:color w:val="4A5464"/>
          <w:sz w:val="20"/>
          <w:szCs w:val="20"/>
        </w:rPr>
        <w:t xml:space="preserve">Blog links point to West Valley City cost article — wrong market signal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DB" w:sz="1"/>
              <w:left w:val="single" w:color="A8C8DB" w:sz="1"/>
              <w:bottom w:val="single" w:color="A8C8DB" w:sz="1"/>
              <w:right w:val="single" w:color="A8C8DB" w:sz="1"/>
            </w:tcBorders>
            <w:shd w:fill="EDF4F8" w:val="clear"/>
            <w:tcMar>
              <w:top w:type="dxa" w:w="120"/>
              <w:left w:type="dxa" w:w="200"/>
              <w:bottom w:type="dxa" w:w="120"/>
              <w:right w:type="dxa" w:w="200"/>
            </w:tcMar>
          </w:tcPr>
          <w:p>
            <w:pPr>
              <w:spacing w:after="60"/>
            </w:pPr>
            <w:r>
              <w:rPr>
                <w:rFonts w:ascii="Archivo Black" w:cs="Archivo Black" w:eastAsia="Archivo Black" w:hAnsi="Archivo Black"/>
                <w:b/>
                <w:bCs/>
                <w:color w:val="0B4060"/>
                <w:sz w:val="18"/>
                <w:szCs w:val="18"/>
              </w:rPr>
              <w:t xml:space="preserve">✏️  LANDON’S FEEDBACK: </w:t>
            </w:r>
            <w:r>
              <w:rPr>
                <w:rFonts w:ascii="Archivo" w:cs="Archivo" w:eastAsia="Archivo" w:hAnsi="Archivo"/>
                <w:i/>
                <w:iCs/>
                <w:color w:val="4A5464"/>
                <w:sz w:val="18"/>
                <w:szCs w:val="18"/>
              </w:rPr>
              <w:t xml:space="preserve">What premium materials or brands does Frame actually install? (CertainTeed, GAF, DaVinci, etc.) We can feature these.</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tc>
      </w:tr>
    </w:tbl>
    <w:p>
      <w:pPr>
        <w:spacing w:after="80"/>
      </w:pPr>
    </w:p>
    <w:p>
      <w:pPr>
        <w:spacing w:after="100" w:before="240"/>
      </w:pPr>
      <w:r>
        <w:rPr>
          <w:rFonts w:ascii="Archivo Black" w:cs="Archivo Black" w:eastAsia="Archivo Black" w:hAnsi="Archivo Black"/>
          <w:color w:val="0B4060"/>
          <w:sz w:val="22"/>
          <w:szCs w:val="22"/>
        </w:rPr>
        <w:t xml:space="preserve">Park City Location Page (Best on Site)</w:t>
      </w:r>
    </w:p>
    <w:p>
      <w:pPr>
        <w:pStyle w:val="ListParagraph"/>
        <w:numPr>
          <w:ilvl w:val="0"/>
          <w:numId w:val="4"/>
        </w:numPr>
        <w:spacing w:after="80"/>
      </w:pPr>
      <w:r>
        <w:rPr>
          <w:rFonts w:ascii="Archivo" w:cs="Archivo" w:eastAsia="Archivo" w:hAnsi="Archivo"/>
          <w:color w:val="4A5464"/>
          <w:sz w:val="20"/>
          <w:szCs w:val="20"/>
        </w:rPr>
        <w:t xml:space="preserve">Uses the right language: "luxury homes", "premium materials", "Deer Valley estates"</w:t>
      </w:r>
    </w:p>
    <w:p>
      <w:pPr>
        <w:pStyle w:val="ListParagraph"/>
        <w:numPr>
          <w:ilvl w:val="0"/>
          <w:numId w:val="4"/>
        </w:numPr>
        <w:spacing w:after="80"/>
      </w:pPr>
      <w:r>
        <w:rPr>
          <w:rFonts w:ascii="Archivo" w:cs="Archivo" w:eastAsia="Archivo" w:hAnsi="Archivo"/>
          <w:color w:val="4A5464"/>
          <w:sz w:val="20"/>
          <w:szCs w:val="20"/>
        </w:rPr>
        <w:t xml:space="preserve">Mentions standing seam metal and synthetic slate — material awareness premium buyers expect</w:t>
      </w:r>
    </w:p>
    <w:p>
      <w:pPr>
        <w:pStyle w:val="ListParagraph"/>
        <w:numPr>
          <w:ilvl w:val="0"/>
          <w:numId w:val="4"/>
        </w:numPr>
        <w:spacing w:after="80"/>
      </w:pPr>
      <w:r>
        <w:rPr>
          <w:rFonts w:ascii="Archivo" w:cs="Archivo" w:eastAsia="Archivo" w:hAnsi="Archivo"/>
          <w:color w:val="4A5464"/>
          <w:sz w:val="20"/>
          <w:szCs w:val="20"/>
        </w:rPr>
        <w:t xml:space="preserve">BUT: FAQ pricing of $8,000–$22,000 is far too low for Park City homes</w:t>
      </w:r>
    </w:p>
    <w:p>
      <w:pPr>
        <w:pStyle w:val="ListParagraph"/>
        <w:numPr>
          <w:ilvl w:val="0"/>
          <w:numId w:val="4"/>
        </w:numPr>
        <w:spacing w:after="80"/>
      </w:pPr>
      <w:r>
        <w:rPr>
          <w:rFonts w:ascii="Archivo" w:cs="Archivo" w:eastAsia="Archivo" w:hAnsi="Archivo"/>
          <w:color w:val="4A5464"/>
          <w:sz w:val="20"/>
          <w:szCs w:val="20"/>
        </w:rPr>
        <w:t xml:space="preserve">This page should be the tone template for the rest of the site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DB" w:sz="1"/>
              <w:left w:val="single" w:color="A8C8DB" w:sz="1"/>
              <w:bottom w:val="single" w:color="A8C8DB" w:sz="1"/>
              <w:right w:val="single" w:color="A8C8DB" w:sz="1"/>
            </w:tcBorders>
            <w:shd w:fill="EDF4F8" w:val="clear"/>
            <w:tcMar>
              <w:top w:type="dxa" w:w="120"/>
              <w:left w:type="dxa" w:w="200"/>
              <w:bottom w:type="dxa" w:w="120"/>
              <w:right w:type="dxa" w:w="200"/>
            </w:tcMar>
          </w:tcPr>
          <w:p>
            <w:pPr>
              <w:spacing w:after="60"/>
            </w:pPr>
            <w:r>
              <w:rPr>
                <w:rFonts w:ascii="Archivo Black" w:cs="Archivo Black" w:eastAsia="Archivo Black" w:hAnsi="Archivo Black"/>
                <w:b/>
                <w:bCs/>
                <w:color w:val="0B4060"/>
                <w:sz w:val="18"/>
                <w:szCs w:val="18"/>
              </w:rPr>
              <w:t xml:space="preserve">✏️  LANDON’S FEEDBACK: </w:t>
            </w:r>
            <w:r>
              <w:rPr>
                <w:rFonts w:ascii="Archivo" w:cs="Archivo" w:eastAsia="Archivo" w:hAnsi="Archivo"/>
                <w:i/>
                <w:iCs/>
                <w:color w:val="4A5464"/>
                <w:sz w:val="18"/>
                <w:szCs w:val="18"/>
              </w:rPr>
              <w:t xml:space="preserve">What is the realistic price range for a Park City reroofing project? Give us a low and high.</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tc>
      </w:tr>
    </w:tbl>
    <w:p>
      <w:pPr>
        <w:spacing w:after="80"/>
      </w:pPr>
    </w:p>
    <w:p>
      <w:pPr>
        <w:spacing w:after="100" w:before="240"/>
      </w:pPr>
      <w:r>
        <w:rPr>
          <w:rFonts w:ascii="Archivo Black" w:cs="Archivo Black" w:eastAsia="Archivo Black" w:hAnsi="Archivo Black"/>
          <w:color w:val="0B4060"/>
          <w:sz w:val="22"/>
          <w:szCs w:val="22"/>
        </w:rPr>
        <w:t xml:space="preserve">Heber City Location Page</w:t>
      </w:r>
    </w:p>
    <w:p>
      <w:pPr>
        <w:pStyle w:val="ListParagraph"/>
        <w:numPr>
          <w:ilvl w:val="0"/>
          <w:numId w:val="5"/>
        </w:numPr>
        <w:spacing w:after="80"/>
      </w:pPr>
      <w:r>
        <w:rPr>
          <w:rFonts w:ascii="Archivo" w:cs="Archivo" w:eastAsia="Archivo" w:hAnsi="Archivo"/>
          <w:color w:val="4A5464"/>
          <w:sz w:val="20"/>
          <w:szCs w:val="20"/>
        </w:rPr>
        <w:t xml:space="preserve">Positions as "home base" with fast response — good operational detail</w:t>
      </w:r>
    </w:p>
    <w:p>
      <w:pPr>
        <w:pStyle w:val="ListParagraph"/>
        <w:numPr>
          <w:ilvl w:val="0"/>
          <w:numId w:val="5"/>
        </w:numPr>
        <w:spacing w:after="80"/>
      </w:pPr>
      <w:r>
        <w:rPr>
          <w:rFonts w:ascii="Archivo" w:cs="Archivo" w:eastAsia="Archivo" w:hAnsi="Archivo"/>
          <w:color w:val="4A5464"/>
          <w:sz w:val="20"/>
          <w:szCs w:val="20"/>
        </w:rPr>
        <w:t xml:space="preserve">Climate specifics (5,600 ft elevation, 200+ inches snow) show expertise</w:t>
      </w:r>
    </w:p>
    <w:p>
      <w:pPr>
        <w:pStyle w:val="ListParagraph"/>
        <w:numPr>
          <w:ilvl w:val="0"/>
          <w:numId w:val="5"/>
        </w:numPr>
        <w:spacing w:after="80"/>
      </w:pPr>
      <w:r>
        <w:rPr>
          <w:rFonts w:ascii="Archivo" w:cs="Archivo" w:eastAsia="Archivo" w:hAnsi="Archivo"/>
          <w:color w:val="4A5464"/>
          <w:sz w:val="20"/>
          <w:szCs w:val="20"/>
        </w:rPr>
        <w:t xml:space="preserve">No premium or luxury positioning despite being company headquarters</w:t>
      </w:r>
    </w:p>
    <w:p>
      <w:pPr>
        <w:pStyle w:val="ListParagraph"/>
        <w:numPr>
          <w:ilvl w:val="0"/>
          <w:numId w:val="5"/>
        </w:numPr>
        <w:spacing w:after="80"/>
      </w:pPr>
      <w:r>
        <w:rPr>
          <w:rFonts w:ascii="Archivo" w:cs="Archivo" w:eastAsia="Archivo" w:hAnsi="Archivo"/>
          <w:color w:val="4A5464"/>
          <w:sz w:val="20"/>
          <w:szCs w:val="20"/>
        </w:rPr>
        <w:t xml:space="preserve">Same generic $8K–$22K FAQ pricing as every other location</w:t>
      </w:r>
    </w:p>
    <w:p>
      <w:pPr>
        <w:pStyle w:val="ListParagraph"/>
        <w:numPr>
          <w:ilvl w:val="0"/>
          <w:numId w:val="5"/>
        </w:numPr>
        <w:spacing w:after="80"/>
      </w:pPr>
      <w:r>
        <w:rPr>
          <w:rFonts w:ascii="Archivo" w:cs="Archivo" w:eastAsia="Archivo" w:hAnsi="Archivo"/>
          <w:color w:val="4A5464"/>
          <w:sz w:val="20"/>
          <w:szCs w:val="20"/>
        </w:rPr>
        <w:t xml:space="preserve">Zero blog posts for Heber City — the HQ market has no content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DB" w:sz="1"/>
              <w:left w:val="single" w:color="A8C8DB" w:sz="1"/>
              <w:bottom w:val="single" w:color="A8C8DB" w:sz="1"/>
              <w:right w:val="single" w:color="A8C8DB" w:sz="1"/>
            </w:tcBorders>
            <w:shd w:fill="EDF4F8" w:val="clear"/>
            <w:tcMar>
              <w:top w:type="dxa" w:w="120"/>
              <w:left w:type="dxa" w:w="200"/>
              <w:bottom w:type="dxa" w:w="120"/>
              <w:right w:type="dxa" w:w="200"/>
            </w:tcMar>
          </w:tcPr>
          <w:p>
            <w:pPr>
              <w:spacing w:after="60"/>
            </w:pPr>
            <w:r>
              <w:rPr>
                <w:rFonts w:ascii="Archivo Black" w:cs="Archivo Black" w:eastAsia="Archivo Black" w:hAnsi="Archivo Black"/>
                <w:b/>
                <w:bCs/>
                <w:color w:val="0B4060"/>
                <w:sz w:val="18"/>
                <w:szCs w:val="18"/>
              </w:rPr>
              <w:t xml:space="preserve">✏️  LANDON’S FEEDBACK: </w:t>
            </w:r>
            <w:r>
              <w:rPr>
                <w:rFonts w:ascii="Archivo" w:cs="Archivo" w:eastAsia="Archivo" w:hAnsi="Archivo"/>
                <w:i/>
                <w:iCs/>
                <w:color w:val="4A5464"/>
                <w:sz w:val="18"/>
                <w:szCs w:val="18"/>
              </w:rPr>
              <w:t xml:space="preserve">What neighborhoods/developments in Heber do you want to target? (Red Ledges, Jordanelle, Timber Lakes, etc.) What's the real price range?</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tc>
      </w:tr>
    </w:tbl>
    <w:p>
      <w:pPr>
        <w:spacing w:after="80"/>
      </w:pPr>
    </w:p>
    <w:p>
      <w:pPr>
        <w:spacing w:after="100" w:before="240"/>
      </w:pPr>
      <w:r>
        <w:rPr>
          <w:rFonts w:ascii="Archivo Black" w:cs="Archivo Black" w:eastAsia="Archivo Black" w:hAnsi="Archivo Black"/>
          <w:color w:val="0B4060"/>
          <w:sz w:val="22"/>
          <w:szCs w:val="22"/>
        </w:rPr>
        <w:t xml:space="preserve">Salt Lake City Location Page</w:t>
      </w:r>
    </w:p>
    <w:p>
      <w:pPr>
        <w:pStyle w:val="ListParagraph"/>
        <w:numPr>
          <w:ilvl w:val="0"/>
          <w:numId w:val="6"/>
        </w:numPr>
        <w:spacing w:after="80"/>
      </w:pPr>
      <w:r>
        <w:rPr>
          <w:rFonts w:ascii="Archivo" w:cs="Archivo" w:eastAsia="Archivo" w:hAnsi="Archivo"/>
          <w:color w:val="4A5464"/>
          <w:sz w:val="20"/>
          <w:szCs w:val="20"/>
        </w:rPr>
        <w:t xml:space="preserve">Good neighborhood specificity: Avenues, Sugar House, Capitol Hill, Liberty Park</w:t>
      </w:r>
    </w:p>
    <w:p>
      <w:pPr>
        <w:pStyle w:val="ListParagraph"/>
        <w:numPr>
          <w:ilvl w:val="0"/>
          <w:numId w:val="6"/>
        </w:numPr>
        <w:spacing w:after="80"/>
      </w:pPr>
      <w:r>
        <w:rPr>
          <w:rFonts w:ascii="Archivo" w:cs="Archivo" w:eastAsia="Archivo" w:hAnsi="Archivo"/>
          <w:color w:val="4A5464"/>
          <w:sz w:val="20"/>
          <w:szCs w:val="20"/>
        </w:rPr>
        <w:t xml:space="preserve">Mentions "century-old slate repairs" — some material awareness</w:t>
      </w:r>
    </w:p>
    <w:p>
      <w:pPr>
        <w:pStyle w:val="ListParagraph"/>
        <w:numPr>
          <w:ilvl w:val="0"/>
          <w:numId w:val="6"/>
        </w:numPr>
        <w:spacing w:after="80"/>
      </w:pPr>
      <w:r>
        <w:rPr>
          <w:rFonts w:ascii="Archivo" w:cs="Archivo" w:eastAsia="Archivo" w:hAnsi="Archivo"/>
          <w:color w:val="4A5464"/>
          <w:sz w:val="20"/>
          <w:szCs w:val="20"/>
        </w:rPr>
        <w:t xml:space="preserve">Schema description leads with "significant hail and wind damage" — storm-first</w:t>
      </w:r>
    </w:p>
    <w:p>
      <w:pPr>
        <w:pStyle w:val="ListParagraph"/>
        <w:numPr>
          <w:ilvl w:val="0"/>
          <w:numId w:val="6"/>
        </w:numPr>
        <w:spacing w:after="80"/>
      </w:pPr>
      <w:r>
        <w:rPr>
          <w:rFonts w:ascii="Archivo" w:cs="Archivo" w:eastAsia="Archivo" w:hAnsi="Archivo"/>
          <w:color w:val="4A5464"/>
          <w:sz w:val="20"/>
          <w:szCs w:val="20"/>
        </w:rPr>
        <w:t xml:space="preserve">2 of 5 FAQs are about insurance claims — insurance-heavy</w:t>
      </w:r>
    </w:p>
    <w:p>
      <w:pPr>
        <w:pStyle w:val="ListParagraph"/>
        <w:numPr>
          <w:ilvl w:val="0"/>
          <w:numId w:val="6"/>
        </w:numPr>
        <w:spacing w:after="80"/>
      </w:pPr>
      <w:r>
        <w:rPr>
          <w:rFonts w:ascii="Archivo" w:cs="Archivo" w:eastAsia="Archivo" w:hAnsi="Archivo"/>
          <w:color w:val="4A5464"/>
          <w:sz w:val="20"/>
          <w:szCs w:val="20"/>
        </w:rPr>
        <w:t xml:space="preserve">No mention of Federal Heights, East Bench, or other premium SLC neighborhoods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DB" w:sz="1"/>
              <w:left w:val="single" w:color="A8C8DB" w:sz="1"/>
              <w:bottom w:val="single" w:color="A8C8DB" w:sz="1"/>
              <w:right w:val="single" w:color="A8C8DB" w:sz="1"/>
            </w:tcBorders>
            <w:shd w:fill="EDF4F8" w:val="clear"/>
            <w:tcMar>
              <w:top w:type="dxa" w:w="120"/>
              <w:left w:type="dxa" w:w="200"/>
              <w:bottom w:type="dxa" w:w="120"/>
              <w:right w:type="dxa" w:w="200"/>
            </w:tcMar>
          </w:tcPr>
          <w:p>
            <w:pPr>
              <w:spacing w:after="60"/>
            </w:pPr>
            <w:r>
              <w:rPr>
                <w:rFonts w:ascii="Archivo Black" w:cs="Archivo Black" w:eastAsia="Archivo Black" w:hAnsi="Archivo Black"/>
                <w:b/>
                <w:bCs/>
                <w:color w:val="0B4060"/>
                <w:sz w:val="18"/>
                <w:szCs w:val="18"/>
              </w:rPr>
              <w:t xml:space="preserve">✏️  LANDON’S FEEDBACK: </w:t>
            </w:r>
            <w:r>
              <w:rPr>
                <w:rFonts w:ascii="Archivo" w:cs="Archivo" w:eastAsia="Archivo" w:hAnsi="Archivo"/>
                <w:i/>
                <w:iCs/>
                <w:color w:val="4A5464"/>
                <w:sz w:val="18"/>
                <w:szCs w:val="18"/>
              </w:rPr>
              <w:t xml:space="preserve">Which SLC neighborhoods are your premium targets? Any we should add or remove? What's the SLC price range for premium work?</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tc>
      </w:tr>
    </w:tbl>
    <w:p>
      <w:r>
        <w:br w:type="page"/>
      </w:r>
    </w:p>
    <w:p>
      <w:pPr>
        <w:spacing w:after="160" w:before="360"/>
      </w:pPr>
      <w:r>
        <w:rPr>
          <w:rFonts w:ascii="Archivo Black" w:cs="Archivo Black" w:eastAsia="Archivo Black" w:hAnsi="Archivo Black"/>
          <w:b/>
          <w:bCs/>
          <w:color w:val="0B4060"/>
          <w:sz w:val="28"/>
          <w:szCs w:val="28"/>
        </w:rPr>
        <w:t xml:space="preserve">2. TONE SHIFT RECOMMENDATIONS</w:t>
      </w:r>
    </w:p>
    <w:p>
      <w:pPr>
        <w:pBdr>
          <w:bottom w:val="single" w:color="E1B969" w:sz="6" w:space="1"/>
        </w:pBdr>
        <w:spacing w:after="200" w:before="200"/>
      </w:pPr>
    </w:p>
    <w:p>
      <w:pPr>
        <w:spacing w:after="120"/>
      </w:pPr>
      <w:r>
        <w:rPr>
          <w:rFonts w:ascii="Archivo" w:cs="Archivo" w:eastAsia="Archivo" w:hAnsi="Archivo"/>
          <w:color w:val="4A5464"/>
          <w:sz w:val="20"/>
          <w:szCs w:val="20"/>
        </w:rPr>
        <w:t xml:space="preserve">Below is a side-by-side comparison of current vs. recommended messaging. Use the "Your Feedback" column to approve, reject, or adjust each recommendation: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E5E3DF" w:sz="1"/>
              <w:left w:val="single" w:color="E5E3DF" w:sz="1"/>
              <w:bottom w:val="single" w:color="E5E3DF" w:sz="1"/>
              <w:right w:val="single" w:color="E5E3DF" w:sz="1"/>
            </w:tcBorders>
            <w:shd w:fill="0B4060" w:val="clear"/>
            <w:tcMar>
              <w:top w:type="dxa" w:w="80"/>
              <w:left w:type="dxa" w:w="100"/>
              <w:bottom w:type="dxa" w:w="80"/>
              <w:right w:type="dxa" w:w="100"/>
            </w:tcMar>
          </w:tcPr>
          <w:p>
            <w:r>
              <w:rPr>
                <w:rFonts w:ascii="Archivo Black" w:cs="Archivo Black" w:eastAsia="Archivo Black" w:hAnsi="Archivo Black"/>
                <w:b/>
                <w:bCs/>
                <w:color w:val="FFFFFF"/>
                <w:sz w:val="16"/>
                <w:szCs w:val="16"/>
              </w:rPr>
              <w:t xml:space="preserve">ELEMENT</w:t>
            </w:r>
          </w:p>
        </w:tc>
        <w:tc>
          <w:tcPr>
            <w:tcW w:type="dxa" w:w="2400"/>
            <w:tcBorders>
              <w:top w:val="single" w:color="E5E3DF" w:sz="1"/>
              <w:left w:val="single" w:color="E5E3DF" w:sz="1"/>
              <w:bottom w:val="single" w:color="E5E3DF" w:sz="1"/>
              <w:right w:val="single" w:color="E5E3DF" w:sz="1"/>
            </w:tcBorders>
            <w:shd w:fill="0B4060" w:val="clear"/>
            <w:tcMar>
              <w:top w:type="dxa" w:w="80"/>
              <w:left w:type="dxa" w:w="100"/>
              <w:bottom w:type="dxa" w:w="80"/>
              <w:right w:type="dxa" w:w="100"/>
            </w:tcMar>
          </w:tcPr>
          <w:p>
            <w:r>
              <w:rPr>
                <w:rFonts w:ascii="Archivo Black" w:cs="Archivo Black" w:eastAsia="Archivo Black" w:hAnsi="Archivo Black"/>
                <w:b/>
                <w:bCs/>
                <w:color w:val="FFFFFF"/>
                <w:sz w:val="16"/>
                <w:szCs w:val="16"/>
              </w:rPr>
              <w:t xml:space="preserve">CURRENT</w:t>
            </w:r>
          </w:p>
        </w:tc>
        <w:tc>
          <w:tcPr>
            <w:tcW w:type="dxa" w:w="2400"/>
            <w:tcBorders>
              <w:top w:val="single" w:color="E5E3DF" w:sz="1"/>
              <w:left w:val="single" w:color="E5E3DF" w:sz="1"/>
              <w:bottom w:val="single" w:color="E5E3DF" w:sz="1"/>
              <w:right w:val="single" w:color="E5E3DF" w:sz="1"/>
            </w:tcBorders>
            <w:shd w:fill="0B4060" w:val="clear"/>
            <w:tcMar>
              <w:top w:type="dxa" w:w="80"/>
              <w:left w:type="dxa" w:w="100"/>
              <w:bottom w:type="dxa" w:w="80"/>
              <w:right w:type="dxa" w:w="100"/>
            </w:tcMar>
          </w:tcPr>
          <w:p>
            <w:r>
              <w:rPr>
                <w:rFonts w:ascii="Archivo Black" w:cs="Archivo Black" w:eastAsia="Archivo Black" w:hAnsi="Archivo Black"/>
                <w:b/>
                <w:bCs/>
                <w:color w:val="FFFFFF"/>
                <w:sz w:val="16"/>
                <w:szCs w:val="16"/>
              </w:rPr>
              <w:t xml:space="preserve">RECOMMENDED</w:t>
            </w:r>
          </w:p>
        </w:tc>
        <w:tc>
          <w:tcPr>
            <w:tcW w:type="dxa" w:w="2760"/>
            <w:tcBorders>
              <w:top w:val="single" w:color="E5E3DF" w:sz="1"/>
              <w:left w:val="single" w:color="E5E3DF" w:sz="1"/>
              <w:bottom w:val="single" w:color="E5E3DF" w:sz="1"/>
              <w:right w:val="single" w:color="E5E3DF" w:sz="1"/>
            </w:tcBorders>
            <w:shd w:fill="0B4060" w:val="clear"/>
            <w:tcMar>
              <w:top w:type="dxa" w:w="80"/>
              <w:left w:type="dxa" w:w="100"/>
              <w:bottom w:type="dxa" w:w="80"/>
              <w:right w:type="dxa" w:w="100"/>
            </w:tcMar>
          </w:tcPr>
          <w:p>
            <w:r>
              <w:rPr>
                <w:rFonts w:ascii="Archivo Black" w:cs="Archivo Black" w:eastAsia="Archivo Black" w:hAnsi="Archivo Black"/>
                <w:b/>
                <w:bCs/>
                <w:color w:val="FFFFFF"/>
                <w:sz w:val="16"/>
                <w:szCs w:val="16"/>
              </w:rPr>
              <w:t xml:space="preserve">YOUR FEEDBACK</w:t>
            </w:r>
          </w:p>
        </w:tc>
      </w:tr>
      <w:tr>
        <w:tc>
          <w:tcPr>
            <w:tcW w:type="dxa" w:w="1800"/>
            <w:tcBorders>
              <w:top w:val="single" w:color="E5E3DF" w:sz="1"/>
              <w:left w:val="single" w:color="E5E3DF" w:sz="1"/>
              <w:bottom w:val="single" w:color="E5E3DF" w:sz="1"/>
              <w:right w:val="single" w:color="E5E3DF" w:sz="1"/>
            </w:tcBorders>
            <w:shd w:fill="FAF9F5" w:val="clear"/>
            <w:tcMar>
              <w:top w:type="dxa" w:w="80"/>
              <w:left w:type="dxa" w:w="100"/>
              <w:bottom w:type="dxa" w:w="80"/>
              <w:right w:type="dxa" w:w="100"/>
            </w:tcMar>
          </w:tcPr>
          <w:p>
            <w:r>
              <w:rPr>
                <w:rFonts w:ascii="Archivo" w:cs="Archivo" w:eastAsia="Archivo" w:hAnsi="Archivo"/>
                <w:b/>
                <w:bCs/>
                <w:color w:val="0B4060"/>
                <w:sz w:val="16"/>
                <w:szCs w:val="16"/>
              </w:rPr>
              <w:t xml:space="preserve">Hero Headline</w:t>
            </w:r>
          </w:p>
        </w:tc>
        <w:tc>
          <w:tcPr>
            <w:tcW w:type="dxa" w:w="2400"/>
            <w:tcBorders>
              <w:top w:val="single" w:color="E5E3DF" w:sz="1"/>
              <w:left w:val="single" w:color="E5E3DF" w:sz="1"/>
              <w:bottom w:val="single" w:color="E5E3DF" w:sz="1"/>
              <w:right w:val="single" w:color="E5E3DF" w:sz="1"/>
            </w:tcBorders>
            <w:shd w:fill="FAF9F5" w:val="clear"/>
            <w:tcMar>
              <w:top w:type="dxa" w:w="80"/>
              <w:left w:type="dxa" w:w="100"/>
              <w:bottom w:type="dxa" w:w="80"/>
              <w:right w:type="dxa" w:w="100"/>
            </w:tcMar>
          </w:tcPr>
          <w:p>
            <w:r>
              <w:rPr>
                <w:rFonts w:ascii="Archivo" w:cs="Archivo" w:eastAsia="Archivo" w:hAnsi="Archivo"/>
                <w:color w:val="4A5464"/>
                <w:sz w:val="16"/>
                <w:szCs w:val="16"/>
              </w:rPr>
              <w:t xml:space="preserve">"Utah Roofing &amp; Storm Damage Pros"</w:t>
            </w:r>
          </w:p>
        </w:tc>
        <w:tc>
          <w:tcPr>
            <w:tcW w:type="dxa" w:w="2400"/>
            <w:tcBorders>
              <w:top w:val="single" w:color="E5E3DF" w:sz="1"/>
              <w:left w:val="single" w:color="E5E3DF" w:sz="1"/>
              <w:bottom w:val="single" w:color="E5E3DF" w:sz="1"/>
              <w:right w:val="single" w:color="E5E3DF" w:sz="1"/>
            </w:tcBorders>
            <w:shd w:fill="FAF9F5" w:val="clear"/>
            <w:tcMar>
              <w:top w:type="dxa" w:w="80"/>
              <w:left w:type="dxa" w:w="100"/>
              <w:bottom w:type="dxa" w:w="80"/>
              <w:right w:type="dxa" w:w="100"/>
            </w:tcMar>
          </w:tcPr>
          <w:p>
            <w:r>
              <w:rPr>
                <w:rFonts w:ascii="Archivo" w:cs="Archivo" w:eastAsia="Archivo" w:hAnsi="Archivo"/>
                <w:color w:val="0B4060"/>
                <w:sz w:val="16"/>
                <w:szCs w:val="16"/>
              </w:rPr>
              <w:t xml:space="preserve">"Premium Residential Roofing for Utah's Finest Homes"</w:t>
            </w:r>
          </w:p>
        </w:tc>
        <w:tc>
          <w:tcPr>
            <w:tcW w:type="dxa" w:w="2760"/>
            <w:tcBorders>
              <w:top w:val="single" w:color="E5E3DF" w:sz="1"/>
              <w:left w:val="single" w:color="E5E3DF" w:sz="1"/>
              <w:bottom w:val="single" w:color="E5E3DF" w:sz="1"/>
              <w:right w:val="single" w:color="E5E3DF" w:sz="1"/>
            </w:tcBorders>
            <w:shd w:fill="EDF4F8" w:val="clear"/>
            <w:tcMar>
              <w:top w:type="dxa" w:w="80"/>
              <w:left w:type="dxa" w:w="100"/>
              <w:bottom w:type="dxa" w:w="80"/>
              <w:right w:type="dxa" w:w="100"/>
            </w:tcMar>
          </w:tcPr>
          <w:p>
            <w:r>
              <w:rPr>
                <w:rFonts w:ascii="Archivo" w:cs="Archivo" w:eastAsia="Archivo" w:hAnsi="Archivo"/>
                <w:color w:val="4A5464"/>
                <w:sz w:val="16"/>
                <w:szCs w:val="16"/>
              </w:rPr>
              <w:t xml:space="preserve"> </w:t>
            </w:r>
          </w:p>
        </w:tc>
      </w:tr>
      <w:tr>
        <w:tc>
          <w:tcPr>
            <w:tcW w:type="dxa" w:w="1800"/>
            <w:tcBorders>
              <w:top w:val="single" w:color="E5E3DF" w:sz="1"/>
              <w:left w:val="single" w:color="E5E3DF" w:sz="1"/>
              <w:bottom w:val="single" w:color="E5E3DF" w:sz="1"/>
              <w:right w:val="single" w:color="E5E3DF" w:sz="1"/>
            </w:tcBorders>
            <w:shd w:fill="FFFFFF" w:val="clear"/>
            <w:tcMar>
              <w:top w:type="dxa" w:w="80"/>
              <w:left w:type="dxa" w:w="100"/>
              <w:bottom w:type="dxa" w:w="80"/>
              <w:right w:type="dxa" w:w="100"/>
            </w:tcMar>
          </w:tcPr>
          <w:p>
            <w:r>
              <w:rPr>
                <w:rFonts w:ascii="Archivo" w:cs="Archivo" w:eastAsia="Archivo" w:hAnsi="Archivo"/>
                <w:b/>
                <w:bCs/>
                <w:color w:val="0B4060"/>
                <w:sz w:val="16"/>
                <w:szCs w:val="16"/>
              </w:rPr>
              <w:t xml:space="preserve">Hero Subtext</w:t>
            </w:r>
          </w:p>
        </w:tc>
        <w:tc>
          <w:tcPr>
            <w:tcW w:type="dxa" w:w="2400"/>
            <w:tcBorders>
              <w:top w:val="single" w:color="E5E3DF" w:sz="1"/>
              <w:left w:val="single" w:color="E5E3DF" w:sz="1"/>
              <w:bottom w:val="single" w:color="E5E3DF" w:sz="1"/>
              <w:right w:val="single" w:color="E5E3DF" w:sz="1"/>
            </w:tcBorders>
            <w:shd w:fill="FFFFFF" w:val="clear"/>
            <w:tcMar>
              <w:top w:type="dxa" w:w="80"/>
              <w:left w:type="dxa" w:w="100"/>
              <w:bottom w:type="dxa" w:w="80"/>
              <w:right w:type="dxa" w:w="100"/>
            </w:tcMar>
          </w:tcPr>
          <w:p>
            <w:r>
              <w:rPr>
                <w:rFonts w:ascii="Archivo" w:cs="Archivo" w:eastAsia="Archivo" w:hAnsi="Archivo"/>
                <w:color w:val="4A5464"/>
                <w:sz w:val="16"/>
                <w:szCs w:val="16"/>
              </w:rPr>
              <w:t xml:space="preserve">Free inspections, no storm chasers, insurance claims</w:t>
            </w:r>
          </w:p>
        </w:tc>
        <w:tc>
          <w:tcPr>
            <w:tcW w:type="dxa" w:w="2400"/>
            <w:tcBorders>
              <w:top w:val="single" w:color="E5E3DF" w:sz="1"/>
              <w:left w:val="single" w:color="E5E3DF" w:sz="1"/>
              <w:bottom w:val="single" w:color="E5E3DF" w:sz="1"/>
              <w:right w:val="single" w:color="E5E3DF" w:sz="1"/>
            </w:tcBorders>
            <w:shd w:fill="FFFFFF" w:val="clear"/>
            <w:tcMar>
              <w:top w:type="dxa" w:w="80"/>
              <w:left w:type="dxa" w:w="100"/>
              <w:bottom w:type="dxa" w:w="80"/>
              <w:right w:type="dxa" w:w="100"/>
            </w:tcMar>
          </w:tcPr>
          <w:p>
            <w:r>
              <w:rPr>
                <w:rFonts w:ascii="Archivo" w:cs="Archivo" w:eastAsia="Archivo" w:hAnsi="Archivo"/>
                <w:color w:val="0B4060"/>
                <w:sz w:val="16"/>
                <w:szCs w:val="16"/>
              </w:rPr>
              <w:t xml:space="preserve">Expert craftsmanship, premium materials, lasting value</w:t>
            </w:r>
          </w:p>
        </w:tc>
        <w:tc>
          <w:tcPr>
            <w:tcW w:type="dxa" w:w="2760"/>
            <w:tcBorders>
              <w:top w:val="single" w:color="E5E3DF" w:sz="1"/>
              <w:left w:val="single" w:color="E5E3DF" w:sz="1"/>
              <w:bottom w:val="single" w:color="E5E3DF" w:sz="1"/>
              <w:right w:val="single" w:color="E5E3DF" w:sz="1"/>
            </w:tcBorders>
            <w:shd w:fill="EDF4F8" w:val="clear"/>
            <w:tcMar>
              <w:top w:type="dxa" w:w="80"/>
              <w:left w:type="dxa" w:w="100"/>
              <w:bottom w:type="dxa" w:w="80"/>
              <w:right w:type="dxa" w:w="100"/>
            </w:tcMar>
          </w:tcPr>
          <w:p>
            <w:r>
              <w:rPr>
                <w:rFonts w:ascii="Archivo" w:cs="Archivo" w:eastAsia="Archivo" w:hAnsi="Archivo"/>
                <w:color w:val="4A5464"/>
                <w:sz w:val="16"/>
                <w:szCs w:val="16"/>
              </w:rPr>
              <w:t xml:space="preserve"> </w:t>
            </w:r>
          </w:p>
        </w:tc>
      </w:tr>
      <w:tr>
        <w:tc>
          <w:tcPr>
            <w:tcW w:type="dxa" w:w="1800"/>
            <w:tcBorders>
              <w:top w:val="single" w:color="E5E3DF" w:sz="1"/>
              <w:left w:val="single" w:color="E5E3DF" w:sz="1"/>
              <w:bottom w:val="single" w:color="E5E3DF" w:sz="1"/>
              <w:right w:val="single" w:color="E5E3DF" w:sz="1"/>
            </w:tcBorders>
            <w:shd w:fill="FAF9F5" w:val="clear"/>
            <w:tcMar>
              <w:top w:type="dxa" w:w="80"/>
              <w:left w:type="dxa" w:w="100"/>
              <w:bottom w:type="dxa" w:w="80"/>
              <w:right w:type="dxa" w:w="100"/>
            </w:tcMar>
          </w:tcPr>
          <w:p>
            <w:r>
              <w:rPr>
                <w:rFonts w:ascii="Archivo" w:cs="Archivo" w:eastAsia="Archivo" w:hAnsi="Archivo"/>
                <w:b/>
                <w:bCs/>
                <w:color w:val="0B4060"/>
                <w:sz w:val="16"/>
                <w:szCs w:val="16"/>
              </w:rPr>
              <w:t xml:space="preserve">Why Frame #1</w:t>
            </w:r>
          </w:p>
        </w:tc>
        <w:tc>
          <w:tcPr>
            <w:tcW w:type="dxa" w:w="2400"/>
            <w:tcBorders>
              <w:top w:val="single" w:color="E5E3DF" w:sz="1"/>
              <w:left w:val="single" w:color="E5E3DF" w:sz="1"/>
              <w:bottom w:val="single" w:color="E5E3DF" w:sz="1"/>
              <w:right w:val="single" w:color="E5E3DF" w:sz="1"/>
            </w:tcBorders>
            <w:shd w:fill="FAF9F5" w:val="clear"/>
            <w:tcMar>
              <w:top w:type="dxa" w:w="80"/>
              <w:left w:type="dxa" w:w="100"/>
              <w:bottom w:type="dxa" w:w="80"/>
              <w:right w:type="dxa" w:w="100"/>
            </w:tcMar>
          </w:tcPr>
          <w:p>
            <w:r>
              <w:rPr>
                <w:rFonts w:ascii="Archivo" w:cs="Archivo" w:eastAsia="Archivo" w:hAnsi="Archivo"/>
                <w:color w:val="4A5464"/>
                <w:sz w:val="16"/>
                <w:szCs w:val="16"/>
              </w:rPr>
              <w:t xml:space="preserve">"Insurance Claim Experts"</w:t>
            </w:r>
          </w:p>
        </w:tc>
        <w:tc>
          <w:tcPr>
            <w:tcW w:type="dxa" w:w="2400"/>
            <w:tcBorders>
              <w:top w:val="single" w:color="E5E3DF" w:sz="1"/>
              <w:left w:val="single" w:color="E5E3DF" w:sz="1"/>
              <w:bottom w:val="single" w:color="E5E3DF" w:sz="1"/>
              <w:right w:val="single" w:color="E5E3DF" w:sz="1"/>
            </w:tcBorders>
            <w:shd w:fill="FAF9F5" w:val="clear"/>
            <w:tcMar>
              <w:top w:type="dxa" w:w="80"/>
              <w:left w:type="dxa" w:w="100"/>
              <w:bottom w:type="dxa" w:w="80"/>
              <w:right w:type="dxa" w:w="100"/>
            </w:tcMar>
          </w:tcPr>
          <w:p>
            <w:r>
              <w:rPr>
                <w:rFonts w:ascii="Archivo" w:cs="Archivo" w:eastAsia="Archivo" w:hAnsi="Archivo"/>
                <w:color w:val="0B4060"/>
                <w:sz w:val="16"/>
                <w:szCs w:val="16"/>
              </w:rPr>
              <w:t xml:space="preserve">"Master Craftsmen" or "Decades of Excellence"</w:t>
            </w:r>
          </w:p>
        </w:tc>
        <w:tc>
          <w:tcPr>
            <w:tcW w:type="dxa" w:w="2760"/>
            <w:tcBorders>
              <w:top w:val="single" w:color="E5E3DF" w:sz="1"/>
              <w:left w:val="single" w:color="E5E3DF" w:sz="1"/>
              <w:bottom w:val="single" w:color="E5E3DF" w:sz="1"/>
              <w:right w:val="single" w:color="E5E3DF" w:sz="1"/>
            </w:tcBorders>
            <w:shd w:fill="EDF4F8" w:val="clear"/>
            <w:tcMar>
              <w:top w:type="dxa" w:w="80"/>
              <w:left w:type="dxa" w:w="100"/>
              <w:bottom w:type="dxa" w:w="80"/>
              <w:right w:type="dxa" w:w="100"/>
            </w:tcMar>
          </w:tcPr>
          <w:p>
            <w:r>
              <w:rPr>
                <w:rFonts w:ascii="Archivo" w:cs="Archivo" w:eastAsia="Archivo" w:hAnsi="Archivo"/>
                <w:color w:val="4A5464"/>
                <w:sz w:val="16"/>
                <w:szCs w:val="16"/>
              </w:rPr>
              <w:t xml:space="preserve"> </w:t>
            </w:r>
          </w:p>
        </w:tc>
      </w:tr>
      <w:tr>
        <w:tc>
          <w:tcPr>
            <w:tcW w:type="dxa" w:w="1800"/>
            <w:tcBorders>
              <w:top w:val="single" w:color="E5E3DF" w:sz="1"/>
              <w:left w:val="single" w:color="E5E3DF" w:sz="1"/>
              <w:bottom w:val="single" w:color="E5E3DF" w:sz="1"/>
              <w:right w:val="single" w:color="E5E3DF" w:sz="1"/>
            </w:tcBorders>
            <w:shd w:fill="FFFFFF" w:val="clear"/>
            <w:tcMar>
              <w:top w:type="dxa" w:w="80"/>
              <w:left w:type="dxa" w:w="100"/>
              <w:bottom w:type="dxa" w:w="80"/>
              <w:right w:type="dxa" w:w="100"/>
            </w:tcMar>
          </w:tcPr>
          <w:p>
            <w:r>
              <w:rPr>
                <w:rFonts w:ascii="Archivo" w:cs="Archivo" w:eastAsia="Archivo" w:hAnsi="Archivo"/>
                <w:b/>
                <w:bCs/>
                <w:color w:val="0B4060"/>
                <w:sz w:val="16"/>
                <w:szCs w:val="16"/>
              </w:rPr>
              <w:t xml:space="preserve">Why Frame #2</w:t>
            </w:r>
          </w:p>
        </w:tc>
        <w:tc>
          <w:tcPr>
            <w:tcW w:type="dxa" w:w="2400"/>
            <w:tcBorders>
              <w:top w:val="single" w:color="E5E3DF" w:sz="1"/>
              <w:left w:val="single" w:color="E5E3DF" w:sz="1"/>
              <w:bottom w:val="single" w:color="E5E3DF" w:sz="1"/>
              <w:right w:val="single" w:color="E5E3DF" w:sz="1"/>
            </w:tcBorders>
            <w:shd w:fill="FFFFFF" w:val="clear"/>
            <w:tcMar>
              <w:top w:type="dxa" w:w="80"/>
              <w:left w:type="dxa" w:w="100"/>
              <w:bottom w:type="dxa" w:w="80"/>
              <w:right w:type="dxa" w:w="100"/>
            </w:tcMar>
          </w:tcPr>
          <w:p>
            <w:r>
              <w:rPr>
                <w:rFonts w:ascii="Archivo" w:cs="Archivo" w:eastAsia="Archivo" w:hAnsi="Archivo"/>
                <w:color w:val="4A5464"/>
                <w:sz w:val="16"/>
                <w:szCs w:val="16"/>
              </w:rPr>
              <w:t xml:space="preserve">"No Storm Chasers"</w:t>
            </w:r>
          </w:p>
        </w:tc>
        <w:tc>
          <w:tcPr>
            <w:tcW w:type="dxa" w:w="2400"/>
            <w:tcBorders>
              <w:top w:val="single" w:color="E5E3DF" w:sz="1"/>
              <w:left w:val="single" w:color="E5E3DF" w:sz="1"/>
              <w:bottom w:val="single" w:color="E5E3DF" w:sz="1"/>
              <w:right w:val="single" w:color="E5E3DF" w:sz="1"/>
            </w:tcBorders>
            <w:shd w:fill="FFFFFF" w:val="clear"/>
            <w:tcMar>
              <w:top w:type="dxa" w:w="80"/>
              <w:left w:type="dxa" w:w="100"/>
              <w:bottom w:type="dxa" w:w="80"/>
              <w:right w:type="dxa" w:w="100"/>
            </w:tcMar>
          </w:tcPr>
          <w:p>
            <w:r>
              <w:rPr>
                <w:rFonts w:ascii="Archivo" w:cs="Archivo" w:eastAsia="Archivo" w:hAnsi="Archivo"/>
                <w:color w:val="0B4060"/>
                <w:sz w:val="16"/>
                <w:szCs w:val="16"/>
              </w:rPr>
              <w:t xml:space="preserve">"Local, Licensed &amp; Invested in Your Neighborhood"</w:t>
            </w:r>
          </w:p>
        </w:tc>
        <w:tc>
          <w:tcPr>
            <w:tcW w:type="dxa" w:w="2760"/>
            <w:tcBorders>
              <w:top w:val="single" w:color="E5E3DF" w:sz="1"/>
              <w:left w:val="single" w:color="E5E3DF" w:sz="1"/>
              <w:bottom w:val="single" w:color="E5E3DF" w:sz="1"/>
              <w:right w:val="single" w:color="E5E3DF" w:sz="1"/>
            </w:tcBorders>
            <w:shd w:fill="EDF4F8" w:val="clear"/>
            <w:tcMar>
              <w:top w:type="dxa" w:w="80"/>
              <w:left w:type="dxa" w:w="100"/>
              <w:bottom w:type="dxa" w:w="80"/>
              <w:right w:type="dxa" w:w="100"/>
            </w:tcMar>
          </w:tcPr>
          <w:p>
            <w:r>
              <w:rPr>
                <w:rFonts w:ascii="Archivo" w:cs="Archivo" w:eastAsia="Archivo" w:hAnsi="Archivo"/>
                <w:color w:val="4A5464"/>
                <w:sz w:val="16"/>
                <w:szCs w:val="16"/>
              </w:rPr>
              <w:t xml:space="preserve"> </w:t>
            </w:r>
          </w:p>
        </w:tc>
      </w:tr>
      <w:tr>
        <w:tc>
          <w:tcPr>
            <w:tcW w:type="dxa" w:w="1800"/>
            <w:tcBorders>
              <w:top w:val="single" w:color="E5E3DF" w:sz="1"/>
              <w:left w:val="single" w:color="E5E3DF" w:sz="1"/>
              <w:bottom w:val="single" w:color="E5E3DF" w:sz="1"/>
              <w:right w:val="single" w:color="E5E3DF" w:sz="1"/>
            </w:tcBorders>
            <w:shd w:fill="FAF9F5" w:val="clear"/>
            <w:tcMar>
              <w:top w:type="dxa" w:w="80"/>
              <w:left w:type="dxa" w:w="100"/>
              <w:bottom w:type="dxa" w:w="80"/>
              <w:right w:type="dxa" w:w="100"/>
            </w:tcMar>
          </w:tcPr>
          <w:p>
            <w:r>
              <w:rPr>
                <w:rFonts w:ascii="Archivo" w:cs="Archivo" w:eastAsia="Archivo" w:hAnsi="Archivo"/>
                <w:b/>
                <w:bCs/>
                <w:color w:val="0B4060"/>
                <w:sz w:val="16"/>
                <w:szCs w:val="16"/>
              </w:rPr>
              <w:t xml:space="preserve">Form Dropdown</w:t>
            </w:r>
          </w:p>
        </w:tc>
        <w:tc>
          <w:tcPr>
            <w:tcW w:type="dxa" w:w="2400"/>
            <w:tcBorders>
              <w:top w:val="single" w:color="E5E3DF" w:sz="1"/>
              <w:left w:val="single" w:color="E5E3DF" w:sz="1"/>
              <w:bottom w:val="single" w:color="E5E3DF" w:sz="1"/>
              <w:right w:val="single" w:color="E5E3DF" w:sz="1"/>
            </w:tcBorders>
            <w:shd w:fill="FAF9F5" w:val="clear"/>
            <w:tcMar>
              <w:top w:type="dxa" w:w="80"/>
              <w:left w:type="dxa" w:w="100"/>
              <w:bottom w:type="dxa" w:w="80"/>
              <w:right w:type="dxa" w:w="100"/>
            </w:tcMar>
          </w:tcPr>
          <w:p>
            <w:r>
              <w:rPr>
                <w:rFonts w:ascii="Archivo" w:cs="Archivo" w:eastAsia="Archivo" w:hAnsi="Archivo"/>
                <w:color w:val="4A5464"/>
                <w:sz w:val="16"/>
                <w:szCs w:val="16"/>
              </w:rPr>
              <w:t xml:space="preserve">Hail damage, active leak, insurance claim</w:t>
            </w:r>
          </w:p>
        </w:tc>
        <w:tc>
          <w:tcPr>
            <w:tcW w:type="dxa" w:w="2400"/>
            <w:tcBorders>
              <w:top w:val="single" w:color="E5E3DF" w:sz="1"/>
              <w:left w:val="single" w:color="E5E3DF" w:sz="1"/>
              <w:bottom w:val="single" w:color="E5E3DF" w:sz="1"/>
              <w:right w:val="single" w:color="E5E3DF" w:sz="1"/>
            </w:tcBorders>
            <w:shd w:fill="FAF9F5" w:val="clear"/>
            <w:tcMar>
              <w:top w:type="dxa" w:w="80"/>
              <w:left w:type="dxa" w:w="100"/>
              <w:bottom w:type="dxa" w:w="80"/>
              <w:right w:type="dxa" w:w="100"/>
            </w:tcMar>
          </w:tcPr>
          <w:p>
            <w:r>
              <w:rPr>
                <w:rFonts w:ascii="Archivo" w:cs="Archivo" w:eastAsia="Archivo" w:hAnsi="Archivo"/>
                <w:color w:val="0B4060"/>
                <w:sz w:val="16"/>
                <w:szCs w:val="16"/>
              </w:rPr>
              <w:t xml:space="preserve">Reroof my home, upgrade materials, design consultation</w:t>
            </w:r>
          </w:p>
        </w:tc>
        <w:tc>
          <w:tcPr>
            <w:tcW w:type="dxa" w:w="2760"/>
            <w:tcBorders>
              <w:top w:val="single" w:color="E5E3DF" w:sz="1"/>
              <w:left w:val="single" w:color="E5E3DF" w:sz="1"/>
              <w:bottom w:val="single" w:color="E5E3DF" w:sz="1"/>
              <w:right w:val="single" w:color="E5E3DF" w:sz="1"/>
            </w:tcBorders>
            <w:shd w:fill="EDF4F8" w:val="clear"/>
            <w:tcMar>
              <w:top w:type="dxa" w:w="80"/>
              <w:left w:type="dxa" w:w="100"/>
              <w:bottom w:type="dxa" w:w="80"/>
              <w:right w:type="dxa" w:w="100"/>
            </w:tcMar>
          </w:tcPr>
          <w:p>
            <w:r>
              <w:rPr>
                <w:rFonts w:ascii="Archivo" w:cs="Archivo" w:eastAsia="Archivo" w:hAnsi="Archivo"/>
                <w:color w:val="4A5464"/>
                <w:sz w:val="16"/>
                <w:szCs w:val="16"/>
              </w:rPr>
              <w:t xml:space="preserve"> </w:t>
            </w:r>
          </w:p>
        </w:tc>
      </w:tr>
      <w:tr>
        <w:tc>
          <w:tcPr>
            <w:tcW w:type="dxa" w:w="1800"/>
            <w:tcBorders>
              <w:top w:val="single" w:color="E5E3DF" w:sz="1"/>
              <w:left w:val="single" w:color="E5E3DF" w:sz="1"/>
              <w:bottom w:val="single" w:color="E5E3DF" w:sz="1"/>
              <w:right w:val="single" w:color="E5E3DF" w:sz="1"/>
            </w:tcBorders>
            <w:shd w:fill="FFFFFF" w:val="clear"/>
            <w:tcMar>
              <w:top w:type="dxa" w:w="80"/>
              <w:left w:type="dxa" w:w="100"/>
              <w:bottom w:type="dxa" w:w="80"/>
              <w:right w:type="dxa" w:w="100"/>
            </w:tcMar>
          </w:tcPr>
          <w:p>
            <w:r>
              <w:rPr>
                <w:rFonts w:ascii="Archivo" w:cs="Archivo" w:eastAsia="Archivo" w:hAnsi="Archivo"/>
                <w:b/>
                <w:bCs/>
                <w:color w:val="0B4060"/>
                <w:sz w:val="16"/>
                <w:szCs w:val="16"/>
              </w:rPr>
              <w:t xml:space="preserve">Price FAQ</w:t>
            </w:r>
          </w:p>
        </w:tc>
        <w:tc>
          <w:tcPr>
            <w:tcW w:type="dxa" w:w="2400"/>
            <w:tcBorders>
              <w:top w:val="single" w:color="E5E3DF" w:sz="1"/>
              <w:left w:val="single" w:color="E5E3DF" w:sz="1"/>
              <w:bottom w:val="single" w:color="E5E3DF" w:sz="1"/>
              <w:right w:val="single" w:color="E5E3DF" w:sz="1"/>
            </w:tcBorders>
            <w:shd w:fill="FFFFFF" w:val="clear"/>
            <w:tcMar>
              <w:top w:type="dxa" w:w="80"/>
              <w:left w:type="dxa" w:w="100"/>
              <w:bottom w:type="dxa" w:w="80"/>
              <w:right w:type="dxa" w:w="100"/>
            </w:tcMar>
          </w:tcPr>
          <w:p>
            <w:r>
              <w:rPr>
                <w:rFonts w:ascii="Archivo" w:cs="Archivo" w:eastAsia="Archivo" w:hAnsi="Archivo"/>
                <w:color w:val="4A5464"/>
                <w:sz w:val="16"/>
                <w:szCs w:val="16"/>
              </w:rPr>
              <w:t xml:space="preserve">$8K–$22K everywhere</w:t>
            </w:r>
          </w:p>
        </w:tc>
        <w:tc>
          <w:tcPr>
            <w:tcW w:type="dxa" w:w="2400"/>
            <w:tcBorders>
              <w:top w:val="single" w:color="E5E3DF" w:sz="1"/>
              <w:left w:val="single" w:color="E5E3DF" w:sz="1"/>
              <w:bottom w:val="single" w:color="E5E3DF" w:sz="1"/>
              <w:right w:val="single" w:color="E5E3DF" w:sz="1"/>
            </w:tcBorders>
            <w:shd w:fill="FFFFFF" w:val="clear"/>
            <w:tcMar>
              <w:top w:type="dxa" w:w="80"/>
              <w:left w:type="dxa" w:w="100"/>
              <w:bottom w:type="dxa" w:w="80"/>
              <w:right w:type="dxa" w:w="100"/>
            </w:tcMar>
          </w:tcPr>
          <w:p>
            <w:r>
              <w:rPr>
                <w:rFonts w:ascii="Archivo" w:cs="Archivo" w:eastAsia="Archivo" w:hAnsi="Archivo"/>
                <w:color w:val="0B4060"/>
                <w:sz w:val="16"/>
                <w:szCs w:val="16"/>
              </w:rPr>
              <w:t xml:space="preserve">PC: $25K–80K+, SLC: $15K–40K+, Heber: $18K–50K+</w:t>
            </w:r>
          </w:p>
        </w:tc>
        <w:tc>
          <w:tcPr>
            <w:tcW w:type="dxa" w:w="2760"/>
            <w:tcBorders>
              <w:top w:val="single" w:color="E5E3DF" w:sz="1"/>
              <w:left w:val="single" w:color="E5E3DF" w:sz="1"/>
              <w:bottom w:val="single" w:color="E5E3DF" w:sz="1"/>
              <w:right w:val="single" w:color="E5E3DF" w:sz="1"/>
            </w:tcBorders>
            <w:shd w:fill="EDF4F8" w:val="clear"/>
            <w:tcMar>
              <w:top w:type="dxa" w:w="80"/>
              <w:left w:type="dxa" w:w="100"/>
              <w:bottom w:type="dxa" w:w="80"/>
              <w:right w:type="dxa" w:w="100"/>
            </w:tcMar>
          </w:tcPr>
          <w:p>
            <w:r>
              <w:rPr>
                <w:rFonts w:ascii="Archivo" w:cs="Archivo" w:eastAsia="Archivo" w:hAnsi="Archivo"/>
                <w:color w:val="4A5464"/>
                <w:sz w:val="16"/>
                <w:szCs w:val="16"/>
              </w:rPr>
              <w:t xml:space="preserve"> </w:t>
            </w:r>
          </w:p>
        </w:tc>
      </w:tr>
      <w:tr>
        <w:tc>
          <w:tcPr>
            <w:tcW w:type="dxa" w:w="1800"/>
            <w:tcBorders>
              <w:top w:val="single" w:color="E5E3DF" w:sz="1"/>
              <w:left w:val="single" w:color="E5E3DF" w:sz="1"/>
              <w:bottom w:val="single" w:color="E5E3DF" w:sz="1"/>
              <w:right w:val="single" w:color="E5E3DF" w:sz="1"/>
            </w:tcBorders>
            <w:shd w:fill="FAF9F5" w:val="clear"/>
            <w:tcMar>
              <w:top w:type="dxa" w:w="80"/>
              <w:left w:type="dxa" w:w="100"/>
              <w:bottom w:type="dxa" w:w="80"/>
              <w:right w:type="dxa" w:w="100"/>
            </w:tcMar>
          </w:tcPr>
          <w:p>
            <w:r>
              <w:rPr>
                <w:rFonts w:ascii="Archivo" w:cs="Archivo" w:eastAsia="Archivo" w:hAnsi="Archivo"/>
                <w:b/>
                <w:bCs/>
                <w:color w:val="0B4060"/>
                <w:sz w:val="16"/>
                <w:szCs w:val="16"/>
              </w:rPr>
              <w:t xml:space="preserve">Schema $$</w:t>
            </w:r>
          </w:p>
        </w:tc>
        <w:tc>
          <w:tcPr>
            <w:tcW w:type="dxa" w:w="2400"/>
            <w:tcBorders>
              <w:top w:val="single" w:color="E5E3DF" w:sz="1"/>
              <w:left w:val="single" w:color="E5E3DF" w:sz="1"/>
              <w:bottom w:val="single" w:color="E5E3DF" w:sz="1"/>
              <w:right w:val="single" w:color="E5E3DF" w:sz="1"/>
            </w:tcBorders>
            <w:shd w:fill="FAF9F5" w:val="clear"/>
            <w:tcMar>
              <w:top w:type="dxa" w:w="80"/>
              <w:left w:type="dxa" w:w="100"/>
              <w:bottom w:type="dxa" w:w="80"/>
              <w:right w:type="dxa" w:w="100"/>
            </w:tcMar>
          </w:tcPr>
          <w:p>
            <w:r>
              <w:rPr>
                <w:rFonts w:ascii="Archivo" w:cs="Archivo" w:eastAsia="Archivo" w:hAnsi="Archivo"/>
                <w:color w:val="4A5464"/>
                <w:sz w:val="16"/>
                <w:szCs w:val="16"/>
              </w:rPr>
              <w:t xml:space="preserve">"$" (mid-range)</w:t>
            </w:r>
          </w:p>
        </w:tc>
        <w:tc>
          <w:tcPr>
            <w:tcW w:type="dxa" w:w="2400"/>
            <w:tcBorders>
              <w:top w:val="single" w:color="E5E3DF" w:sz="1"/>
              <w:left w:val="single" w:color="E5E3DF" w:sz="1"/>
              <w:bottom w:val="single" w:color="E5E3DF" w:sz="1"/>
              <w:right w:val="single" w:color="E5E3DF" w:sz="1"/>
            </w:tcBorders>
            <w:shd w:fill="FAF9F5" w:val="clear"/>
            <w:tcMar>
              <w:top w:type="dxa" w:w="80"/>
              <w:left w:type="dxa" w:w="100"/>
              <w:bottom w:type="dxa" w:w="80"/>
              <w:right w:type="dxa" w:w="100"/>
            </w:tcMar>
          </w:tcPr>
          <w:p>
            <w:r>
              <w:rPr>
                <w:rFonts w:ascii="Archivo" w:cs="Archivo" w:eastAsia="Archivo" w:hAnsi="Archivo"/>
                <w:color w:val="0B4060"/>
                <w:sz w:val="16"/>
                <w:szCs w:val="16"/>
              </w:rPr>
              <w:t xml:space="preserve">"$$" (premium)</w:t>
            </w:r>
          </w:p>
        </w:tc>
        <w:tc>
          <w:tcPr>
            <w:tcW w:type="dxa" w:w="2760"/>
            <w:tcBorders>
              <w:top w:val="single" w:color="E5E3DF" w:sz="1"/>
              <w:left w:val="single" w:color="E5E3DF" w:sz="1"/>
              <w:bottom w:val="single" w:color="E5E3DF" w:sz="1"/>
              <w:right w:val="single" w:color="E5E3DF" w:sz="1"/>
            </w:tcBorders>
            <w:shd w:fill="EDF4F8" w:val="clear"/>
            <w:tcMar>
              <w:top w:type="dxa" w:w="80"/>
              <w:left w:type="dxa" w:w="100"/>
              <w:bottom w:type="dxa" w:w="80"/>
              <w:right w:type="dxa" w:w="100"/>
            </w:tcMar>
          </w:tcPr>
          <w:p>
            <w:r>
              <w:rPr>
                <w:rFonts w:ascii="Archivo" w:cs="Archivo" w:eastAsia="Archivo" w:hAnsi="Archivo"/>
                <w:color w:val="4A5464"/>
                <w:sz w:val="16"/>
                <w:szCs w:val="16"/>
              </w:rPr>
              <w:t xml:space="preserve"> </w:t>
            </w:r>
          </w:p>
        </w:tc>
      </w:tr>
      <w:tr>
        <w:tc>
          <w:tcPr>
            <w:tcW w:type="dxa" w:w="1800"/>
            <w:tcBorders>
              <w:top w:val="single" w:color="E5E3DF" w:sz="1"/>
              <w:left w:val="single" w:color="E5E3DF" w:sz="1"/>
              <w:bottom w:val="single" w:color="E5E3DF" w:sz="1"/>
              <w:right w:val="single" w:color="E5E3DF" w:sz="1"/>
            </w:tcBorders>
            <w:shd w:fill="FFFFFF" w:val="clear"/>
            <w:tcMar>
              <w:top w:type="dxa" w:w="80"/>
              <w:left w:type="dxa" w:w="100"/>
              <w:bottom w:type="dxa" w:w="80"/>
              <w:right w:type="dxa" w:w="100"/>
            </w:tcMar>
          </w:tcPr>
          <w:p>
            <w:r>
              <w:rPr>
                <w:rFonts w:ascii="Archivo" w:cs="Archivo" w:eastAsia="Archivo" w:hAnsi="Archivo"/>
                <w:b/>
                <w:bCs/>
                <w:color w:val="0B4060"/>
                <w:sz w:val="16"/>
                <w:szCs w:val="16"/>
              </w:rPr>
              <w:t xml:space="preserve">Service Order</w:t>
            </w:r>
          </w:p>
        </w:tc>
        <w:tc>
          <w:tcPr>
            <w:tcW w:type="dxa" w:w="2400"/>
            <w:tcBorders>
              <w:top w:val="single" w:color="E5E3DF" w:sz="1"/>
              <w:left w:val="single" w:color="E5E3DF" w:sz="1"/>
              <w:bottom w:val="single" w:color="E5E3DF" w:sz="1"/>
              <w:right w:val="single" w:color="E5E3DF" w:sz="1"/>
            </w:tcBorders>
            <w:shd w:fill="FFFFFF" w:val="clear"/>
            <w:tcMar>
              <w:top w:type="dxa" w:w="80"/>
              <w:left w:type="dxa" w:w="100"/>
              <w:bottom w:type="dxa" w:w="80"/>
              <w:right w:type="dxa" w:w="100"/>
            </w:tcMar>
          </w:tcPr>
          <w:p>
            <w:r>
              <w:rPr>
                <w:rFonts w:ascii="Archivo" w:cs="Archivo" w:eastAsia="Archivo" w:hAnsi="Archivo"/>
                <w:color w:val="4A5464"/>
                <w:sz w:val="16"/>
                <w:szCs w:val="16"/>
              </w:rPr>
              <w:t xml:space="preserve">All 6 equal weight</w:t>
            </w:r>
          </w:p>
        </w:tc>
        <w:tc>
          <w:tcPr>
            <w:tcW w:type="dxa" w:w="2400"/>
            <w:tcBorders>
              <w:top w:val="single" w:color="E5E3DF" w:sz="1"/>
              <w:left w:val="single" w:color="E5E3DF" w:sz="1"/>
              <w:bottom w:val="single" w:color="E5E3DF" w:sz="1"/>
              <w:right w:val="single" w:color="E5E3DF" w:sz="1"/>
            </w:tcBorders>
            <w:shd w:fill="FFFFFF" w:val="clear"/>
            <w:tcMar>
              <w:top w:type="dxa" w:w="80"/>
              <w:left w:type="dxa" w:w="100"/>
              <w:bottom w:type="dxa" w:w="80"/>
              <w:right w:type="dxa" w:w="100"/>
            </w:tcMar>
          </w:tcPr>
          <w:p>
            <w:r>
              <w:rPr>
                <w:rFonts w:ascii="Archivo" w:cs="Archivo" w:eastAsia="Archivo" w:hAnsi="Archivo"/>
                <w:color w:val="0B4060"/>
                <w:sz w:val="16"/>
                <w:szCs w:val="16"/>
              </w:rPr>
              <w:t xml:space="preserve">Residential 1st, Storm 2nd, Commercial 3rd</w:t>
            </w:r>
          </w:p>
        </w:tc>
        <w:tc>
          <w:tcPr>
            <w:tcW w:type="dxa" w:w="2760"/>
            <w:tcBorders>
              <w:top w:val="single" w:color="E5E3DF" w:sz="1"/>
              <w:left w:val="single" w:color="E5E3DF" w:sz="1"/>
              <w:bottom w:val="single" w:color="E5E3DF" w:sz="1"/>
              <w:right w:val="single" w:color="E5E3DF" w:sz="1"/>
            </w:tcBorders>
            <w:shd w:fill="EDF4F8" w:val="clear"/>
            <w:tcMar>
              <w:top w:type="dxa" w:w="80"/>
              <w:left w:type="dxa" w:w="100"/>
              <w:bottom w:type="dxa" w:w="80"/>
              <w:right w:type="dxa" w:w="100"/>
            </w:tcMar>
          </w:tcPr>
          <w:p>
            <w:r>
              <w:rPr>
                <w:rFonts w:ascii="Archivo" w:cs="Archivo" w:eastAsia="Archivo" w:hAnsi="Archivo"/>
                <w:color w:val="4A5464"/>
                <w:sz w:val="16"/>
                <w:szCs w:val="16"/>
              </w:rPr>
              <w:t xml:space="preserve"> </w:t>
            </w:r>
          </w:p>
        </w:tc>
      </w:tr>
      <w:tr>
        <w:tc>
          <w:tcPr>
            <w:tcW w:type="dxa" w:w="1800"/>
            <w:tcBorders>
              <w:top w:val="single" w:color="E5E3DF" w:sz="1"/>
              <w:left w:val="single" w:color="E5E3DF" w:sz="1"/>
              <w:bottom w:val="single" w:color="E5E3DF" w:sz="1"/>
              <w:right w:val="single" w:color="E5E3DF" w:sz="1"/>
            </w:tcBorders>
            <w:shd w:fill="FAF9F5" w:val="clear"/>
            <w:tcMar>
              <w:top w:type="dxa" w:w="80"/>
              <w:left w:type="dxa" w:w="100"/>
              <w:bottom w:type="dxa" w:w="80"/>
              <w:right w:type="dxa" w:w="100"/>
            </w:tcMar>
          </w:tcPr>
          <w:p>
            <w:r>
              <w:rPr>
                <w:rFonts w:ascii="Archivo" w:cs="Archivo" w:eastAsia="Archivo" w:hAnsi="Archivo"/>
                <w:b/>
                <w:bCs/>
                <w:color w:val="0B4060"/>
                <w:sz w:val="16"/>
                <w:szCs w:val="16"/>
              </w:rPr>
              <w:t xml:space="preserve">Testimonials</w:t>
            </w:r>
          </w:p>
        </w:tc>
        <w:tc>
          <w:tcPr>
            <w:tcW w:type="dxa" w:w="2400"/>
            <w:tcBorders>
              <w:top w:val="single" w:color="E5E3DF" w:sz="1"/>
              <w:left w:val="single" w:color="E5E3DF" w:sz="1"/>
              <w:bottom w:val="single" w:color="E5E3DF" w:sz="1"/>
              <w:right w:val="single" w:color="E5E3DF" w:sz="1"/>
            </w:tcBorders>
            <w:shd w:fill="FAF9F5" w:val="clear"/>
            <w:tcMar>
              <w:top w:type="dxa" w:w="80"/>
              <w:left w:type="dxa" w:w="100"/>
              <w:bottom w:type="dxa" w:w="80"/>
              <w:right w:type="dxa" w:w="100"/>
            </w:tcMar>
          </w:tcPr>
          <w:p>
            <w:r>
              <w:rPr>
                <w:rFonts w:ascii="Archivo" w:cs="Archivo" w:eastAsia="Archivo" w:hAnsi="Archivo"/>
                <w:color w:val="4A5464"/>
                <w:sz w:val="16"/>
                <w:szCs w:val="16"/>
              </w:rPr>
              <w:t xml:space="preserve">No city attribution</w:t>
            </w:r>
          </w:p>
        </w:tc>
        <w:tc>
          <w:tcPr>
            <w:tcW w:type="dxa" w:w="2400"/>
            <w:tcBorders>
              <w:top w:val="single" w:color="E5E3DF" w:sz="1"/>
              <w:left w:val="single" w:color="E5E3DF" w:sz="1"/>
              <w:bottom w:val="single" w:color="E5E3DF" w:sz="1"/>
              <w:right w:val="single" w:color="E5E3DF" w:sz="1"/>
            </w:tcBorders>
            <w:shd w:fill="FAF9F5" w:val="clear"/>
            <w:tcMar>
              <w:top w:type="dxa" w:w="80"/>
              <w:left w:type="dxa" w:w="100"/>
              <w:bottom w:type="dxa" w:w="80"/>
              <w:right w:type="dxa" w:w="100"/>
            </w:tcMar>
          </w:tcPr>
          <w:p>
            <w:r>
              <w:rPr>
                <w:rFonts w:ascii="Archivo" w:cs="Archivo" w:eastAsia="Archivo" w:hAnsi="Archivo"/>
                <w:color w:val="0B4060"/>
                <w:sz w:val="16"/>
                <w:szCs w:val="16"/>
              </w:rPr>
              <w:t xml:space="preserve">City-specific: "Our Park City home..."</w:t>
            </w:r>
          </w:p>
        </w:tc>
        <w:tc>
          <w:tcPr>
            <w:tcW w:type="dxa" w:w="2760"/>
            <w:tcBorders>
              <w:top w:val="single" w:color="E5E3DF" w:sz="1"/>
              <w:left w:val="single" w:color="E5E3DF" w:sz="1"/>
              <w:bottom w:val="single" w:color="E5E3DF" w:sz="1"/>
              <w:right w:val="single" w:color="E5E3DF" w:sz="1"/>
            </w:tcBorders>
            <w:shd w:fill="EDF4F8" w:val="clear"/>
            <w:tcMar>
              <w:top w:type="dxa" w:w="80"/>
              <w:left w:type="dxa" w:w="100"/>
              <w:bottom w:type="dxa" w:w="80"/>
              <w:right w:type="dxa" w:w="100"/>
            </w:tcMar>
          </w:tcPr>
          <w:p>
            <w:r>
              <w:rPr>
                <w:rFonts w:ascii="Archivo" w:cs="Archivo" w:eastAsia="Archivo" w:hAnsi="Archivo"/>
                <w:color w:val="4A5464"/>
                <w:sz w:val="16"/>
                <w:szCs w:val="16"/>
              </w:rPr>
              <w:t xml:space="preserve"> </w:t>
            </w:r>
          </w:p>
        </w:tc>
      </w:tr>
      <w:tr>
        <w:tc>
          <w:tcPr>
            <w:tcW w:type="dxa" w:w="1800"/>
            <w:tcBorders>
              <w:top w:val="single" w:color="E5E3DF" w:sz="1"/>
              <w:left w:val="single" w:color="E5E3DF" w:sz="1"/>
              <w:bottom w:val="single" w:color="E5E3DF" w:sz="1"/>
              <w:right w:val="single" w:color="E5E3DF" w:sz="1"/>
            </w:tcBorders>
            <w:shd w:fill="FFFFFF" w:val="clear"/>
            <w:tcMar>
              <w:top w:type="dxa" w:w="80"/>
              <w:left w:type="dxa" w:w="100"/>
              <w:bottom w:type="dxa" w:w="80"/>
              <w:right w:type="dxa" w:w="100"/>
            </w:tcMar>
          </w:tcPr>
          <w:p>
            <w:r>
              <w:rPr>
                <w:rFonts w:ascii="Archivo" w:cs="Archivo" w:eastAsia="Archivo" w:hAnsi="Archivo"/>
                <w:b/>
                <w:bCs/>
                <w:color w:val="0B4060"/>
                <w:sz w:val="16"/>
                <w:szCs w:val="16"/>
              </w:rPr>
              <w:t xml:space="preserve">Blog Tone</w:t>
            </w:r>
          </w:p>
        </w:tc>
        <w:tc>
          <w:tcPr>
            <w:tcW w:type="dxa" w:w="2400"/>
            <w:tcBorders>
              <w:top w:val="single" w:color="E5E3DF" w:sz="1"/>
              <w:left w:val="single" w:color="E5E3DF" w:sz="1"/>
              <w:bottom w:val="single" w:color="E5E3DF" w:sz="1"/>
              <w:right w:val="single" w:color="E5E3DF" w:sz="1"/>
            </w:tcBorders>
            <w:shd w:fill="FFFFFF" w:val="clear"/>
            <w:tcMar>
              <w:top w:type="dxa" w:w="80"/>
              <w:left w:type="dxa" w:w="100"/>
              <w:bottom w:type="dxa" w:w="80"/>
              <w:right w:type="dxa" w:w="100"/>
            </w:tcMar>
          </w:tcPr>
          <w:p>
            <w:r>
              <w:rPr>
                <w:rFonts w:ascii="Archivo" w:cs="Archivo" w:eastAsia="Archivo" w:hAnsi="Archivo"/>
                <w:color w:val="4A5464"/>
                <w:sz w:val="16"/>
                <w:szCs w:val="16"/>
              </w:rPr>
              <w:t xml:space="preserve">Generic contractor</w:t>
            </w:r>
          </w:p>
        </w:tc>
        <w:tc>
          <w:tcPr>
            <w:tcW w:type="dxa" w:w="2400"/>
            <w:tcBorders>
              <w:top w:val="single" w:color="E5E3DF" w:sz="1"/>
              <w:left w:val="single" w:color="E5E3DF" w:sz="1"/>
              <w:bottom w:val="single" w:color="E5E3DF" w:sz="1"/>
              <w:right w:val="single" w:color="E5E3DF" w:sz="1"/>
            </w:tcBorders>
            <w:shd w:fill="FFFFFF" w:val="clear"/>
            <w:tcMar>
              <w:top w:type="dxa" w:w="80"/>
              <w:left w:type="dxa" w:w="100"/>
              <w:bottom w:type="dxa" w:w="80"/>
              <w:right w:type="dxa" w:w="100"/>
            </w:tcMar>
          </w:tcPr>
          <w:p>
            <w:r>
              <w:rPr>
                <w:rFonts w:ascii="Archivo" w:cs="Archivo" w:eastAsia="Archivo" w:hAnsi="Archivo"/>
                <w:color w:val="0B4060"/>
                <w:sz w:val="16"/>
                <w:szCs w:val="16"/>
              </w:rPr>
              <w:t xml:space="preserve">Luxury homeowner advisor</w:t>
            </w:r>
          </w:p>
        </w:tc>
        <w:tc>
          <w:tcPr>
            <w:tcW w:type="dxa" w:w="2760"/>
            <w:tcBorders>
              <w:top w:val="single" w:color="E5E3DF" w:sz="1"/>
              <w:left w:val="single" w:color="E5E3DF" w:sz="1"/>
              <w:bottom w:val="single" w:color="E5E3DF" w:sz="1"/>
              <w:right w:val="single" w:color="E5E3DF" w:sz="1"/>
            </w:tcBorders>
            <w:shd w:fill="EDF4F8" w:val="clear"/>
            <w:tcMar>
              <w:top w:type="dxa" w:w="80"/>
              <w:left w:type="dxa" w:w="100"/>
              <w:bottom w:type="dxa" w:w="80"/>
              <w:right w:type="dxa" w:w="100"/>
            </w:tcMar>
          </w:tcPr>
          <w:p>
            <w:r>
              <w:rPr>
                <w:rFonts w:ascii="Archivo" w:cs="Archivo" w:eastAsia="Archivo" w:hAnsi="Archivo"/>
                <w:color w:val="4A5464"/>
                <w:sz w:val="16"/>
                <w:szCs w:val="16"/>
              </w:rPr>
              <w:t xml:space="preserve">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DB" w:sz="1"/>
              <w:left w:val="single" w:color="A8C8DB" w:sz="1"/>
              <w:bottom w:val="single" w:color="A8C8DB" w:sz="1"/>
              <w:right w:val="single" w:color="A8C8DB" w:sz="1"/>
            </w:tcBorders>
            <w:shd w:fill="EDF4F8" w:val="clear"/>
            <w:tcMar>
              <w:top w:type="dxa" w:w="120"/>
              <w:left w:type="dxa" w:w="200"/>
              <w:bottom w:type="dxa" w:w="120"/>
              <w:right w:type="dxa" w:w="200"/>
            </w:tcMar>
          </w:tcPr>
          <w:p>
            <w:pPr>
              <w:spacing w:after="60"/>
            </w:pPr>
            <w:r>
              <w:rPr>
                <w:rFonts w:ascii="Archivo Black" w:cs="Archivo Black" w:eastAsia="Archivo Black" w:hAnsi="Archivo Black"/>
                <w:b/>
                <w:bCs/>
                <w:color w:val="0B4060"/>
                <w:sz w:val="18"/>
                <w:szCs w:val="18"/>
              </w:rPr>
              <w:t xml:space="preserve">✏️  LANDON’S FEEDBACK: </w:t>
            </w:r>
            <w:r>
              <w:rPr>
                <w:rFonts w:ascii="Archivo" w:cs="Archivo" w:eastAsia="Archivo" w:hAnsi="Archivo"/>
                <w:i/>
                <w:iCs/>
                <w:color w:val="4A5464"/>
                <w:sz w:val="18"/>
                <w:szCs w:val="18"/>
              </w:rPr>
              <w:t xml:space="preserve">Any rows above you disagree with or want to adjust? Anything missing from this list?</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tc>
      </w:tr>
    </w:tbl>
    <w:p>
      <w:r>
        <w:br w:type="page"/>
      </w:r>
    </w:p>
    <w:p>
      <w:pPr>
        <w:spacing w:after="160" w:before="360"/>
      </w:pPr>
      <w:r>
        <w:rPr>
          <w:rFonts w:ascii="Archivo Black" w:cs="Archivo Black" w:eastAsia="Archivo Black" w:hAnsi="Archivo Black"/>
          <w:b/>
          <w:bCs/>
          <w:color w:val="0B4060"/>
          <w:sz w:val="28"/>
          <w:szCs w:val="28"/>
        </w:rPr>
        <w:t xml:space="preserve">3. SERVICE HIERARCHY RESTRUCTURE</w:t>
      </w:r>
    </w:p>
    <w:p>
      <w:pPr>
        <w:pBdr>
          <w:bottom w:val="single" w:color="E1B969" w:sz="6" w:space="1"/>
        </w:pBdr>
        <w:spacing w:after="200" w:before="200"/>
      </w:pPr>
    </w:p>
    <w:p>
      <w:pPr>
        <w:spacing w:after="120"/>
      </w:pPr>
      <w:r>
        <w:rPr>
          <w:rFonts w:ascii="Archivo" w:cs="Archivo" w:eastAsia="Archivo" w:hAnsi="Archivo"/>
          <w:color w:val="4A5464"/>
          <w:sz w:val="20"/>
          <w:szCs w:val="20"/>
        </w:rPr>
        <w:t xml:space="preserve">The current website treats all six services as equals. For premium residential positioning, the hierarchy needs to shift: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B969" w:sz="1"/>
              <w:left w:val="single" w:color="E1B969" w:sz="1"/>
              <w:bottom w:val="single" w:color="E1B969" w:sz="1"/>
              <w:right w:val="single" w:color="E1B969" w:sz="1"/>
            </w:tcBorders>
            <w:shd w:fill="FDF6E3" w:val="clear"/>
            <w:tcMar>
              <w:top w:type="dxa" w:w="120"/>
              <w:left w:type="dxa" w:w="200"/>
              <w:bottom w:type="dxa" w:w="120"/>
              <w:right w:type="dxa" w:w="200"/>
            </w:tcMar>
          </w:tcPr>
          <w:p>
            <w:pPr>
              <w:spacing w:after="60"/>
            </w:pPr>
            <w:r>
              <w:rPr>
                <w:rFonts w:ascii="Archivo Black" w:cs="Archivo Black" w:eastAsia="Archivo Black" w:hAnsi="Archivo Black"/>
                <w:b/>
                <w:bCs/>
                <w:color w:val="0B4060"/>
                <w:sz w:val="18"/>
                <w:szCs w:val="18"/>
              </w:rPr>
              <w:t xml:space="preserve">RECOMMENDED SERVICE HIERARCHY</w:t>
            </w:r>
          </w:p>
          <w:p>
            <w:r>
              <w:rPr>
                <w:rFonts w:ascii="Archivo" w:cs="Archivo" w:eastAsia="Archivo" w:hAnsi="Archivo"/>
                <w:color w:val="4A5464"/>
                <w:sz w:val="19"/>
                <w:szCs w:val="19"/>
              </w:rPr>
              <w:t xml:space="preserve">1. Residential Roofing (hero, primary nav, first mentioned everywhere)
2. Storm Damage Restoration (secondary — supports residential, not the identity)
3. Commercial Roofing (tertiary — still listed, but clearly secondary)
4. Water/Fire/Flood, Solar, General Contracting (supporting services, lower visibility)</w:t>
            </w:r>
          </w:p>
        </w:tc>
      </w:tr>
    </w:tbl>
    <w:p>
      <w:pPr>
        <w:spacing w:after="80"/>
      </w:pPr>
    </w:p>
    <w:p>
      <w:pPr>
        <w:spacing w:after="100" w:before="240"/>
      </w:pPr>
      <w:r>
        <w:rPr>
          <w:rFonts w:ascii="Archivo Black" w:cs="Archivo Black" w:eastAsia="Archivo Black" w:hAnsi="Archivo Black"/>
          <w:color w:val="0B4060"/>
          <w:sz w:val="22"/>
          <w:szCs w:val="22"/>
        </w:rPr>
        <w:t xml:space="preserve">What This Means in Practice</w:t>
      </w:r>
    </w:p>
    <w:p>
      <w:pPr>
        <w:pStyle w:val="ListParagraph"/>
        <w:numPr>
          <w:ilvl w:val="0"/>
          <w:numId w:val="7"/>
        </w:numPr>
        <w:spacing w:after="80"/>
      </w:pPr>
      <w:r>
        <w:rPr>
          <w:rFonts w:ascii="Archivo" w:cs="Archivo" w:eastAsia="Archivo" w:hAnsi="Archivo"/>
          <w:color w:val="4A5464"/>
          <w:sz w:val="20"/>
          <w:szCs w:val="20"/>
        </w:rPr>
        <w:t xml:space="preserve">Homepage hero leads with residential reroofing, not storm damage</w:t>
      </w:r>
    </w:p>
    <w:p>
      <w:pPr>
        <w:pStyle w:val="ListParagraph"/>
        <w:numPr>
          <w:ilvl w:val="0"/>
          <w:numId w:val="7"/>
        </w:numPr>
        <w:spacing w:after="80"/>
      </w:pPr>
      <w:r>
        <w:rPr>
          <w:rFonts w:ascii="Archivo" w:cs="Archivo" w:eastAsia="Archivo" w:hAnsi="Archivo"/>
          <w:color w:val="4A5464"/>
          <w:sz w:val="20"/>
          <w:szCs w:val="20"/>
        </w:rPr>
        <w:t xml:space="preserve">Navigation lists "Residential Roofing" first</w:t>
      </w:r>
    </w:p>
    <w:p>
      <w:pPr>
        <w:pStyle w:val="ListParagraph"/>
        <w:numPr>
          <w:ilvl w:val="0"/>
          <w:numId w:val="7"/>
        </w:numPr>
        <w:spacing w:after="80"/>
      </w:pPr>
      <w:r>
        <w:rPr>
          <w:rFonts w:ascii="Archivo" w:cs="Archivo" w:eastAsia="Archivo" w:hAnsi="Archivo"/>
          <w:color w:val="4A5464"/>
          <w:sz w:val="20"/>
          <w:szCs w:val="20"/>
        </w:rPr>
        <w:t xml:space="preserve">Service cards on homepage: residential gets top position or larger card</w:t>
      </w:r>
    </w:p>
    <w:p>
      <w:pPr>
        <w:pStyle w:val="ListParagraph"/>
        <w:numPr>
          <w:ilvl w:val="0"/>
          <w:numId w:val="7"/>
        </w:numPr>
        <w:spacing w:after="80"/>
      </w:pPr>
      <w:r>
        <w:rPr>
          <w:rFonts w:ascii="Archivo" w:cs="Archivo" w:eastAsia="Archivo" w:hAnsi="Archivo"/>
          <w:color w:val="4A5464"/>
          <w:sz w:val="20"/>
          <w:szCs w:val="20"/>
        </w:rPr>
        <w:t xml:space="preserve">Storm damage becomes a supporting capability, not the identity</w:t>
      </w:r>
    </w:p>
    <w:p>
      <w:pPr>
        <w:pStyle w:val="ListParagraph"/>
        <w:numPr>
          <w:ilvl w:val="0"/>
          <w:numId w:val="7"/>
        </w:numPr>
        <w:spacing w:after="80"/>
      </w:pPr>
      <w:r>
        <w:rPr>
          <w:rFonts w:ascii="Archivo" w:cs="Archivo" w:eastAsia="Archivo" w:hAnsi="Archivo"/>
          <w:color w:val="4A5464"/>
          <w:sz w:val="20"/>
          <w:szCs w:val="20"/>
        </w:rPr>
        <w:t xml:space="preserve">Commercial roofing stays but moves to a secondary tier</w:t>
      </w:r>
    </w:p>
    <w:p>
      <w:pPr>
        <w:pStyle w:val="ListParagraph"/>
        <w:numPr>
          <w:ilvl w:val="0"/>
          <w:numId w:val="7"/>
        </w:numPr>
        <w:spacing w:after="80"/>
      </w:pPr>
      <w:r>
        <w:rPr>
          <w:rFonts w:ascii="Archivo" w:cs="Archivo" w:eastAsia="Archivo" w:hAnsi="Archivo"/>
          <w:color w:val="4A5464"/>
          <w:sz w:val="20"/>
          <w:szCs w:val="20"/>
        </w:rPr>
        <w:t xml:space="preserve">Each service page cross-links back to residential as primary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DB" w:sz="1"/>
              <w:left w:val="single" w:color="A8C8DB" w:sz="1"/>
              <w:bottom w:val="single" w:color="A8C8DB" w:sz="1"/>
              <w:right w:val="single" w:color="A8C8DB" w:sz="1"/>
            </w:tcBorders>
            <w:shd w:fill="EDF4F8" w:val="clear"/>
            <w:tcMar>
              <w:top w:type="dxa" w:w="120"/>
              <w:left w:type="dxa" w:w="200"/>
              <w:bottom w:type="dxa" w:w="120"/>
              <w:right w:type="dxa" w:w="200"/>
            </w:tcMar>
          </w:tcPr>
          <w:p>
            <w:pPr>
              <w:spacing w:after="60"/>
            </w:pPr>
            <w:r>
              <w:rPr>
                <w:rFonts w:ascii="Archivo Black" w:cs="Archivo Black" w:eastAsia="Archivo Black" w:hAnsi="Archivo Black"/>
                <w:b/>
                <w:bCs/>
                <w:color w:val="0B4060"/>
                <w:sz w:val="18"/>
                <w:szCs w:val="18"/>
              </w:rPr>
              <w:t xml:space="preserve">✏️  LANDON’S FEEDBACK: </w:t>
            </w:r>
            <w:r>
              <w:rPr>
                <w:rFonts w:ascii="Archivo" w:cs="Archivo" w:eastAsia="Archivo" w:hAnsi="Archivo"/>
                <w:i/>
                <w:iCs/>
                <w:color w:val="4A5464"/>
                <w:sz w:val="18"/>
                <w:szCs w:val="18"/>
              </w:rPr>
              <w:t xml:space="preserve">Does this service order feel right? Any services you want to keep more prominent or hide further?</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tc>
      </w:tr>
    </w:tbl>
    <w:p>
      <w:r>
        <w:br w:type="page"/>
      </w:r>
    </w:p>
    <w:p>
      <w:pPr>
        <w:spacing w:after="160" w:before="360"/>
      </w:pPr>
      <w:r>
        <w:rPr>
          <w:rFonts w:ascii="Archivo Black" w:cs="Archivo Black" w:eastAsia="Archivo Black" w:hAnsi="Archivo Black"/>
          <w:b/>
          <w:bCs/>
          <w:color w:val="0B4060"/>
          <w:sz w:val="28"/>
          <w:szCs w:val="28"/>
        </w:rPr>
        <w:t xml:space="preserve">4. TALK TRACKS BY TARGET MARKET</w:t>
      </w:r>
    </w:p>
    <w:p>
      <w:pPr>
        <w:pBdr>
          <w:bottom w:val="single" w:color="E1B969" w:sz="6" w:space="1"/>
        </w:pBdr>
        <w:spacing w:after="200" w:before="200"/>
      </w:pPr>
    </w:p>
    <w:p>
      <w:pPr>
        <w:spacing w:after="120"/>
      </w:pPr>
      <w:r>
        <w:rPr>
          <w:rFonts w:ascii="Archivo" w:cs="Archivo" w:eastAsia="Archivo" w:hAnsi="Archivo"/>
          <w:color w:val="4A5464"/>
          <w:sz w:val="20"/>
          <w:szCs w:val="20"/>
        </w:rPr>
        <w:t xml:space="preserve">Each of the three priority markets needs a distinct messaging approach. These talk tracks inform both page copy and blog content:</w:t>
      </w:r>
    </w:p>
    <w:p>
      <w:pPr>
        <w:spacing w:after="60"/>
      </w:pPr>
    </w:p>
    <w:p>
      <w:pPr>
        <w:spacing w:after="100" w:before="240"/>
      </w:pPr>
      <w:r>
        <w:rPr>
          <w:rFonts w:ascii="Archivo Black" w:cs="Archivo Black" w:eastAsia="Archivo Black" w:hAnsi="Archivo Black"/>
          <w:color w:val="0B4060"/>
          <w:sz w:val="22"/>
          <w:szCs w:val="22"/>
        </w:rPr>
        <w:t xml:space="preserve">Park City — "Luxury Mountain Living"</w:t>
      </w:r>
    </w:p>
    <w:p>
      <w:pPr>
        <w:spacing w:after="120"/>
      </w:pPr>
      <w:r>
        <w:rPr>
          <w:rFonts w:ascii="Archivo" w:cs="Archivo" w:eastAsia="Archivo" w:hAnsi="Archivo"/>
          <w:color w:val="4A5464"/>
          <w:sz w:val="20"/>
          <w:szCs w:val="20"/>
        </w:rPr>
        <w:t xml:space="preserve">Target buyer: Second-home owners, ski-season residents, and luxury homeowners in Deer Valley, Canyons Village, Old Town, and Prospector. They care about aesthetics, property value, and high-altitude construction expertise.</w:t>
      </w:r>
    </w:p>
    <w:p>
      <w:pPr>
        <w:spacing w:after="40"/>
      </w:pPr>
    </w:p>
    <w:p>
      <w:pPr>
        <w:spacing w:after="120"/>
      </w:pPr>
      <w:r>
        <w:rPr>
          <w:rFonts w:ascii="Archivo" w:cs="Archivo" w:eastAsia="Archivo" w:hAnsi="Archivo"/>
          <w:b/>
          <w:bCs/>
          <w:color w:val="0B4060"/>
          <w:sz w:val="20"/>
          <w:szCs w:val="20"/>
        </w:rPr>
        <w:t xml:space="preserve">Key phrases to use: </w:t>
      </w:r>
      <w:r>
        <w:rPr>
          <w:rFonts w:ascii="Archivo" w:cs="Archivo" w:eastAsia="Archivo" w:hAnsi="Archivo"/>
          <w:color w:val="4A5464"/>
          <w:sz w:val="20"/>
          <w:szCs w:val="20"/>
        </w:rPr>
        <w:t xml:space="preserve">luxury mountain homes, architectural standards, premium standing seam metal, synthetic slate and cedar shake, Summit County codes, ice dam prevention, property value protection</w:t>
      </w:r>
    </w:p>
    <w:p>
      <w:pPr>
        <w:spacing w:after="120"/>
      </w:pPr>
      <w:r>
        <w:rPr>
          <w:rFonts w:ascii="Archivo" w:cs="Archivo" w:eastAsia="Archivo" w:hAnsi="Archivo"/>
          <w:b/>
          <w:bCs/>
          <w:color w:val="0B4060"/>
          <w:sz w:val="20"/>
          <w:szCs w:val="20"/>
        </w:rPr>
        <w:t xml:space="preserve">Key phrases to remove: </w:t>
      </w:r>
      <w:r>
        <w:rPr>
          <w:rFonts w:ascii="Archivo" w:cs="Archivo" w:eastAsia="Archivo" w:hAnsi="Archivo"/>
          <w:color w:val="4A5464"/>
          <w:sz w:val="20"/>
          <w:szCs w:val="20"/>
        </w:rPr>
        <w:t xml:space="preserve">budget-friendly, storm chasers, insurance claim, no out-of-pocket, affordable</w:t>
      </w:r>
    </w:p>
    <w:p>
      <w:pPr>
        <w:spacing w:after="120"/>
      </w:pPr>
      <w:r>
        <w:rPr>
          <w:rFonts w:ascii="Archivo" w:cs="Archivo" w:eastAsia="Archivo" w:hAnsi="Archivo"/>
          <w:b/>
          <w:bCs/>
          <w:color w:val="0B4060"/>
          <w:sz w:val="20"/>
          <w:szCs w:val="20"/>
        </w:rPr>
        <w:t xml:space="preserve">Suggested price positioning: </w:t>
      </w:r>
      <w:r>
        <w:rPr>
          <w:rFonts w:ascii="Archivo" w:cs="Archivo" w:eastAsia="Archivo" w:hAnsi="Archivo"/>
          <w:color w:val="4A5464"/>
          <w:sz w:val="20"/>
          <w:szCs w:val="20"/>
        </w:rPr>
        <w:t xml:space="preserve">$25,000–$80,000+ depending on home size, pitch, and material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DB" w:sz="1"/>
              <w:left w:val="single" w:color="A8C8DB" w:sz="1"/>
              <w:bottom w:val="single" w:color="A8C8DB" w:sz="1"/>
              <w:right w:val="single" w:color="A8C8DB" w:sz="1"/>
            </w:tcBorders>
            <w:shd w:fill="EDF4F8" w:val="clear"/>
            <w:tcMar>
              <w:top w:type="dxa" w:w="120"/>
              <w:left w:type="dxa" w:w="200"/>
              <w:bottom w:type="dxa" w:w="120"/>
              <w:right w:type="dxa" w:w="200"/>
            </w:tcMar>
          </w:tcPr>
          <w:p>
            <w:pPr>
              <w:spacing w:after="60"/>
            </w:pPr>
            <w:r>
              <w:rPr>
                <w:rFonts w:ascii="Archivo Black" w:cs="Archivo Black" w:eastAsia="Archivo Black" w:hAnsi="Archivo Black"/>
                <w:b/>
                <w:bCs/>
                <w:color w:val="0B4060"/>
                <w:sz w:val="18"/>
                <w:szCs w:val="18"/>
              </w:rPr>
              <w:t xml:space="preserve">✏️  LANDON’S FEEDBACK: </w:t>
            </w:r>
            <w:r>
              <w:rPr>
                <w:rFonts w:ascii="Archivo" w:cs="Archivo" w:eastAsia="Archivo" w:hAnsi="Archivo"/>
                <w:i/>
                <w:iCs/>
                <w:color w:val="4A5464"/>
                <w:sz w:val="18"/>
                <w:szCs w:val="18"/>
              </w:rPr>
              <w:t xml:space="preserve">Does this Park City positioning feel right? Any neighborhoods to add? Any phrases you love or hate?</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tc>
      </w:tr>
    </w:tbl>
    <w:p>
      <w:pPr>
        <w:spacing w:after="80"/>
      </w:pPr>
    </w:p>
    <w:p>
      <w:pPr>
        <w:spacing w:after="100" w:before="240"/>
      </w:pPr>
      <w:r>
        <w:rPr>
          <w:rFonts w:ascii="Archivo Black" w:cs="Archivo Black" w:eastAsia="Archivo Black" w:hAnsi="Archivo Black"/>
          <w:color w:val="0B4060"/>
          <w:sz w:val="22"/>
          <w:szCs w:val="22"/>
        </w:rPr>
        <w:t xml:space="preserve">Heber City — "Our Home Base, Your Trusted Neighbor"</w:t>
      </w:r>
    </w:p>
    <w:p>
      <w:pPr>
        <w:spacing w:after="120"/>
      </w:pPr>
      <w:r>
        <w:rPr>
          <w:rFonts w:ascii="Archivo" w:cs="Archivo" w:eastAsia="Archivo" w:hAnsi="Archivo"/>
          <w:color w:val="4A5464"/>
          <w:sz w:val="20"/>
          <w:szCs w:val="20"/>
        </w:rPr>
        <w:t xml:space="preserve">Target buyer: Growing families in new developments (Jordanelle, Red Ledges, Timber Lakes) and established Heber Valley homeowners. They value local relationships, reliability, and extreme mountain climate expertise.</w:t>
      </w:r>
    </w:p>
    <w:p>
      <w:pPr>
        <w:spacing w:after="40"/>
      </w:pPr>
    </w:p>
    <w:p>
      <w:pPr>
        <w:spacing w:after="120"/>
      </w:pPr>
      <w:r>
        <w:rPr>
          <w:rFonts w:ascii="Archivo" w:cs="Archivo" w:eastAsia="Archivo" w:hAnsi="Archivo"/>
          <w:b/>
          <w:bCs/>
          <w:color w:val="0B4060"/>
          <w:sz w:val="20"/>
          <w:szCs w:val="20"/>
        </w:rPr>
        <w:t xml:space="preserve">Key phrases to use: </w:t>
      </w:r>
      <w:r>
        <w:rPr>
          <w:rFonts w:ascii="Archivo" w:cs="Archivo" w:eastAsia="Archivo" w:hAnsi="Archivo"/>
          <w:color w:val="4A5464"/>
          <w:sz w:val="20"/>
          <w:szCs w:val="20"/>
        </w:rPr>
        <w:t xml:space="preserve">Heber Valley headquarters, fastest response in the valley, high-altitude specialists, 5,600-foot elevation, neighbors you trust, new construction and reroofing, heavy snow load engineering</w:t>
      </w:r>
    </w:p>
    <w:p>
      <w:pPr>
        <w:spacing w:after="120"/>
      </w:pPr>
      <w:r>
        <w:rPr>
          <w:rFonts w:ascii="Archivo" w:cs="Archivo" w:eastAsia="Archivo" w:hAnsi="Archivo"/>
          <w:b/>
          <w:bCs/>
          <w:color w:val="0B4060"/>
          <w:sz w:val="20"/>
          <w:szCs w:val="20"/>
        </w:rPr>
        <w:t xml:space="preserve">Key phrases to remove: </w:t>
      </w:r>
      <w:r>
        <w:rPr>
          <w:rFonts w:ascii="Archivo" w:cs="Archivo" w:eastAsia="Archivo" w:hAnsi="Archivo"/>
          <w:color w:val="4A5464"/>
          <w:sz w:val="20"/>
          <w:szCs w:val="20"/>
        </w:rPr>
        <w:t xml:space="preserve">generic Utah roofer, same-as-everyone pricing</w:t>
      </w:r>
    </w:p>
    <w:p>
      <w:pPr>
        <w:spacing w:after="120"/>
      </w:pPr>
      <w:r>
        <w:rPr>
          <w:rFonts w:ascii="Archivo" w:cs="Archivo" w:eastAsia="Archivo" w:hAnsi="Archivo"/>
          <w:b/>
          <w:bCs/>
          <w:color w:val="0B4060"/>
          <w:sz w:val="20"/>
          <w:szCs w:val="20"/>
        </w:rPr>
        <w:t xml:space="preserve">Suggested price positioning: </w:t>
      </w:r>
      <w:r>
        <w:rPr>
          <w:rFonts w:ascii="Archivo" w:cs="Archivo" w:eastAsia="Archivo" w:hAnsi="Archivo"/>
          <w:color w:val="4A5464"/>
          <w:sz w:val="20"/>
          <w:szCs w:val="20"/>
        </w:rPr>
        <w:t xml:space="preserve">$18,000–$50,000+ for quality mountain-grade installations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DB" w:sz="1"/>
              <w:left w:val="single" w:color="A8C8DB" w:sz="1"/>
              <w:bottom w:val="single" w:color="A8C8DB" w:sz="1"/>
              <w:right w:val="single" w:color="A8C8DB" w:sz="1"/>
            </w:tcBorders>
            <w:shd w:fill="EDF4F8" w:val="clear"/>
            <w:tcMar>
              <w:top w:type="dxa" w:w="120"/>
              <w:left w:type="dxa" w:w="200"/>
              <w:bottom w:type="dxa" w:w="120"/>
              <w:right w:type="dxa" w:w="200"/>
            </w:tcMar>
          </w:tcPr>
          <w:p>
            <w:pPr>
              <w:spacing w:after="60"/>
            </w:pPr>
            <w:r>
              <w:rPr>
                <w:rFonts w:ascii="Archivo Black" w:cs="Archivo Black" w:eastAsia="Archivo Black" w:hAnsi="Archivo Black"/>
                <w:b/>
                <w:bCs/>
                <w:color w:val="0B4060"/>
                <w:sz w:val="18"/>
                <w:szCs w:val="18"/>
              </w:rPr>
              <w:t xml:space="preserve">✏️  LANDON’S FEEDBACK: </w:t>
            </w:r>
            <w:r>
              <w:rPr>
                <w:rFonts w:ascii="Archivo" w:cs="Archivo" w:eastAsia="Archivo" w:hAnsi="Archivo"/>
                <w:i/>
                <w:iCs/>
                <w:color w:val="4A5464"/>
                <w:sz w:val="18"/>
                <w:szCs w:val="18"/>
              </w:rPr>
              <w:t xml:space="preserve">Does this Heber positioning capture how you talk about being the local team? Any developments or areas to add?</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tc>
      </w:tr>
    </w:tbl>
    <w:p>
      <w:pPr>
        <w:spacing w:after="80"/>
      </w:pPr>
    </w:p>
    <w:p>
      <w:pPr>
        <w:spacing w:after="100" w:before="240"/>
      </w:pPr>
      <w:r>
        <w:rPr>
          <w:rFonts w:ascii="Archivo Black" w:cs="Archivo Black" w:eastAsia="Archivo Black" w:hAnsi="Archivo Black"/>
          <w:color w:val="0B4060"/>
          <w:sz w:val="22"/>
          <w:szCs w:val="22"/>
        </w:rPr>
        <w:t xml:space="preserve">Salt Lake City — "Preserving Character, Adding Value"</w:t>
      </w:r>
    </w:p>
    <w:p>
      <w:pPr>
        <w:spacing w:after="120"/>
      </w:pPr>
      <w:r>
        <w:rPr>
          <w:rFonts w:ascii="Archivo" w:cs="Archivo" w:eastAsia="Archivo" w:hAnsi="Archivo"/>
          <w:color w:val="4A5464"/>
          <w:sz w:val="20"/>
          <w:szCs w:val="20"/>
        </w:rPr>
        <w:t xml:space="preserve">Target buyer: Homeowners in the Avenues, Federal Heights, East Bench, Yalecrest, and Harvard-Yale. Established homes with character, often in historic districts with specific building requirements. They care about architectural integrity plus curb appeal.</w:t>
      </w:r>
    </w:p>
    <w:p>
      <w:pPr>
        <w:spacing w:after="40"/>
      </w:pPr>
    </w:p>
    <w:p>
      <w:pPr>
        <w:spacing w:after="120"/>
      </w:pPr>
      <w:r>
        <w:rPr>
          <w:rFonts w:ascii="Archivo" w:cs="Archivo" w:eastAsia="Archivo" w:hAnsi="Archivo"/>
          <w:b/>
          <w:bCs/>
          <w:color w:val="0B4060"/>
          <w:sz w:val="20"/>
          <w:szCs w:val="20"/>
        </w:rPr>
        <w:t xml:space="preserve">Key phrases to use: </w:t>
      </w:r>
      <w:r>
        <w:rPr>
          <w:rFonts w:ascii="Archivo" w:cs="Archivo" w:eastAsia="Archivo" w:hAnsi="Archivo"/>
          <w:color w:val="4A5464"/>
          <w:sz w:val="20"/>
          <w:szCs w:val="20"/>
        </w:rPr>
        <w:t xml:space="preserve">historic home expertise, century-old slate restoration, Avenues and Federal Heights specialists, architectural preservation, curb appeal upgrades, designer shingle options</w:t>
      </w:r>
    </w:p>
    <w:p>
      <w:pPr>
        <w:spacing w:after="120"/>
      </w:pPr>
      <w:r>
        <w:rPr>
          <w:rFonts w:ascii="Archivo" w:cs="Archivo" w:eastAsia="Archivo" w:hAnsi="Archivo"/>
          <w:b/>
          <w:bCs/>
          <w:color w:val="0B4060"/>
          <w:sz w:val="20"/>
          <w:szCs w:val="20"/>
        </w:rPr>
        <w:t xml:space="preserve">Key phrases to remove: </w:t>
      </w:r>
      <w:r>
        <w:rPr>
          <w:rFonts w:ascii="Archivo" w:cs="Archivo" w:eastAsia="Archivo" w:hAnsi="Archivo"/>
          <w:color w:val="4A5464"/>
          <w:sz w:val="20"/>
          <w:szCs w:val="20"/>
        </w:rPr>
        <w:t xml:space="preserve">cheap, fast, storm chasers, generic roofing</w:t>
      </w:r>
    </w:p>
    <w:p>
      <w:pPr>
        <w:spacing w:after="120"/>
      </w:pPr>
      <w:r>
        <w:rPr>
          <w:rFonts w:ascii="Archivo" w:cs="Archivo" w:eastAsia="Archivo" w:hAnsi="Archivo"/>
          <w:b/>
          <w:bCs/>
          <w:color w:val="0B4060"/>
          <w:sz w:val="20"/>
          <w:szCs w:val="20"/>
        </w:rPr>
        <w:t xml:space="preserve">Suggested price positioning: </w:t>
      </w:r>
      <w:r>
        <w:rPr>
          <w:rFonts w:ascii="Archivo" w:cs="Archivo" w:eastAsia="Archivo" w:hAnsi="Archivo"/>
          <w:color w:val="4A5464"/>
          <w:sz w:val="20"/>
          <w:szCs w:val="20"/>
        </w:rPr>
        <w:t xml:space="preserve">$15,000–$40,000+ for premium neighborhood homes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DB" w:sz="1"/>
              <w:left w:val="single" w:color="A8C8DB" w:sz="1"/>
              <w:bottom w:val="single" w:color="A8C8DB" w:sz="1"/>
              <w:right w:val="single" w:color="A8C8DB" w:sz="1"/>
            </w:tcBorders>
            <w:shd w:fill="EDF4F8" w:val="clear"/>
            <w:tcMar>
              <w:top w:type="dxa" w:w="120"/>
              <w:left w:type="dxa" w:w="200"/>
              <w:bottom w:type="dxa" w:w="120"/>
              <w:right w:type="dxa" w:w="200"/>
            </w:tcMar>
          </w:tcPr>
          <w:p>
            <w:pPr>
              <w:spacing w:after="60"/>
            </w:pPr>
            <w:r>
              <w:rPr>
                <w:rFonts w:ascii="Archivo Black" w:cs="Archivo Black" w:eastAsia="Archivo Black" w:hAnsi="Archivo Black"/>
                <w:b/>
                <w:bCs/>
                <w:color w:val="0B4060"/>
                <w:sz w:val="18"/>
                <w:szCs w:val="18"/>
              </w:rPr>
              <w:t xml:space="preserve">✏️  LANDON’S FEEDBACK: </w:t>
            </w:r>
            <w:r>
              <w:rPr>
                <w:rFonts w:ascii="Archivo" w:cs="Archivo" w:eastAsia="Archivo" w:hAnsi="Archivo"/>
                <w:i/>
                <w:iCs/>
                <w:color w:val="4A5464"/>
                <w:sz w:val="18"/>
                <w:szCs w:val="18"/>
              </w:rPr>
              <w:t xml:space="preserve">Does this SLC positioning resonate? Which neighborhoods are your best? Any you'd add or remove?</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tc>
      </w:tr>
    </w:tbl>
    <w:p>
      <w:r>
        <w:br w:type="page"/>
      </w:r>
    </w:p>
    <w:p>
      <w:pPr>
        <w:spacing w:after="160" w:before="360"/>
      </w:pPr>
      <w:r>
        <w:rPr>
          <w:rFonts w:ascii="Archivo Black" w:cs="Archivo Black" w:eastAsia="Archivo Black" w:hAnsi="Archivo Black"/>
          <w:b/>
          <w:bCs/>
          <w:color w:val="0B4060"/>
          <w:sz w:val="28"/>
          <w:szCs w:val="28"/>
        </w:rPr>
        <w:t xml:space="preserve">5. BLOG &amp; CONTENT STRATEGY</w:t>
      </w:r>
    </w:p>
    <w:p>
      <w:pPr>
        <w:pBdr>
          <w:bottom w:val="single" w:color="E1B969" w:sz="6" w:space="1"/>
        </w:pBdr>
        <w:spacing w:after="200" w:before="200"/>
      </w:pPr>
    </w:p>
    <w:p>
      <w:pPr>
        <w:spacing w:after="120"/>
      </w:pPr>
      <w:r>
        <w:rPr>
          <w:rFonts w:ascii="Archivo" w:cs="Archivo" w:eastAsia="Archivo" w:hAnsi="Archivo"/>
          <w:color w:val="4A5464"/>
          <w:sz w:val="20"/>
          <w:szCs w:val="20"/>
        </w:rPr>
        <w:t xml:space="preserve">Blog content is the biggest missed opportunity. Heber City (company HQ) has zero blog posts. Park City and Salt Lake City each have only one. Premium homeowners research extensively before choosing a roofer — the blog is where trust and expertise are built.</w:t>
      </w:r>
    </w:p>
    <w:p>
      <w:pPr>
        <w:spacing w:after="60"/>
      </w:pPr>
    </w:p>
    <w:p>
      <w:pPr>
        <w:spacing w:after="100" w:before="240"/>
      </w:pPr>
      <w:r>
        <w:rPr>
          <w:rFonts w:ascii="Archivo Black" w:cs="Archivo Black" w:eastAsia="Archivo Black" w:hAnsi="Archivo Black"/>
          <w:color w:val="0B4060"/>
          <w:sz w:val="22"/>
          <w:szCs w:val="22"/>
        </w:rPr>
        <w:t xml:space="preserve">Current Blog Content Gaps</w:t>
      </w:r>
    </w:p>
    <w:p>
      <w:pPr>
        <w:pStyle w:val="ListParagraph"/>
        <w:numPr>
          <w:ilvl w:val="0"/>
          <w:numId w:val="8"/>
        </w:numPr>
        <w:spacing w:after="80"/>
      </w:pPr>
      <w:r>
        <w:rPr>
          <w:rFonts w:ascii="Archivo" w:cs="Archivo" w:eastAsia="Archivo" w:hAnsi="Archivo"/>
          <w:color w:val="4A5464"/>
          <w:sz w:val="20"/>
          <w:szCs w:val="20"/>
        </w:rPr>
        <w:t xml:space="preserve">Heber City: 0 blog posts (the HQ market has zero content)</w:t>
      </w:r>
    </w:p>
    <w:p>
      <w:pPr>
        <w:pStyle w:val="ListParagraph"/>
        <w:numPr>
          <w:ilvl w:val="0"/>
          <w:numId w:val="8"/>
        </w:numPr>
        <w:spacing w:after="80"/>
      </w:pPr>
      <w:r>
        <w:rPr>
          <w:rFonts w:ascii="Archivo" w:cs="Archivo" w:eastAsia="Archivo" w:hAnsi="Archivo"/>
          <w:color w:val="4A5464"/>
          <w:sz w:val="20"/>
          <w:szCs w:val="20"/>
        </w:rPr>
        <w:t xml:space="preserve">Park City: 1 post (ice dams) — technical but not luxury-positioned</w:t>
      </w:r>
    </w:p>
    <w:p>
      <w:pPr>
        <w:pStyle w:val="ListParagraph"/>
        <w:numPr>
          <w:ilvl w:val="0"/>
          <w:numId w:val="8"/>
        </w:numPr>
        <w:spacing w:after="80"/>
      </w:pPr>
      <w:r>
        <w:rPr>
          <w:rFonts w:ascii="Archivo" w:cs="Archivo" w:eastAsia="Archivo" w:hAnsi="Archivo"/>
          <w:color w:val="4A5464"/>
          <w:sz w:val="20"/>
          <w:szCs w:val="20"/>
        </w:rPr>
        <w:t xml:space="preserve">Salt Lake City: 1 post (older homes) — best written on the site, great neighborhood specificity</w:t>
      </w:r>
    </w:p>
    <w:p>
      <w:pPr>
        <w:pStyle w:val="ListParagraph"/>
        <w:numPr>
          <w:ilvl w:val="0"/>
          <w:numId w:val="8"/>
        </w:numPr>
        <w:spacing w:after="80"/>
      </w:pPr>
      <w:r>
        <w:rPr>
          <w:rFonts w:ascii="Archivo" w:cs="Archivo" w:eastAsia="Archivo" w:hAnsi="Archivo"/>
          <w:color w:val="4A5464"/>
          <w:sz w:val="20"/>
          <w:szCs w:val="20"/>
        </w:rPr>
        <w:t xml:space="preserve">Blog tone is generic contractor, not premium advisor</w:t>
      </w:r>
    </w:p>
    <w:p>
      <w:pPr>
        <w:pStyle w:val="ListParagraph"/>
        <w:numPr>
          <w:ilvl w:val="0"/>
          <w:numId w:val="8"/>
        </w:numPr>
        <w:spacing w:after="80"/>
      </w:pPr>
      <w:r>
        <w:rPr>
          <w:rFonts w:ascii="Archivo" w:cs="Archivo" w:eastAsia="Archivo" w:hAnsi="Archivo"/>
          <w:color w:val="4A5464"/>
          <w:sz w:val="20"/>
          <w:szCs w:val="20"/>
        </w:rPr>
        <w:t xml:space="preserve">No posts about premium materials, design choices, ROI of reroofing, or before/after projects</w:t>
      </w:r>
    </w:p>
    <w:p>
      <w:pPr>
        <w:spacing w:after="80"/>
      </w:pPr>
    </w:p>
    <w:p>
      <w:pPr>
        <w:spacing w:after="100" w:before="240"/>
      </w:pPr>
      <w:r>
        <w:rPr>
          <w:rFonts w:ascii="Archivo Black" w:cs="Archivo Black" w:eastAsia="Archivo Black" w:hAnsi="Archivo Black"/>
          <w:color w:val="0B4060"/>
          <w:sz w:val="22"/>
          <w:szCs w:val="22"/>
        </w:rPr>
        <w:t xml:space="preserve">Recommended Blog Topics</w:t>
      </w:r>
    </w:p>
    <w:p>
      <w:pPr>
        <w:spacing w:after="40"/>
      </w:pPr>
    </w:p>
    <w:p>
      <w:pPr>
        <w:spacing w:after="120"/>
      </w:pPr>
      <w:r>
        <w:rPr>
          <w:rFonts w:ascii="Archivo" w:cs="Archivo" w:eastAsia="Archivo" w:hAnsi="Archivo"/>
          <w:b/>
          <w:bCs/>
          <w:color w:val="0B4060"/>
          <w:sz w:val="20"/>
          <w:szCs w:val="20"/>
        </w:rPr>
        <w:t xml:space="preserve">Park City (3–4 posts needed):</w:t>
      </w:r>
      <w:r>
        <w:rPr>
          <w:rFonts w:ascii="Archivo" w:cs="Archivo" w:eastAsia="Archivo" w:hAnsi="Archivo"/>
          <w:color w:val="4A5464"/>
          <w:sz w:val="20"/>
          <w:szCs w:val="20"/>
        </w:rPr>
        <w:t xml:space="preserve"/>
      </w:r>
    </w:p>
    <w:p>
      <w:pPr>
        <w:pStyle w:val="ListParagraph"/>
        <w:numPr>
          <w:ilvl w:val="0"/>
          <w:numId w:val="9"/>
        </w:numPr>
        <w:spacing w:after="80"/>
      </w:pPr>
      <w:r>
        <w:rPr>
          <w:rFonts w:ascii="Archivo" w:cs="Archivo" w:eastAsia="Archivo" w:hAnsi="Archivo"/>
          <w:color w:val="4A5464"/>
          <w:sz w:val="20"/>
          <w:szCs w:val="20"/>
        </w:rPr>
        <w:t xml:space="preserve">"Standing Seam Metal vs. Synthetic Slate: Which Is Right for Your Park City Home?"</w:t>
      </w:r>
    </w:p>
    <w:p>
      <w:pPr>
        <w:pStyle w:val="ListParagraph"/>
        <w:numPr>
          <w:ilvl w:val="0"/>
          <w:numId w:val="9"/>
        </w:numPr>
        <w:spacing w:after="80"/>
      </w:pPr>
      <w:r>
        <w:rPr>
          <w:rFonts w:ascii="Archivo" w:cs="Archivo" w:eastAsia="Archivo" w:hAnsi="Archivo"/>
          <w:color w:val="4A5464"/>
          <w:sz w:val="20"/>
          <w:szCs w:val="20"/>
        </w:rPr>
        <w:t xml:space="preserve">"How a New Roof Protects (and Increases) Your Park City Property Value"</w:t>
      </w:r>
    </w:p>
    <w:p>
      <w:pPr>
        <w:pStyle w:val="ListParagraph"/>
        <w:numPr>
          <w:ilvl w:val="0"/>
          <w:numId w:val="9"/>
        </w:numPr>
        <w:spacing w:after="80"/>
      </w:pPr>
      <w:r>
        <w:rPr>
          <w:rFonts w:ascii="Archivo" w:cs="Archivo" w:eastAsia="Archivo" w:hAnsi="Archivo"/>
          <w:color w:val="4A5464"/>
          <w:sz w:val="20"/>
          <w:szCs w:val="20"/>
        </w:rPr>
        <w:t xml:space="preserve">"What to Know About Summit County Roofing Codes Before Your Reroof"</w:t>
      </w:r>
    </w:p>
    <w:p>
      <w:pPr>
        <w:pStyle w:val="ListParagraph"/>
        <w:numPr>
          <w:ilvl w:val="0"/>
          <w:numId w:val="9"/>
        </w:numPr>
        <w:spacing w:after="80"/>
      </w:pPr>
      <w:r>
        <w:rPr>
          <w:rFonts w:ascii="Archivo" w:cs="Archivo" w:eastAsia="Archivo" w:hAnsi="Archivo"/>
          <w:color w:val="4A5464"/>
          <w:sz w:val="20"/>
          <w:szCs w:val="20"/>
        </w:rPr>
        <w:t xml:space="preserve">"Choosing the Right Roofing Contractor for Deer Valley &amp; Canyons Village Homes"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DB" w:sz="1"/>
              <w:left w:val="single" w:color="A8C8DB" w:sz="1"/>
              <w:bottom w:val="single" w:color="A8C8DB" w:sz="1"/>
              <w:right w:val="single" w:color="A8C8DB" w:sz="1"/>
            </w:tcBorders>
            <w:shd w:fill="EDF4F8" w:val="clear"/>
            <w:tcMar>
              <w:top w:type="dxa" w:w="120"/>
              <w:left w:type="dxa" w:w="200"/>
              <w:bottom w:type="dxa" w:w="120"/>
              <w:right w:type="dxa" w:w="200"/>
            </w:tcMar>
          </w:tcPr>
          <w:p>
            <w:pPr>
              <w:spacing w:after="60"/>
            </w:pPr>
            <w:r>
              <w:rPr>
                <w:rFonts w:ascii="Archivo Black" w:cs="Archivo Black" w:eastAsia="Archivo Black" w:hAnsi="Archivo Black"/>
                <w:b/>
                <w:bCs/>
                <w:color w:val="0B4060"/>
                <w:sz w:val="18"/>
                <w:szCs w:val="18"/>
              </w:rPr>
              <w:t xml:space="preserve">✏️  LANDON’S FEEDBACK: </w:t>
            </w:r>
            <w:r>
              <w:rPr>
                <w:rFonts w:ascii="Archivo" w:cs="Archivo" w:eastAsia="Archivo" w:hAnsi="Archivo"/>
                <w:i/>
                <w:iCs/>
                <w:color w:val="4A5464"/>
                <w:sz w:val="18"/>
                <w:szCs w:val="18"/>
              </w:rPr>
              <w:t xml:space="preserve">Approve these Park City blog topics? Any you'd swap out or add?</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tc>
      </w:tr>
    </w:tbl>
    <w:p>
      <w:pPr>
        <w:spacing w:after="60"/>
      </w:pPr>
    </w:p>
    <w:p>
      <w:pPr>
        <w:spacing w:after="120"/>
      </w:pPr>
      <w:r>
        <w:rPr>
          <w:rFonts w:ascii="Archivo" w:cs="Archivo" w:eastAsia="Archivo" w:hAnsi="Archivo"/>
          <w:b/>
          <w:bCs/>
          <w:color w:val="0B4060"/>
          <w:sz w:val="20"/>
          <w:szCs w:val="20"/>
        </w:rPr>
        <w:t xml:space="preserve">Heber City (3–4 posts needed):</w:t>
      </w:r>
      <w:r>
        <w:rPr>
          <w:rFonts w:ascii="Archivo" w:cs="Archivo" w:eastAsia="Archivo" w:hAnsi="Archivo"/>
          <w:color w:val="4A5464"/>
          <w:sz w:val="20"/>
          <w:szCs w:val="20"/>
        </w:rPr>
        <w:t xml:space="preserve"/>
      </w:r>
    </w:p>
    <w:p>
      <w:pPr>
        <w:pStyle w:val="ListParagraph"/>
        <w:numPr>
          <w:ilvl w:val="0"/>
          <w:numId w:val="10"/>
        </w:numPr>
        <w:spacing w:after="80"/>
      </w:pPr>
      <w:r>
        <w:rPr>
          <w:rFonts w:ascii="Archivo" w:cs="Archivo" w:eastAsia="Archivo" w:hAnsi="Archivo"/>
          <w:color w:val="4A5464"/>
          <w:sz w:val="20"/>
          <w:szCs w:val="20"/>
        </w:rPr>
        <w:t xml:space="preserve">"Why Heber Valley Homeowners Are Upgrading to Premium Roofing Materials"</w:t>
      </w:r>
    </w:p>
    <w:p>
      <w:pPr>
        <w:pStyle w:val="ListParagraph"/>
        <w:numPr>
          <w:ilvl w:val="0"/>
          <w:numId w:val="10"/>
        </w:numPr>
        <w:spacing w:after="80"/>
      </w:pPr>
      <w:r>
        <w:rPr>
          <w:rFonts w:ascii="Archivo" w:cs="Archivo" w:eastAsia="Archivo" w:hAnsi="Archivo"/>
          <w:color w:val="4A5464"/>
          <w:sz w:val="20"/>
          <w:szCs w:val="20"/>
        </w:rPr>
        <w:t xml:space="preserve">"Heavy Snow Load Roofing: What Every Heber City Homeowner Should Know"</w:t>
      </w:r>
    </w:p>
    <w:p>
      <w:pPr>
        <w:pStyle w:val="ListParagraph"/>
        <w:numPr>
          <w:ilvl w:val="0"/>
          <w:numId w:val="10"/>
        </w:numPr>
        <w:spacing w:after="80"/>
      </w:pPr>
      <w:r>
        <w:rPr>
          <w:rFonts w:ascii="Archivo" w:cs="Archivo" w:eastAsia="Archivo" w:hAnsi="Archivo"/>
          <w:color w:val="4A5464"/>
          <w:sz w:val="20"/>
          <w:szCs w:val="20"/>
        </w:rPr>
        <w:t xml:space="preserve">"New Construction Roofing in the Heber Valley: Getting It Right the First Time"</w:t>
      </w:r>
    </w:p>
    <w:p>
      <w:pPr>
        <w:pStyle w:val="ListParagraph"/>
        <w:numPr>
          <w:ilvl w:val="0"/>
          <w:numId w:val="10"/>
        </w:numPr>
        <w:spacing w:after="80"/>
      </w:pPr>
      <w:r>
        <w:rPr>
          <w:rFonts w:ascii="Archivo" w:cs="Archivo" w:eastAsia="Archivo" w:hAnsi="Archivo"/>
          <w:color w:val="4A5464"/>
          <w:sz w:val="20"/>
          <w:szCs w:val="20"/>
        </w:rPr>
        <w:t xml:space="preserve">"How Frame Restoration Became the Heber Valley's Most Trusted Roofer"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DB" w:sz="1"/>
              <w:left w:val="single" w:color="A8C8DB" w:sz="1"/>
              <w:bottom w:val="single" w:color="A8C8DB" w:sz="1"/>
              <w:right w:val="single" w:color="A8C8DB" w:sz="1"/>
            </w:tcBorders>
            <w:shd w:fill="EDF4F8" w:val="clear"/>
            <w:tcMar>
              <w:top w:type="dxa" w:w="120"/>
              <w:left w:type="dxa" w:w="200"/>
              <w:bottom w:type="dxa" w:w="120"/>
              <w:right w:type="dxa" w:w="200"/>
            </w:tcMar>
          </w:tcPr>
          <w:p>
            <w:pPr>
              <w:spacing w:after="60"/>
            </w:pPr>
            <w:r>
              <w:rPr>
                <w:rFonts w:ascii="Archivo Black" w:cs="Archivo Black" w:eastAsia="Archivo Black" w:hAnsi="Archivo Black"/>
                <w:b/>
                <w:bCs/>
                <w:color w:val="0B4060"/>
                <w:sz w:val="18"/>
                <w:szCs w:val="18"/>
              </w:rPr>
              <w:t xml:space="preserve">✏️  LANDON’S FEEDBACK: </w:t>
            </w:r>
            <w:r>
              <w:rPr>
                <w:rFonts w:ascii="Archivo" w:cs="Archivo" w:eastAsia="Archivo" w:hAnsi="Archivo"/>
                <w:i/>
                <w:iCs/>
                <w:color w:val="4A5464"/>
                <w:sz w:val="18"/>
                <w:szCs w:val="18"/>
              </w:rPr>
              <w:t xml:space="preserve">Approve these Heber City blog topics? Any you'd swap out or add?</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tc>
      </w:tr>
    </w:tbl>
    <w:p>
      <w:pPr>
        <w:spacing w:after="60"/>
      </w:pPr>
    </w:p>
    <w:p>
      <w:pPr>
        <w:spacing w:after="120"/>
      </w:pPr>
      <w:r>
        <w:rPr>
          <w:rFonts w:ascii="Archivo" w:cs="Archivo" w:eastAsia="Archivo" w:hAnsi="Archivo"/>
          <w:b/>
          <w:bCs/>
          <w:color w:val="0B4060"/>
          <w:sz w:val="20"/>
          <w:szCs w:val="20"/>
        </w:rPr>
        <w:t xml:space="preserve">Salt Lake City (2–3 more posts needed):</w:t>
      </w:r>
      <w:r>
        <w:rPr>
          <w:rFonts w:ascii="Archivo" w:cs="Archivo" w:eastAsia="Archivo" w:hAnsi="Archivo"/>
          <w:color w:val="4A5464"/>
          <w:sz w:val="20"/>
          <w:szCs w:val="20"/>
        </w:rPr>
        <w:t xml:space="preserve"/>
      </w:r>
    </w:p>
    <w:p>
      <w:pPr>
        <w:pStyle w:val="ListParagraph"/>
        <w:numPr>
          <w:ilvl w:val="0"/>
          <w:numId w:val="11"/>
        </w:numPr>
        <w:spacing w:after="80"/>
      </w:pPr>
      <w:r>
        <w:rPr>
          <w:rFonts w:ascii="Archivo" w:cs="Archivo" w:eastAsia="Archivo" w:hAnsi="Archivo"/>
          <w:color w:val="4A5464"/>
          <w:sz w:val="20"/>
          <w:szCs w:val="20"/>
        </w:rPr>
        <w:t xml:space="preserve">"Federal Heights &amp; East Bench: Premium Roofing for Salt Lake's Finest Neighborhoods"</w:t>
      </w:r>
    </w:p>
    <w:p>
      <w:pPr>
        <w:pStyle w:val="ListParagraph"/>
        <w:numPr>
          <w:ilvl w:val="0"/>
          <w:numId w:val="11"/>
        </w:numPr>
        <w:spacing w:after="80"/>
      </w:pPr>
      <w:r>
        <w:rPr>
          <w:rFonts w:ascii="Archivo" w:cs="Archivo" w:eastAsia="Archivo" w:hAnsi="Archivo"/>
          <w:color w:val="4A5464"/>
          <w:sz w:val="20"/>
          <w:szCs w:val="20"/>
        </w:rPr>
        <w:t xml:space="preserve">"Historic Avenues Homes: Why Material Selection Matters for Your Reroof"</w:t>
      </w:r>
    </w:p>
    <w:p>
      <w:pPr>
        <w:pStyle w:val="ListParagraph"/>
        <w:numPr>
          <w:ilvl w:val="0"/>
          <w:numId w:val="11"/>
        </w:numPr>
        <w:spacing w:after="80"/>
      </w:pPr>
      <w:r>
        <w:rPr>
          <w:rFonts w:ascii="Archivo" w:cs="Archivo" w:eastAsia="Archivo" w:hAnsi="Archivo"/>
          <w:color w:val="4A5464"/>
          <w:sz w:val="20"/>
          <w:szCs w:val="20"/>
        </w:rPr>
        <w:t xml:space="preserve">"Before &amp; After: Luxury Reroofing Projects in Salt Lake City"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DB" w:sz="1"/>
              <w:left w:val="single" w:color="A8C8DB" w:sz="1"/>
              <w:bottom w:val="single" w:color="A8C8DB" w:sz="1"/>
              <w:right w:val="single" w:color="A8C8DB" w:sz="1"/>
            </w:tcBorders>
            <w:shd w:fill="EDF4F8" w:val="clear"/>
            <w:tcMar>
              <w:top w:type="dxa" w:w="120"/>
              <w:left w:type="dxa" w:w="200"/>
              <w:bottom w:type="dxa" w:w="120"/>
              <w:right w:type="dxa" w:w="200"/>
            </w:tcMar>
          </w:tcPr>
          <w:p>
            <w:pPr>
              <w:spacing w:after="60"/>
            </w:pPr>
            <w:r>
              <w:rPr>
                <w:rFonts w:ascii="Archivo Black" w:cs="Archivo Black" w:eastAsia="Archivo Black" w:hAnsi="Archivo Black"/>
                <w:b/>
                <w:bCs/>
                <w:color w:val="0B4060"/>
                <w:sz w:val="18"/>
                <w:szCs w:val="18"/>
              </w:rPr>
              <w:t xml:space="preserve">✏️  LANDON’S FEEDBACK: </w:t>
            </w:r>
            <w:r>
              <w:rPr>
                <w:rFonts w:ascii="Archivo" w:cs="Archivo" w:eastAsia="Archivo" w:hAnsi="Archivo"/>
                <w:i/>
                <w:iCs/>
                <w:color w:val="4A5464"/>
                <w:sz w:val="18"/>
                <w:szCs w:val="18"/>
              </w:rPr>
              <w:t xml:space="preserve">Approve these SLC blog topics? Any you'd swap out or add?</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tc>
      </w:tr>
    </w:tbl>
    <w:p>
      <w:r>
        <w:br w:type="page"/>
      </w:r>
    </w:p>
    <w:p>
      <w:pPr>
        <w:spacing w:after="160" w:before="360"/>
      </w:pPr>
      <w:r>
        <w:rPr>
          <w:rFonts w:ascii="Archivo Black" w:cs="Archivo Black" w:eastAsia="Archivo Black" w:hAnsi="Archivo Black"/>
          <w:b/>
          <w:bCs/>
          <w:color w:val="0B4060"/>
          <w:sz w:val="28"/>
          <w:szCs w:val="28"/>
        </w:rPr>
        <w:t xml:space="preserve">6. QUICK WINS (DO THESE FIRST)</w:t>
      </w:r>
    </w:p>
    <w:p>
      <w:pPr>
        <w:pBdr>
          <w:bottom w:val="single" w:color="E1B969" w:sz="6" w:space="1"/>
        </w:pBdr>
        <w:spacing w:after="200" w:before="200"/>
      </w:pPr>
    </w:p>
    <w:p>
      <w:pPr>
        <w:spacing w:after="120"/>
      </w:pPr>
      <w:r>
        <w:rPr>
          <w:rFonts w:ascii="Archivo" w:cs="Archivo" w:eastAsia="Archivo" w:hAnsi="Archivo"/>
          <w:color w:val="4A5464"/>
          <w:sz w:val="20"/>
          <w:szCs w:val="20"/>
        </w:rPr>
        <w:t xml:space="preserve">These changes can be made quickly and have immediate impact. Approve each one or tell us to skip it:</w:t>
      </w:r>
    </w:p>
    <w:p>
      <w:pPr>
        <w:spacing w:after="60"/>
      </w:pPr>
    </w:p>
    <w:p>
      <w:pPr>
        <w:pStyle w:val="ListParagraph"/>
        <w:numPr>
          <w:ilvl w:val="0"/>
          <w:numId w:val="12"/>
        </w:numPr>
        <w:spacing w:after="60"/>
      </w:pPr>
      <w:r>
        <w:rPr>
          <w:rFonts w:ascii="Archivo" w:cs="Archivo" w:eastAsia="Archivo" w:hAnsi="Archivo"/>
          <w:color w:val="4A5464"/>
          <w:sz w:val="20"/>
          <w:szCs w:val="20"/>
        </w:rPr>
        <w:t xml:space="preserve">Change the homepage hero headline </w:t>
      </w:r>
      <w:r>
        <w:rPr>
          <w:rFonts w:ascii="Archivo" w:cs="Archivo" w:eastAsia="Archivo" w:hAnsi="Archivo"/>
          <w:b/>
          <w:bCs/>
          <w:color w:val="0B4060"/>
          <w:sz w:val="20"/>
          <w:szCs w:val="20"/>
        </w:rPr>
        <w:t xml:space="preserve">from "Utah Roofing &amp; Storm Damage Pros" to something residential-first like "Premium Residential Roofing Across Utah's Wasatch 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DB" w:sz="1"/>
              <w:left w:val="single" w:color="A8C8DB" w:sz="1"/>
              <w:bottom w:val="single" w:color="A8C8DB" w:sz="1"/>
              <w:right w:val="single" w:color="A8C8DB" w:sz="1"/>
            </w:tcBorders>
            <w:shd w:fill="EDF4F8" w:val="clear"/>
            <w:tcMar>
              <w:top w:type="dxa" w:w="120"/>
              <w:left w:type="dxa" w:w="200"/>
              <w:bottom w:type="dxa" w:w="120"/>
              <w:right w:type="dxa" w:w="200"/>
            </w:tcMar>
          </w:tcPr>
          <w:p>
            <w:pPr>
              <w:spacing w:after="60"/>
            </w:pPr>
            <w:r>
              <w:rPr>
                <w:rFonts w:ascii="Archivo Black" w:cs="Archivo Black" w:eastAsia="Archivo Black" w:hAnsi="Archivo Black"/>
                <w:b/>
                <w:bCs/>
                <w:color w:val="0B4060"/>
                <w:sz w:val="18"/>
                <w:szCs w:val="18"/>
              </w:rPr>
              <w:t xml:space="preserve">✏️  LANDON’S FEEDBACK: </w:t>
            </w:r>
            <w:r>
              <w:rPr>
                <w:rFonts w:ascii="Archivo" w:cs="Archivo" w:eastAsia="Archivo" w:hAnsi="Archivo"/>
                <w:i/>
                <w:iCs/>
                <w:color w:val="4A5464"/>
                <w:sz w:val="18"/>
                <w:szCs w:val="18"/>
              </w:rPr>
              <w:t xml:space="preserve">Approve? Any changes or notes?</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tc>
      </w:tr>
    </w:tbl>
    <w:p>
      <w:pPr>
        <w:spacing w:after="80"/>
      </w:pPr>
    </w:p>
    <w:p>
      <w:pPr>
        <w:pStyle w:val="ListParagraph"/>
        <w:numPr>
          <w:ilvl w:val="0"/>
          <w:numId w:val="12"/>
        </w:numPr>
        <w:spacing w:after="60"/>
      </w:pPr>
      <w:r>
        <w:rPr>
          <w:rFonts w:ascii="Archivo" w:cs="Archivo" w:eastAsia="Archivo" w:hAnsi="Archivo"/>
          <w:color w:val="4A5464"/>
          <w:sz w:val="20"/>
          <w:szCs w:val="20"/>
        </w:rPr>
        <w:t xml:space="preserve">Update FAQ pricing on Park City, Heber, and SLC pages </w:t>
      </w:r>
      <w:r>
        <w:rPr>
          <w:rFonts w:ascii="Archivo" w:cs="Archivo" w:eastAsia="Archivo" w:hAnsi="Archivo"/>
          <w:b/>
          <w:bCs/>
          <w:color w:val="0B4060"/>
          <w:sz w:val="20"/>
          <w:szCs w:val="20"/>
        </w:rPr>
        <w:t xml:space="preserve">to reflect actual premium project ranges (not the generic $8K–$22K)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DB" w:sz="1"/>
              <w:left w:val="single" w:color="A8C8DB" w:sz="1"/>
              <w:bottom w:val="single" w:color="A8C8DB" w:sz="1"/>
              <w:right w:val="single" w:color="A8C8DB" w:sz="1"/>
            </w:tcBorders>
            <w:shd w:fill="EDF4F8" w:val="clear"/>
            <w:tcMar>
              <w:top w:type="dxa" w:w="120"/>
              <w:left w:type="dxa" w:w="200"/>
              <w:bottom w:type="dxa" w:w="120"/>
              <w:right w:type="dxa" w:w="200"/>
            </w:tcMar>
          </w:tcPr>
          <w:p>
            <w:pPr>
              <w:spacing w:after="60"/>
            </w:pPr>
            <w:r>
              <w:rPr>
                <w:rFonts w:ascii="Archivo Black" w:cs="Archivo Black" w:eastAsia="Archivo Black" w:hAnsi="Archivo Black"/>
                <w:b/>
                <w:bCs/>
                <w:color w:val="0B4060"/>
                <w:sz w:val="18"/>
                <w:szCs w:val="18"/>
              </w:rPr>
              <w:t xml:space="preserve">✏️  LANDON’S FEEDBACK: </w:t>
            </w:r>
            <w:r>
              <w:rPr>
                <w:rFonts w:ascii="Archivo" w:cs="Archivo" w:eastAsia="Archivo" w:hAnsi="Archivo"/>
                <w:i/>
                <w:iCs/>
                <w:color w:val="4A5464"/>
                <w:sz w:val="18"/>
                <w:szCs w:val="18"/>
              </w:rPr>
              <w:t xml:space="preserve">Approve? Any changes or notes?</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tc>
      </w:tr>
    </w:tbl>
    <w:p>
      <w:pPr>
        <w:spacing w:after="80"/>
      </w:pPr>
    </w:p>
    <w:p>
      <w:pPr>
        <w:pStyle w:val="ListParagraph"/>
        <w:numPr>
          <w:ilvl w:val="0"/>
          <w:numId w:val="12"/>
        </w:numPr>
        <w:spacing w:after="60"/>
      </w:pPr>
      <w:r>
        <w:rPr>
          <w:rFonts w:ascii="Archivo" w:cs="Archivo" w:eastAsia="Archivo" w:hAnsi="Archivo"/>
          <w:color w:val="4A5464"/>
          <w:sz w:val="20"/>
          <w:szCs w:val="20"/>
        </w:rPr>
        <w:t xml:space="preserve">Reorder "Why Frame Restoration" section </w:t>
      </w:r>
      <w:r>
        <w:rPr>
          <w:rFonts w:ascii="Archivo" w:cs="Archivo" w:eastAsia="Archivo" w:hAnsi="Archivo"/>
          <w:b/>
          <w:bCs/>
          <w:color w:val="0B4060"/>
          <w:sz w:val="20"/>
          <w:szCs w:val="20"/>
        </w:rPr>
        <w:t xml:space="preserve">so craftsmanship and materials lead, with insurance claim help listed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DB" w:sz="1"/>
              <w:left w:val="single" w:color="A8C8DB" w:sz="1"/>
              <w:bottom w:val="single" w:color="A8C8DB" w:sz="1"/>
              <w:right w:val="single" w:color="A8C8DB" w:sz="1"/>
            </w:tcBorders>
            <w:shd w:fill="EDF4F8" w:val="clear"/>
            <w:tcMar>
              <w:top w:type="dxa" w:w="120"/>
              <w:left w:type="dxa" w:w="200"/>
              <w:bottom w:type="dxa" w:w="120"/>
              <w:right w:type="dxa" w:w="200"/>
            </w:tcMar>
          </w:tcPr>
          <w:p>
            <w:pPr>
              <w:spacing w:after="60"/>
            </w:pPr>
            <w:r>
              <w:rPr>
                <w:rFonts w:ascii="Archivo Black" w:cs="Archivo Black" w:eastAsia="Archivo Black" w:hAnsi="Archivo Black"/>
                <w:b/>
                <w:bCs/>
                <w:color w:val="0B4060"/>
                <w:sz w:val="18"/>
                <w:szCs w:val="18"/>
              </w:rPr>
              <w:t xml:space="preserve">✏️  LANDON’S FEEDBACK: </w:t>
            </w:r>
            <w:r>
              <w:rPr>
                <w:rFonts w:ascii="Archivo" w:cs="Archivo" w:eastAsia="Archivo" w:hAnsi="Archivo"/>
                <w:i/>
                <w:iCs/>
                <w:color w:val="4A5464"/>
                <w:sz w:val="18"/>
                <w:szCs w:val="18"/>
              </w:rPr>
              <w:t xml:space="preserve">Approve? Any changes or notes?</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tc>
      </w:tr>
    </w:tbl>
    <w:p>
      <w:pPr>
        <w:spacing w:after="80"/>
      </w:pPr>
    </w:p>
    <w:p>
      <w:pPr>
        <w:pStyle w:val="ListParagraph"/>
        <w:numPr>
          <w:ilvl w:val="0"/>
          <w:numId w:val="12"/>
        </w:numPr>
        <w:spacing w:after="60"/>
      </w:pPr>
      <w:r>
        <w:rPr>
          <w:rFonts w:ascii="Archivo" w:cs="Archivo" w:eastAsia="Archivo" w:hAnsi="Archivo"/>
          <w:color w:val="4A5464"/>
          <w:sz w:val="20"/>
          <w:szCs w:val="20"/>
        </w:rPr>
        <w:t xml:space="preserve">Add city attribution to all testimonials </w:t>
      </w:r>
      <w:r>
        <w:rPr>
          <w:rFonts w:ascii="Archivo" w:cs="Archivo" w:eastAsia="Archivo" w:hAnsi="Archivo"/>
          <w:b/>
          <w:bCs/>
          <w:color w:val="0B4060"/>
          <w:sz w:val="20"/>
          <w:szCs w:val="20"/>
        </w:rPr>
        <w:t xml:space="preserve">— "Park City homeowner" or "Federal Heights, SLC" signals premium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DB" w:sz="1"/>
              <w:left w:val="single" w:color="A8C8DB" w:sz="1"/>
              <w:bottom w:val="single" w:color="A8C8DB" w:sz="1"/>
              <w:right w:val="single" w:color="A8C8DB" w:sz="1"/>
            </w:tcBorders>
            <w:shd w:fill="EDF4F8" w:val="clear"/>
            <w:tcMar>
              <w:top w:type="dxa" w:w="120"/>
              <w:left w:type="dxa" w:w="200"/>
              <w:bottom w:type="dxa" w:w="120"/>
              <w:right w:type="dxa" w:w="200"/>
            </w:tcMar>
          </w:tcPr>
          <w:p>
            <w:pPr>
              <w:spacing w:after="60"/>
            </w:pPr>
            <w:r>
              <w:rPr>
                <w:rFonts w:ascii="Archivo Black" w:cs="Archivo Black" w:eastAsia="Archivo Black" w:hAnsi="Archivo Black"/>
                <w:b/>
                <w:bCs/>
                <w:color w:val="0B4060"/>
                <w:sz w:val="18"/>
                <w:szCs w:val="18"/>
              </w:rPr>
              <w:t xml:space="preserve">✏️  LANDON’S FEEDBACK: </w:t>
            </w:r>
            <w:r>
              <w:rPr>
                <w:rFonts w:ascii="Archivo" w:cs="Archivo" w:eastAsia="Archivo" w:hAnsi="Archivo"/>
                <w:i/>
                <w:iCs/>
                <w:color w:val="4A5464"/>
                <w:sz w:val="18"/>
                <w:szCs w:val="18"/>
              </w:rPr>
              <w:t xml:space="preserve">Approve? Any changes or notes?</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tc>
      </w:tr>
    </w:tbl>
    <w:p>
      <w:pPr>
        <w:spacing w:after="80"/>
      </w:pPr>
    </w:p>
    <w:p>
      <w:pPr>
        <w:pStyle w:val="ListParagraph"/>
        <w:numPr>
          <w:ilvl w:val="0"/>
          <w:numId w:val="12"/>
        </w:numPr>
        <w:spacing w:after="60"/>
      </w:pPr>
      <w:r>
        <w:rPr>
          <w:rFonts w:ascii="Archivo" w:cs="Archivo" w:eastAsia="Archivo" w:hAnsi="Archivo"/>
          <w:color w:val="4A5464"/>
          <w:sz w:val="20"/>
          <w:szCs w:val="20"/>
        </w:rPr>
        <w:t xml:space="preserve">Fix the Google Calendar booking link inconsistency </w:t>
      </w:r>
      <w:r>
        <w:rPr>
          <w:rFonts w:ascii="Archivo" w:cs="Archivo" w:eastAsia="Archivo" w:hAnsi="Archivo"/>
          <w:b/>
          <w:bCs/>
          <w:color w:val="0B4060"/>
          <w:sz w:val="20"/>
          <w:szCs w:val="20"/>
        </w:rPr>
        <w:t xml:space="preserve">— blog posts use a different link than the main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DB" w:sz="1"/>
              <w:left w:val="single" w:color="A8C8DB" w:sz="1"/>
              <w:bottom w:val="single" w:color="A8C8DB" w:sz="1"/>
              <w:right w:val="single" w:color="A8C8DB" w:sz="1"/>
            </w:tcBorders>
            <w:shd w:fill="EDF4F8" w:val="clear"/>
            <w:tcMar>
              <w:top w:type="dxa" w:w="120"/>
              <w:left w:type="dxa" w:w="200"/>
              <w:bottom w:type="dxa" w:w="120"/>
              <w:right w:type="dxa" w:w="200"/>
            </w:tcMar>
          </w:tcPr>
          <w:p>
            <w:pPr>
              <w:spacing w:after="60"/>
            </w:pPr>
            <w:r>
              <w:rPr>
                <w:rFonts w:ascii="Archivo Black" w:cs="Archivo Black" w:eastAsia="Archivo Black" w:hAnsi="Archivo Black"/>
                <w:b/>
                <w:bCs/>
                <w:color w:val="0B4060"/>
                <w:sz w:val="18"/>
                <w:szCs w:val="18"/>
              </w:rPr>
              <w:t xml:space="preserve">✏️  LANDON’S FEEDBACK: </w:t>
            </w:r>
            <w:r>
              <w:rPr>
                <w:rFonts w:ascii="Archivo" w:cs="Archivo" w:eastAsia="Archivo" w:hAnsi="Archivo"/>
                <w:i/>
                <w:iCs/>
                <w:color w:val="4A5464"/>
                <w:sz w:val="18"/>
                <w:szCs w:val="18"/>
              </w:rPr>
              <w:t xml:space="preserve">Approve? Any changes or notes?</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tc>
      </w:tr>
    </w:tbl>
    <w:p>
      <w:pPr>
        <w:spacing w:after="80"/>
      </w:pPr>
    </w:p>
    <w:p>
      <w:pPr>
        <w:pStyle w:val="ListParagraph"/>
        <w:numPr>
          <w:ilvl w:val="0"/>
          <w:numId w:val="12"/>
        </w:numPr>
        <w:spacing w:after="60"/>
      </w:pPr>
      <w:r>
        <w:rPr>
          <w:rFonts w:ascii="Archivo" w:cs="Archivo" w:eastAsia="Archivo" w:hAnsi="Archivo"/>
          <w:color w:val="4A5464"/>
          <w:sz w:val="20"/>
          <w:szCs w:val="20"/>
        </w:rPr>
        <w:t xml:space="preserve">Update schema markup priceRange from "$" to "$$" </w:t>
      </w:r>
      <w:r>
        <w:rPr>
          <w:rFonts w:ascii="Archivo" w:cs="Archivo" w:eastAsia="Archivo" w:hAnsi="Archivo"/>
          <w:b/>
          <w:bCs/>
          <w:color w:val="0B4060"/>
          <w:sz w:val="20"/>
          <w:szCs w:val="20"/>
        </w:rPr>
        <w:t xml:space="preserve">to signal premium positioning to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DB" w:sz="1"/>
              <w:left w:val="single" w:color="A8C8DB" w:sz="1"/>
              <w:bottom w:val="single" w:color="A8C8DB" w:sz="1"/>
              <w:right w:val="single" w:color="A8C8DB" w:sz="1"/>
            </w:tcBorders>
            <w:shd w:fill="EDF4F8" w:val="clear"/>
            <w:tcMar>
              <w:top w:type="dxa" w:w="120"/>
              <w:left w:type="dxa" w:w="200"/>
              <w:bottom w:type="dxa" w:w="120"/>
              <w:right w:type="dxa" w:w="200"/>
            </w:tcMar>
          </w:tcPr>
          <w:p>
            <w:pPr>
              <w:spacing w:after="60"/>
            </w:pPr>
            <w:r>
              <w:rPr>
                <w:rFonts w:ascii="Archivo Black" w:cs="Archivo Black" w:eastAsia="Archivo Black" w:hAnsi="Archivo Black"/>
                <w:b/>
                <w:bCs/>
                <w:color w:val="0B4060"/>
                <w:sz w:val="18"/>
                <w:szCs w:val="18"/>
              </w:rPr>
              <w:t xml:space="preserve">✏️  LANDON’S FEEDBACK: </w:t>
            </w:r>
            <w:r>
              <w:rPr>
                <w:rFonts w:ascii="Archivo" w:cs="Archivo" w:eastAsia="Archivo" w:hAnsi="Archivo"/>
                <w:i/>
                <w:iCs/>
                <w:color w:val="4A5464"/>
                <w:sz w:val="18"/>
                <w:szCs w:val="18"/>
              </w:rPr>
              <w:t xml:space="preserve">Approve? Any changes or notes?</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tc>
      </w:tr>
    </w:tbl>
    <w:p>
      <w:pPr>
        <w:spacing w:after="80"/>
      </w:pPr>
    </w:p>
    <w:p>
      <w:pPr>
        <w:pStyle w:val="ListParagraph"/>
        <w:numPr>
          <w:ilvl w:val="0"/>
          <w:numId w:val="12"/>
        </w:numPr>
        <w:spacing w:after="60"/>
      </w:pPr>
      <w:r>
        <w:rPr>
          <w:rFonts w:ascii="Archivo" w:cs="Archivo" w:eastAsia="Archivo" w:hAnsi="Archivo"/>
          <w:color w:val="4A5464"/>
          <w:sz w:val="20"/>
          <w:szCs w:val="20"/>
        </w:rPr>
        <w:t xml:space="preserve">Write 1 blog post for Heber City immediately </w:t>
      </w:r>
      <w:r>
        <w:rPr>
          <w:rFonts w:ascii="Archivo" w:cs="Archivo" w:eastAsia="Archivo" w:hAnsi="Archivo"/>
          <w:b/>
          <w:bCs/>
          <w:color w:val="0B4060"/>
          <w:sz w:val="20"/>
          <w:szCs w:val="20"/>
        </w:rPr>
        <w:t xml:space="preserve">— the company HQ has zero blog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DB" w:sz="1"/>
              <w:left w:val="single" w:color="A8C8DB" w:sz="1"/>
              <w:bottom w:val="single" w:color="A8C8DB" w:sz="1"/>
              <w:right w:val="single" w:color="A8C8DB" w:sz="1"/>
            </w:tcBorders>
            <w:shd w:fill="EDF4F8" w:val="clear"/>
            <w:tcMar>
              <w:top w:type="dxa" w:w="120"/>
              <w:left w:type="dxa" w:w="200"/>
              <w:bottom w:type="dxa" w:w="120"/>
              <w:right w:type="dxa" w:w="200"/>
            </w:tcMar>
          </w:tcPr>
          <w:p>
            <w:pPr>
              <w:spacing w:after="60"/>
            </w:pPr>
            <w:r>
              <w:rPr>
                <w:rFonts w:ascii="Archivo Black" w:cs="Archivo Black" w:eastAsia="Archivo Black" w:hAnsi="Archivo Black"/>
                <w:b/>
                <w:bCs/>
                <w:color w:val="0B4060"/>
                <w:sz w:val="18"/>
                <w:szCs w:val="18"/>
              </w:rPr>
              <w:t xml:space="preserve">✏️  LANDON’S FEEDBACK: </w:t>
            </w:r>
            <w:r>
              <w:rPr>
                <w:rFonts w:ascii="Archivo" w:cs="Archivo" w:eastAsia="Archivo" w:hAnsi="Archivo"/>
                <w:i/>
                <w:iCs/>
                <w:color w:val="4A5464"/>
                <w:sz w:val="18"/>
                <w:szCs w:val="18"/>
              </w:rPr>
              <w:t xml:space="preserve">Approve? Any changes or notes?</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tc>
      </w:tr>
    </w:tbl>
    <w:p>
      <w:pPr>
        <w:spacing w:after="80"/>
      </w:pPr>
    </w:p>
    <w:p>
      <w:r>
        <w:br w:type="page"/>
      </w:r>
    </w:p>
    <w:p>
      <w:pPr>
        <w:spacing w:after="160" w:before="360"/>
      </w:pPr>
      <w:r>
        <w:rPr>
          <w:rFonts w:ascii="Archivo Black" w:cs="Archivo Black" w:eastAsia="Archivo Black" w:hAnsi="Archivo Black"/>
          <w:b/>
          <w:bCs/>
          <w:color w:val="0B4060"/>
          <w:sz w:val="28"/>
          <w:szCs w:val="28"/>
        </w:rPr>
        <w:t xml:space="preserve">7. TECHNICAL &amp; CONSISTENCY ISSUES FOUND</w:t>
      </w:r>
    </w:p>
    <w:p>
      <w:pPr>
        <w:pBdr>
          <w:bottom w:val="single" w:color="E1B969" w:sz="6" w:space="1"/>
        </w:pBdr>
        <w:spacing w:after="200" w:before="200"/>
      </w:pPr>
    </w:p>
    <w:p>
      <w:pPr>
        <w:pStyle w:val="ListParagraph"/>
        <w:numPr>
          <w:ilvl w:val="0"/>
          <w:numId w:val="2"/>
        </w:numPr>
        <w:spacing w:after="80"/>
      </w:pPr>
      <w:r>
        <w:rPr>
          <w:rFonts w:ascii="Archivo" w:cs="Archivo" w:eastAsia="Archivo" w:hAnsi="Archivo"/>
          <w:color w:val="4A5464"/>
          <w:sz w:val="20"/>
          <w:szCs w:val="20"/>
        </w:rPr>
        <w:t xml:space="preserve">Two different Google Calendar booking links across the site (main pages vs. blog posts) — could be sending leads to different calendars</w:t>
      </w:r>
    </w:p>
    <w:p>
      <w:pPr>
        <w:pStyle w:val="ListParagraph"/>
        <w:numPr>
          <w:ilvl w:val="0"/>
          <w:numId w:val="2"/>
        </w:numPr>
        <w:spacing w:after="80"/>
      </w:pPr>
      <w:r>
        <w:rPr>
          <w:rFonts w:ascii="Archivo" w:cs="Archivo" w:eastAsia="Archivo" w:hAnsi="Archivo"/>
          <w:color w:val="4A5464"/>
          <w:sz w:val="20"/>
          <w:szCs w:val="20"/>
        </w:rPr>
        <w:t xml:space="preserve">Schema priceRange set to "$" (budget signal) instead of "$$" (premium signal)</w:t>
      </w:r>
    </w:p>
    <w:p>
      <w:pPr>
        <w:pStyle w:val="ListParagraph"/>
        <w:numPr>
          <w:ilvl w:val="0"/>
          <w:numId w:val="2"/>
        </w:numPr>
        <w:spacing w:after="80"/>
      </w:pPr>
      <w:r>
        <w:rPr>
          <w:rFonts w:ascii="Archivo" w:cs="Archivo" w:eastAsia="Archivo" w:hAnsi="Archivo"/>
          <w:color w:val="4A5464"/>
          <w:sz w:val="20"/>
          <w:szCs w:val="20"/>
        </w:rPr>
        <w:t xml:space="preserve">Blog posts use a different navigation structure than main site pages</w:t>
      </w:r>
    </w:p>
    <w:p>
      <w:pPr>
        <w:pStyle w:val="ListParagraph"/>
        <w:numPr>
          <w:ilvl w:val="0"/>
          <w:numId w:val="2"/>
        </w:numPr>
        <w:spacing w:after="80"/>
      </w:pPr>
      <w:r>
        <w:rPr>
          <w:rFonts w:ascii="Archivo" w:cs="Archivo" w:eastAsia="Archivo" w:hAnsi="Archivo"/>
          <w:color w:val="4A5464"/>
          <w:sz w:val="20"/>
          <w:szCs w:val="20"/>
        </w:rPr>
        <w:t xml:space="preserve">Dallas-Fort Worth mention on homepage may undermine Utah-local premium positioning</w:t>
      </w:r>
    </w:p>
    <w:p>
      <w:pPr>
        <w:pStyle w:val="ListParagraph"/>
        <w:numPr>
          <w:ilvl w:val="0"/>
          <w:numId w:val="2"/>
        </w:numPr>
        <w:spacing w:after="80"/>
      </w:pPr>
      <w:r>
        <w:rPr>
          <w:rFonts w:ascii="Archivo" w:cs="Archivo" w:eastAsia="Archivo" w:hAnsi="Archivo"/>
          <w:color w:val="4A5464"/>
          <w:sz w:val="20"/>
          <w:szCs w:val="20"/>
        </w:rPr>
        <w:t xml:space="preserve">Heavy zip code stuffing in some blog posts reads poorly to humans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DB" w:sz="1"/>
              <w:left w:val="single" w:color="A8C8DB" w:sz="1"/>
              <w:bottom w:val="single" w:color="A8C8DB" w:sz="1"/>
              <w:right w:val="single" w:color="A8C8DB" w:sz="1"/>
            </w:tcBorders>
            <w:shd w:fill="EDF4F8" w:val="clear"/>
            <w:tcMar>
              <w:top w:type="dxa" w:w="120"/>
              <w:left w:type="dxa" w:w="200"/>
              <w:bottom w:type="dxa" w:w="120"/>
              <w:right w:type="dxa" w:w="200"/>
            </w:tcMar>
          </w:tcPr>
          <w:p>
            <w:pPr>
              <w:spacing w:after="60"/>
            </w:pPr>
            <w:r>
              <w:rPr>
                <w:rFonts w:ascii="Archivo Black" w:cs="Archivo Black" w:eastAsia="Archivo Black" w:hAnsi="Archivo Black"/>
                <w:b/>
                <w:bCs/>
                <w:color w:val="0B4060"/>
                <w:sz w:val="18"/>
                <w:szCs w:val="18"/>
              </w:rPr>
              <w:t xml:space="preserve">✏️  LANDON’S FEEDBACK: </w:t>
            </w:r>
            <w:r>
              <w:rPr>
                <w:rFonts w:ascii="Archivo" w:cs="Archivo" w:eastAsia="Archivo" w:hAnsi="Archivo"/>
                <w:i/>
                <w:iCs/>
                <w:color w:val="4A5464"/>
                <w:sz w:val="18"/>
                <w:szCs w:val="18"/>
              </w:rPr>
              <w:t xml:space="preserve">Do you want the Dallas-Fort Worth mention kept, reworded, or removed entirely? Any other issues you've noticed?</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tc>
      </w:tr>
    </w:tbl>
    <w:p>
      <w:pPr>
        <w:spacing w:after="200"/>
      </w:pPr>
    </w:p>
    <w:p>
      <w:pPr>
        <w:spacing w:after="160" w:before="360"/>
      </w:pPr>
      <w:r>
        <w:rPr>
          <w:rFonts w:ascii="Archivo Black" w:cs="Archivo Black" w:eastAsia="Archivo Black" w:hAnsi="Archivo Black"/>
          <w:b/>
          <w:bCs/>
          <w:color w:val="0B4060"/>
          <w:sz w:val="28"/>
          <w:szCs w:val="28"/>
        </w:rPr>
        <w:t xml:space="preserve">YOUR OVERALL THOUGHTS</w:t>
      </w:r>
    </w:p>
    <w:p>
      <w:pPr>
        <w:pBdr>
          <w:bottom w:val="single" w:color="E1B969" w:sz="6" w:space="1"/>
        </w:pBdr>
        <w:spacing w:after="200" w:before="200"/>
      </w:pPr>
    </w:p>
    <w:p>
      <w:pPr>
        <w:spacing w:after="120"/>
      </w:pPr>
      <w:r>
        <w:rPr>
          <w:rFonts w:ascii="Archivo" w:cs="Archivo" w:eastAsia="Archivo" w:hAnsi="Archivo"/>
          <w:color w:val="4A5464"/>
          <w:sz w:val="20"/>
          <w:szCs w:val="20"/>
        </w:rPr>
        <w:t xml:space="preserve">Use the space below for any additional feedback, ideas, or priorities that weren't covered above: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C8DB" w:sz="1"/>
              <w:left w:val="single" w:color="A8C8DB" w:sz="1"/>
              <w:bottom w:val="single" w:color="A8C8DB" w:sz="1"/>
              <w:right w:val="single" w:color="A8C8DB" w:sz="1"/>
            </w:tcBorders>
            <w:shd w:fill="EDF4F8" w:val="clear"/>
            <w:tcMar>
              <w:top w:type="dxa" w:w="120"/>
              <w:left w:type="dxa" w:w="200"/>
              <w:bottom w:type="dxa" w:w="120"/>
              <w:right w:type="dxa" w:w="200"/>
            </w:tcMar>
          </w:tcPr>
          <w:p>
            <w:pPr>
              <w:spacing w:after="60"/>
            </w:pPr>
            <w:r>
              <w:rPr>
                <w:rFonts w:ascii="Archivo Black" w:cs="Archivo Black" w:eastAsia="Archivo Black" w:hAnsi="Archivo Black"/>
                <w:b/>
                <w:bCs/>
                <w:color w:val="0B4060"/>
                <w:sz w:val="18"/>
                <w:szCs w:val="18"/>
              </w:rPr>
              <w:t xml:space="preserve">✏️  LANDON’S FEEDBACK: </w:t>
            </w:r>
            <w:r>
              <w:rPr>
                <w:rFonts w:ascii="Archivo" w:cs="Archivo" w:eastAsia="Archivo" w:hAnsi="Archivo"/>
                <w:i/>
                <w:iCs/>
                <w:color w:val="4A5464"/>
                <w:sz w:val="18"/>
                <w:szCs w:val="18"/>
              </w:rPr>
              <w:t xml:space="preserve">Anything else you want changed, added, or prioritized on the website?</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p>
            <w:pPr>
              <w:spacing w:after="60"/>
            </w:pPr>
            <w:r>
              <w:rPr>
                <w:rFonts w:ascii="Archivo" w:cs="Archivo" w:eastAsia="Archivo" w:hAnsi="Archivo"/>
                <w:color w:val="4A5464"/>
                <w:sz w:val="20"/>
                <w:szCs w:val="20"/>
              </w:rPr>
              <w:t xml:space="preserve"> </w:t>
            </w:r>
          </w:p>
        </w:tc>
      </w:tr>
    </w:tbl>
    <w:p>
      <w:pPr>
        <w:spacing w:after="200"/>
      </w:pPr>
    </w:p>
    <w:p>
      <w:pPr>
        <w:spacing w:after="160" w:before="360"/>
      </w:pPr>
      <w:r>
        <w:rPr>
          <w:rFonts w:ascii="Archivo Black" w:cs="Archivo Black" w:eastAsia="Archivo Black" w:hAnsi="Archivo Black"/>
          <w:b/>
          <w:bCs/>
          <w:color w:val="0B4060"/>
          <w:sz w:val="28"/>
          <w:szCs w:val="28"/>
        </w:rPr>
        <w:t xml:space="preserve">WHAT HAPPENS NEXT</w:t>
      </w:r>
    </w:p>
    <w:p>
      <w:pPr>
        <w:pBdr>
          <w:bottom w:val="single" w:color="E1B969" w:sz="6" w:space="1"/>
        </w:pBdr>
        <w:spacing w:after="200" w:before="200"/>
      </w:pPr>
    </w:p>
    <w:p>
      <w:pPr>
        <w:spacing w:after="120"/>
      </w:pPr>
      <w:r>
        <w:rPr>
          <w:rFonts w:ascii="Archivo" w:cs="Archivo" w:eastAsia="Archivo" w:hAnsi="Archivo"/>
          <w:color w:val="4A5464"/>
          <w:sz w:val="20"/>
          <w:szCs w:val="20"/>
        </w:rPr>
        <w:t xml:space="preserve">Fill out the blue feedback boxes throughout this document and send it back. We will use your responses to make the exact changes to the live website — code, copy, schema, blog posts, and all.</w:t>
      </w:r>
    </w:p>
    <w:p>
      <w:pPr>
        <w:spacing w:after="100"/>
      </w:pPr>
    </w:p>
    <w:p>
      <w:pPr>
        <w:pBdr>
          <w:top w:val="single" w:color="E1B969" w:sz="4" w:space="8"/>
        </w:pBdr>
        <w:spacing w:before="200"/>
        <w:jc w:val="center"/>
      </w:pPr>
      <w:r>
        <w:rPr>
          <w:rFonts w:ascii="Archivo" w:cs="Archivo" w:eastAsia="Archivo" w:hAnsi="Archivo"/>
          <w:color w:val="E1B969"/>
          <w:sz w:val="18"/>
          <w:szCs w:val="18"/>
        </w:rPr>
        <w:t xml:space="preserve">Prepared by Ryan Conwell  |  frame-restoration-utah.vercel.app  |  435-302-4422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chivo" w:cs="Archivo" w:eastAsia="Archivo" w:hAnsi="Archivo"/>
        <w:color w:val="4A5464"/>
        <w:sz w:val="16"/>
        <w:szCs w:val="16"/>
      </w:rPr>
      <w:t xml:space="preserve">Page </w:t>
    </w:r>
    <w:r>
      <w:rPr>
        <w:rFonts w:ascii="Archivo" w:cs="Archivo" w:eastAsia="Archivo" w:hAnsi="Archivo"/>
        <w:color w:val="4A54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1B969" w:sz="4" w:space="4"/>
      </w:pBdr>
    </w:pPr>
    <w:r>
      <w:rPr>
        <w:rFonts w:ascii="Archivo Black" w:cs="Archivo Black" w:eastAsia="Archivo Black" w:hAnsi="Archivo Black"/>
        <w:color w:val="0B4060"/>
        <w:sz w:val="16"/>
        <w:szCs w:val="16"/>
      </w:rPr>
      <w:t xml:space="preserve">Frame Restoration Utah</w:t>
    </w:r>
    <w:r>
      <w:ptab w:alignment="right" w:relativeTo="margin" w:leader="none"/>
    </w:r>
    <w:r>
      <w:rPr>
        <w:rFonts w:ascii="Archivo" w:cs="Archivo" w:eastAsia="Archivo" w:hAnsi="Archivo"/>
        <w:color w:val="4A5464"/>
        <w:sz w:val="16"/>
        <w:szCs w:val="16"/>
      </w:rPr>
      <w:t xml:space="preserve">Website Positioning Audit — Feedback Worksheet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chivo" w:cs="Archivo" w:eastAsia="Archivo" w:hAnsi="Archivo"/>
        <w:color w:val="4A546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chivo Black" w:cs="Archivo Black" w:eastAsia="Archivo Black" w:hAnsi="Archivo Black"/>
      <w:b/>
      <w:bCs/>
      <w:color w:val="0B4060"/>
      <w:sz w:val="32"/>
      <w:szCs w:val="32"/>
    </w:rPr>
  </w:style>
  <w:style w:type="paragraph" w:styleId="Heading2">
    <w:name w:val="Heading 2"/>
    <w:basedOn w:val="Normal"/>
    <w:next w:val="Normal"/>
    <w:qFormat/>
    <w:pPr>
      <w:spacing w:after="120" w:before="180"/>
      <w:outlineLvl w:val="1"/>
    </w:pPr>
    <w:rPr>
      <w:rFonts w:ascii="Archivo Black" w:cs="Archivo Black" w:eastAsia="Archivo Black" w:hAnsi="Archivo Black"/>
      <w:b/>
      <w:bCs/>
      <w:color w:val="0B40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2026-03-11T22:12:15.104Z</dcterms:created>
  <dcterms:modified xsi:type="dcterms:W3CDTF">2026-03-11T22:12:15.104Z</dcterms:modified>
</cp:coreProperties>
</file>

<file path=docProps/custom.xml><?xml version="1.0" encoding="utf-8"?>
<Properties xmlns="http://schemas.openxmlformats.org/officeDocument/2006/custom-properties" xmlns:vt="http://schemas.openxmlformats.org/officeDocument/2006/docPropsVTypes"/>
</file>