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B4060"/>
          <w:sz w:val="44"/>
          <w:szCs w:val="44"/>
        </w:rPr>
        <w:t xml:space="preserve">FRAME RESTORATION UTAH</w:t>
      </w:r>
    </w:p>
    <w:p>
      <w:pPr>
        <w:spacing w:after="100"/>
        <w:jc w:val="center"/>
      </w:pPr>
      <w:r>
        <w:rPr>
          <w:rFonts w:ascii="Arial" w:cs="Arial" w:eastAsia="Arial" w:hAnsi="Arial"/>
          <w:color w:val="4A5464"/>
          <w:sz w:val="36"/>
          <w:szCs w:val="36"/>
        </w:rPr>
        <w:t xml:space="preserve">Social Media &amp; Content Strategy</w:t>
      </w:r>
    </w:p>
    <w:p>
      <w:pPr>
        <w:pBdr>
          <w:bottom w:val="single" w:color="E1B969" w:sz="6" w:space="1"/>
        </w:pBdr>
        <w:spacing w:after="400"/>
        <w:jc w:val="center"/>
      </w:pPr>
    </w:p>
    <w:p>
      <w:pPr>
        <w:spacing w:after="100"/>
        <w:jc w:val="center"/>
      </w:pPr>
      <w:r>
        <w:rPr>
          <w:rFonts w:ascii="Arial" w:cs="Arial" w:eastAsia="Arial" w:hAnsi="Arial"/>
          <w:color w:val="4A5464"/>
          <w:sz w:val="24"/>
          <w:szCs w:val="24"/>
        </w:rPr>
        <w:t xml:space="preserve">Q2 2026 Campaign Brief</w:t>
      </w:r>
    </w:p>
    <w:p>
      <w:pPr>
        <w:spacing w:after="100"/>
        <w:jc w:val="center"/>
      </w:pPr>
      <w:r>
        <w:rPr>
          <w:rFonts w:ascii="Arial" w:cs="Arial" w:eastAsia="Arial" w:hAnsi="Arial"/>
          <w:color w:val="4A5464"/>
          <w:sz w:val="22"/>
          <w:szCs w:val="22"/>
        </w:rPr>
        <w:t xml:space="preserve">Prepared for Travis &amp; Ryan</w:t>
      </w:r>
    </w:p>
    <w:p>
      <w:pPr>
        <w:jc w:val="center"/>
      </w:pPr>
      <w:r>
        <w:rPr>
          <w:rFonts w:ascii="Arial" w:cs="Arial" w:eastAsia="Arial" w:hAnsi="Arial"/>
          <w:color w:val="4A5464"/>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Campaign Overview</w:t>
      </w:r>
    </w:p>
    <w:p>
      <w:pPr>
        <w:spacing w:after="120"/>
      </w:pPr>
      <w:r/>
      <w:r/>
    </w:p>
    <w:p>
      <w:pPr>
        <w:spacing w:after="120"/>
      </w:pPr>
      <w:r/>
      <w:r/>
    </w:p>
    <w:p>
      <w:pPr>
        <w:pStyle w:val="Heading3"/>
      </w:pPr>
      <w:r>
        <w:t xml:space="preserve">Primary Objective</w:t>
      </w:r>
    </w:p>
    <w:p>
      <w:pPr>
        <w:spacing w:after="120"/>
      </w:pPr>
      <w:r>
        <w:t xml:space="preserve">Generate 15–20 qualified reroofing leads per month from social media within 90 days of campaign launch, measured by form submissions and direct messages from homeowners in Park City, Heber City, and Salt Lake City.</w:t>
      </w:r>
    </w:p>
    <w:p>
      <w:pPr>
        <w:pStyle w:val="Heading3"/>
      </w:pPr>
      <w:r>
        <w:t xml:space="preserve">Secondary Objectives</w:t>
      </w:r>
    </w:p>
    <w:p>
      <w:pPr>
        <w:pStyle w:val="ListParagraph"/>
        <w:numPr>
          <w:ilvl w:val="0"/>
          <w:numId w:val="2"/>
        </w:numPr>
        <w:spacing w:after="60"/>
      </w:pPr>
      <w:r>
        <w:t xml:space="preserve">Grow Instagram from 0 to 500+ local followers in 90 days</w:t>
      </w:r>
    </w:p>
    <w:p>
      <w:pPr>
        <w:pStyle w:val="ListParagraph"/>
        <w:numPr>
          <w:ilvl w:val="0"/>
          <w:numId w:val="2"/>
        </w:numPr>
        <w:spacing w:after="60"/>
      </w:pPr>
      <w:r>
        <w:t xml:space="preserve">Build a library of 30+ reusable content assets (Reels, testimonials, before/afters)</w:t>
      </w:r>
    </w:p>
    <w:p>
      <w:pPr>
        <w:pStyle w:val="ListParagraph"/>
        <w:numPr>
          <w:ilvl w:val="0"/>
          <w:numId w:val="2"/>
        </w:numPr>
        <w:spacing w:after="60"/>
      </w:pPr>
      <w:r>
        <w:t xml:space="preserve">Establish Frame Restoration as the most-visible roofer on Instagram in Park City, Heber, and SLC</w:t>
      </w:r>
    </w:p>
    <w:p>
      <w:pPr>
        <w:pStyle w:val="ListParagraph"/>
        <w:numPr>
          <w:ilvl w:val="0"/>
          <w:numId w:val="2"/>
        </w:numPr>
        <w:spacing w:after="60"/>
      </w:pPr>
      <w:r>
        <w:t xml:space="preserve">Drive traffic to the website, targeting 200+ monthly social referral visits by end of Q2</w:t>
      </w:r>
    </w:p>
    <w:p>
      <w:r>
        <w:br w:type="page"/>
      </w:r>
    </w:p>
    <w:p>
      <w:pPr>
        <w:pStyle w:val="Heading1"/>
      </w:pPr>
      <w:r>
        <w:t xml:space="preserve">2. Target Audience</w:t>
      </w:r>
    </w:p>
    <w:p>
      <w:pPr>
        <w:pStyle w:val="Heading3"/>
      </w:pPr>
      <w:r>
        <w:t xml:space="preserve">Primary: Affluent Utah Homeowners</w:t>
      </w:r>
    </w:p>
    <w:p>
      <w:pPr>
        <w:spacing w:after="120"/>
      </w:pPr>
      <w:r>
        <w:t xml:space="preserve">Homeowners in Park City, Heber City, and established Salt Lake City neighborhoods (The Avenues, Sugar House, Federal Heights, Millcreek) with homes valued at $500K–$3M+ who are considering a reroof or have aging roofing systems. Typically dual-income, 35–65 years old, quality-conscious, and willing to pay for premium results. They research contractors thoroughly before calling.</w:t>
      </w:r>
    </w:p>
    <w:p>
      <w:pPr>
        <w:pStyle w:val="Heading3"/>
      </w:pPr>
      <w:r>
        <w:t xml:space="preserve">Audience Psychology</w:t>
      </w:r>
    </w:p>
    <w:p>
      <w:pPr>
        <w:pStyle w:val="ListParagraph"/>
        <w:numPr>
          <w:ilvl w:val="0"/>
          <w:numId w:val="2"/>
        </w:numPr>
        <w:spacing w:after="60"/>
      </w:pPr>
      <w:r>
        <w:rPr>
          <w:b/>
          <w:bCs/>
        </w:rPr>
        <w:t xml:space="preserve">Risk-sensitive, not price-sensitive. </w:t>
      </w:r>
      <w:r>
        <w:t xml:space="preserve">They’ve seen bad contractor work before. They want proof you won’t cut corners.</w:t>
      </w:r>
    </w:p>
    <w:p>
      <w:pPr>
        <w:pStyle w:val="ListParagraph"/>
        <w:numPr>
          <w:ilvl w:val="0"/>
          <w:numId w:val="2"/>
        </w:numPr>
        <w:spacing w:after="60"/>
      </w:pPr>
      <w:r>
        <w:rPr>
          <w:b/>
          <w:bCs/>
        </w:rPr>
        <w:t xml:space="preserve">Status through taste, not logos. </w:t>
      </w:r>
      <w:r>
        <w:t xml:space="preserve">They don’t respond to “luxury” claims. They respond to visible craftsmanship and local reputation.</w:t>
      </w:r>
    </w:p>
    <w:p>
      <w:pPr>
        <w:pStyle w:val="ListParagraph"/>
        <w:numPr>
          <w:ilvl w:val="0"/>
          <w:numId w:val="2"/>
        </w:numPr>
        <w:spacing w:after="60"/>
      </w:pPr>
      <w:r>
        <w:rPr>
          <w:b/>
          <w:bCs/>
        </w:rPr>
        <w:t xml:space="preserve">Decision cycle: 2–8 weeks. </w:t>
      </w:r>
      <w:r>
        <w:t xml:space="preserve">They’ll follow you, watch your content for a few weeks, then reach out when they’re ready.</w:t>
      </w:r>
    </w:p>
    <w:p>
      <w:pPr>
        <w:pStyle w:val="ListParagraph"/>
        <w:numPr>
          <w:ilvl w:val="0"/>
          <w:numId w:val="2"/>
        </w:numPr>
        <w:spacing w:after="60"/>
      </w:pPr>
      <w:r>
        <w:rPr>
          <w:b/>
          <w:bCs/>
        </w:rPr>
        <w:t xml:space="preserve">Trust signals that matter: </w:t>
      </w:r>
      <w:r>
        <w:t xml:space="preserve">Google reviews, real project photos, crew professionalism, warranty specifics, neighbor referrals.</w:t>
      </w:r>
    </w:p>
    <w:p>
      <w:pPr>
        <w:pStyle w:val="Heading3"/>
      </w:pPr>
      <w:r>
        <w:t xml:space="preserve">Where They Are</w:t>
      </w:r>
    </w:p>
    <w:p>
      <w:pPr>
        <w:pStyle w:val="ListParagraph"/>
        <w:numPr>
          <w:ilvl w:val="0"/>
          <w:numId w:val="2"/>
        </w:numPr>
        <w:spacing w:after="60"/>
      </w:pPr>
      <w:r>
        <w:t xml:space="preserve">Instagram (primary) — especially Reels and Stories</w:t>
      </w:r>
    </w:p>
    <w:p>
      <w:pPr>
        <w:pStyle w:val="ListParagraph"/>
        <w:numPr>
          <w:ilvl w:val="0"/>
          <w:numId w:val="2"/>
        </w:numPr>
        <w:spacing w:after="60"/>
      </w:pPr>
      <w:r>
        <w:t xml:space="preserve">Facebook (secondary) — neighborhood groups, Nextdoor mentions</w:t>
      </w:r>
    </w:p>
    <w:p>
      <w:pPr>
        <w:pStyle w:val="ListParagraph"/>
        <w:numPr>
          <w:ilvl w:val="0"/>
          <w:numId w:val="2"/>
        </w:numPr>
        <w:spacing w:after="60"/>
      </w:pPr>
      <w:r>
        <w:t xml:space="preserve">Google Search (already covered by your website SEO)</w:t>
      </w:r>
    </w:p>
    <w:p>
      <w:pPr>
        <w:pStyle w:val="ListParagraph"/>
        <w:numPr>
          <w:ilvl w:val="0"/>
          <w:numId w:val="2"/>
        </w:numPr>
        <w:spacing w:after="60"/>
      </w:pPr>
      <w:r>
        <w:t xml:space="preserve">Word of mouth / neighbor referrals (amplified by social proof)</w:t>
      </w:r>
    </w:p>
    <w:p>
      <w:pPr>
        <w:pStyle w:val="Heading1"/>
      </w:pPr>
      <w:r>
        <w:t xml:space="preserve">3. Competitive Analysis: Texas vs. Utah Opportunity</w:t>
      </w:r>
    </w:p>
    <w:p>
      <w:pPr>
        <w:pStyle w:val="Heading3"/>
      </w:pPr>
      <w:r>
        <w:t xml:space="preserve">What Texas Does Well</w:t>
      </w:r>
    </w:p>
    <w:p>
      <w:pPr>
        <w:pStyle w:val="ListParagraph"/>
        <w:numPr>
          <w:ilvl w:val="0"/>
          <w:numId w:val="2"/>
        </w:numPr>
        <w:spacing w:after="60"/>
      </w:pPr>
      <w:r>
        <w:t xml:space="preserve">Reels-first approach — almost all video content, which the algorithm rewards</w:t>
      </w:r>
    </w:p>
    <w:p>
      <w:pPr>
        <w:pStyle w:val="ListParagraph"/>
        <w:numPr>
          <w:ilvl w:val="0"/>
          <w:numId w:val="2"/>
        </w:numPr>
        <w:spacing w:after="60"/>
      </w:pPr>
      <w:r>
        <w:t xml:space="preserve">Repeatable series formats: “Tailgate Talks,” rapid-fire Q&amp;As, culture spotlights</w:t>
      </w:r>
    </w:p>
    <w:p>
      <w:pPr>
        <w:pStyle w:val="ListParagraph"/>
        <w:numPr>
          <w:ilvl w:val="0"/>
          <w:numId w:val="2"/>
        </w:numPr>
        <w:spacing w:after="60"/>
      </w:pPr>
      <w:r>
        <w:t xml:space="preserve">Team humanization — names, faces, personalities on camera</w:t>
      </w:r>
    </w:p>
    <w:p>
      <w:pPr>
        <w:pStyle w:val="ListParagraph"/>
        <w:numPr>
          <w:ilvl w:val="0"/>
          <w:numId w:val="2"/>
        </w:numPr>
        <w:spacing w:after="60"/>
      </w:pPr>
      <w:r>
        <w:t xml:space="preserve">Bold brand identity — consistent logo, branded text overlays</w:t>
      </w:r>
    </w:p>
    <w:p>
      <w:pPr>
        <w:pStyle w:val="ListParagraph"/>
        <w:numPr>
          <w:ilvl w:val="0"/>
          <w:numId w:val="2"/>
        </w:numPr>
        <w:spacing w:after="60"/>
      </w:pPr>
      <w:r>
        <w:t xml:space="preserve">D2DCon Golden Door Award — real third-party credibility</w:t>
      </w:r>
    </w:p>
    <w:p>
      <w:pPr>
        <w:pStyle w:val="Heading3"/>
      </w:pPr>
      <w:r>
        <w:t xml:space="preserve">What Texas Gets Wrong</w:t>
      </w:r>
    </w:p>
    <w:p>
      <w:pPr>
        <w:pStyle w:val="ListParagraph"/>
        <w:numPr>
          <w:ilvl w:val="0"/>
          <w:numId w:val="2"/>
        </w:numPr>
        <w:spacing w:after="60"/>
      </w:pPr>
      <w:r>
        <w:t xml:space="preserve">325 followers on 37 posts = low engagement. Content isn’t reaching beyond their own circle.</w:t>
      </w:r>
    </w:p>
    <w:p>
      <w:pPr>
        <w:pStyle w:val="ListParagraph"/>
        <w:numPr>
          <w:ilvl w:val="0"/>
          <w:numId w:val="2"/>
        </w:numPr>
        <w:spacing w:after="60"/>
      </w:pPr>
      <w:r>
        <w:t xml:space="preserve">Zero before/after project content — the #1 most engaging format for home services.</w:t>
      </w:r>
    </w:p>
    <w:p>
      <w:pPr>
        <w:pStyle w:val="ListParagraph"/>
        <w:numPr>
          <w:ilvl w:val="0"/>
          <w:numId w:val="2"/>
        </w:numPr>
        <w:spacing w:after="60"/>
      </w:pPr>
      <w:r>
        <w:t xml:space="preserve">No customer testimonials on camera — only internal team. Self-promotional, not trust-building.</w:t>
      </w:r>
    </w:p>
    <w:p>
      <w:pPr>
        <w:pStyle w:val="ListParagraph"/>
        <w:numPr>
          <w:ilvl w:val="0"/>
          <w:numId w:val="2"/>
        </w:numPr>
        <w:spacing w:after="60"/>
      </w:pPr>
      <w:r>
        <w:t xml:space="preserve">No educational content — nothing that gets saved, shared, or found via search.</w:t>
      </w:r>
    </w:p>
    <w:p>
      <w:pPr>
        <w:pStyle w:val="ListParagraph"/>
        <w:numPr>
          <w:ilvl w:val="0"/>
          <w:numId w:val="2"/>
        </w:numPr>
        <w:spacing w:after="60"/>
      </w:pPr>
      <w:r>
        <w:t xml:space="preserve">No geo-targeting — barely mentions DFW in posts. Misses local discovery.</w:t>
      </w:r>
    </w:p>
    <w:p>
      <w:pPr>
        <w:pStyle w:val="ListParagraph"/>
        <w:numPr>
          <w:ilvl w:val="0"/>
          <w:numId w:val="2"/>
        </w:numPr>
        <w:spacing w:after="60"/>
      </w:pPr>
      <w:r>
        <w:t xml:space="preserve">Grid has no visual consistency — random mix of branded graphics, raw video, personal photos.</w:t>
      </w:r>
    </w:p>
    <w:p>
      <w:pPr>
        <w:pStyle w:val="ListParagraph"/>
        <w:numPr>
          <w:ilvl w:val="0"/>
          <w:numId w:val="2"/>
        </w:numPr>
        <w:spacing w:after="60"/>
      </w:pPr>
      <w:r>
        <w:t xml:space="preserve">Positioning as a recruiting brand, not a homeowner brand. Content speaks to sales reps, not customers.</w:t>
      </w:r>
    </w:p>
    <w:p>
      <w:pPr>
        <w:pStyle w:val="Heading3"/>
      </w:pPr>
      <w:r>
        <w:t xml:space="preserve">The Utah Advantage</w:t>
      </w:r>
    </w:p>
    <w:p>
      <w:pPr>
        <w:spacing w:after="120"/>
      </w:pPr>
      <w:r>
        <w:t xml:space="preserve">Utah has two massive assets Texas doesn’t: mountain scenery and premium neighborhoods. A drone shot of a completed roof with the Wasatch Range behind it is inherently more shareable than anything filmed in a DFW parking lot. Every piece of content should use location as a visual differentiator.</w:t>
      </w:r>
    </w:p>
    <w:p>
      <w:r>
        <w:br w:type="page"/>
      </w:r>
    </w:p>
    <w:p>
      <w:pPr>
        <w:pStyle w:val="Heading1"/>
      </w:pPr>
      <w:r>
        <w:t xml:space="preserve">4. Content Strategy: The 5 Pillars</w:t>
      </w:r>
    </w:p>
    <w:p>
      <w:pPr>
        <w:spacing w:after="120"/>
      </w:pPr>
      <w:r>
        <w:t xml:space="preserve">Every post falls into one of five content pillars. The mix should be approximately: 40% Results, 25% Education, 15% Behind the Scenes, 10% Social Proof, 10% Community.</w:t>
      </w:r>
    </w:p>
    <w:p>
      <w:pPr>
        <w:pStyle w:val="Heading3"/>
      </w:pPr>
      <w:r>
        <w:t xml:space="preserve">Pillar 1: Results (40% of content)</w:t>
      </w:r>
    </w:p>
    <w:p>
      <w:pPr>
        <w:spacing w:after="120"/>
      </w:pPr>
      <w:r/>
      <w:r/>
    </w:p>
    <w:p>
      <w:pPr>
        <w:spacing w:after="120"/>
      </w:pPr>
      <w:r/>
      <w:r/>
    </w:p>
    <w:p>
      <w:pPr>
        <w:spacing w:after="120"/>
      </w:pPr>
      <w:r/>
      <w:r/>
    </w:p>
    <w:p>
      <w:pPr>
        <w:spacing w:after="120"/>
      </w:pPr>
      <w:r/>
      <w:r/>
    </w:p>
    <w:p>
      <w:pPr>
        <w:pStyle w:val="Heading3"/>
      </w:pPr>
      <w:r>
        <w:t xml:space="preserve">Pillar 2: Education (25%)</w:t>
      </w:r>
    </w:p>
    <w:p>
      <w:pPr>
        <w:spacing w:after="120"/>
      </w:pPr>
      <w:r/>
      <w:r/>
    </w:p>
    <w:p>
      <w:pPr>
        <w:spacing w:after="120"/>
      </w:pPr>
      <w:r/>
      <w:r/>
    </w:p>
    <w:p>
      <w:pPr>
        <w:spacing w:after="120"/>
      </w:pPr>
      <w:r/>
    </w:p>
    <w:p>
      <w:pPr>
        <w:pStyle w:val="ListParagraph"/>
        <w:numPr>
          <w:ilvl w:val="0"/>
          <w:numId w:val="2"/>
        </w:numPr>
        <w:spacing w:after="60"/>
      </w:pPr>
      <w:r>
        <w:t xml:space="preserve">“Class 4 vs. standard shingles — here’s why it matters at elevation” (Travis holding both)</w:t>
      </w:r>
    </w:p>
    <w:p>
      <w:pPr>
        <w:pStyle w:val="ListParagraph"/>
        <w:numPr>
          <w:ilvl w:val="0"/>
          <w:numId w:val="2"/>
        </w:numPr>
        <w:spacing w:after="60"/>
      </w:pPr>
      <w:r>
        <w:t xml:space="preserve">“3 signs your roof needs attention this spring” (walkthrough on a real roof)</w:t>
      </w:r>
    </w:p>
    <w:p>
      <w:pPr>
        <w:pStyle w:val="ListParagraph"/>
        <w:numPr>
          <w:ilvl w:val="0"/>
          <w:numId w:val="2"/>
        </w:numPr>
        <w:spacing w:after="60"/>
      </w:pPr>
      <w:r>
        <w:t xml:space="preserve">“Standing seam metal vs. architectural shingles — which is right for Park City?”</w:t>
      </w:r>
    </w:p>
    <w:p>
      <w:pPr>
        <w:pStyle w:val="ListParagraph"/>
        <w:numPr>
          <w:ilvl w:val="0"/>
          <w:numId w:val="2"/>
        </w:numPr>
        <w:spacing w:after="60"/>
      </w:pPr>
      <w:r>
        <w:t xml:space="preserve">“What your roofer should check that most don’t” (flashing, ventilation, drip edge detail shots)</w:t>
      </w:r>
    </w:p>
    <w:p>
      <w:pPr>
        <w:pStyle w:val="Heading3"/>
      </w:pPr>
      <w:r>
        <w:t xml:space="preserve">Pillar 3: Behind the Scenes (15%)</w:t>
      </w:r>
    </w:p>
    <w:p>
      <w:pPr>
        <w:spacing w:after="120"/>
      </w:pPr>
      <w:r/>
      <w:r/>
    </w:p>
    <w:p>
      <w:pPr>
        <w:spacing w:after="120"/>
      </w:pPr>
      <w:r/>
      <w:r/>
    </w:p>
    <w:p>
      <w:pPr>
        <w:spacing w:after="120"/>
      </w:pPr>
      <w:r/>
      <w:r/>
    </w:p>
    <w:p>
      <w:pPr>
        <w:pStyle w:val="Heading3"/>
      </w:pPr>
      <w:r>
        <w:t xml:space="preserve">Pillar 4: Social Proof (10%)</w:t>
      </w:r>
    </w:p>
    <w:p>
      <w:pPr>
        <w:spacing w:after="120"/>
      </w:pPr>
      <w:r/>
      <w:r/>
    </w:p>
    <w:p>
      <w:pPr>
        <w:spacing w:after="120"/>
      </w:pPr>
      <w:r/>
      <w:r/>
    </w:p>
    <w:p>
      <w:pPr>
        <w:pStyle w:val="Heading3"/>
      </w:pPr>
      <w:r>
        <w:t xml:space="preserve">Pillar 5: Community &amp; Seasonal (10%)</w:t>
      </w:r>
    </w:p>
    <w:p>
      <w:pPr>
        <w:spacing w:after="120"/>
      </w:pPr>
      <w:r/>
      <w:r/>
    </w:p>
    <w:p>
      <w:pPr>
        <w:spacing w:after="120"/>
      </w:pPr>
      <w:r/>
      <w:r/>
    </w:p>
    <w:p>
      <w:r>
        <w:br w:type="page"/>
      </w:r>
    </w:p>
    <w:p>
      <w:pPr>
        <w:pStyle w:val="Heading1"/>
      </w:pPr>
      <w:r>
        <w:t xml:space="preserve">5. Channel Strategy</w:t>
      </w:r>
    </w:p>
    <w:p>
      <w:pPr>
        <w:pStyle w:val="Heading3"/>
      </w:pPr>
      <w:r>
        <w:t xml:space="preserve">Instagram (Primary — 80% of effort)</w:t>
      </w:r>
    </w:p>
    <w:p>
      <w:pPr>
        <w:spacing w:after="120"/>
      </w:pPr>
      <w:r/>
      <w:r/>
    </w:p>
    <w:p>
      <w:pPr>
        <w:pStyle w:val="ListParagraph"/>
        <w:numPr>
          <w:ilvl w:val="0"/>
          <w:numId w:val="2"/>
        </w:numPr>
        <w:spacing w:after="60"/>
      </w:pPr>
      <w:r>
        <w:rPr>
          <w:b/>
          <w:bCs/>
        </w:rPr>
        <w:t xml:space="preserve">Posting cadence: </w:t>
      </w:r>
      <w:r>
        <w:t xml:space="preserve">4–5 posts per week (3 Reels + 1–2 carousels or static)</w:t>
      </w:r>
    </w:p>
    <w:p>
      <w:pPr>
        <w:pStyle w:val="ListParagraph"/>
        <w:numPr>
          <w:ilvl w:val="0"/>
          <w:numId w:val="2"/>
        </w:numPr>
        <w:spacing w:after="60"/>
      </w:pPr>
      <w:r>
        <w:rPr>
          <w:b/>
          <w:bCs/>
        </w:rPr>
        <w:t xml:space="preserve">Stories: </w:t>
      </w:r>
      <w:r>
        <w:t xml:space="preserve">Daily — jobsite updates, polls, behind-the-scenes, repost customer tags</w:t>
      </w:r>
    </w:p>
    <w:p>
      <w:pPr>
        <w:pStyle w:val="ListParagraph"/>
        <w:numPr>
          <w:ilvl w:val="0"/>
          <w:numId w:val="2"/>
        </w:numPr>
        <w:spacing w:after="60"/>
      </w:pPr>
      <w:r>
        <w:rPr>
          <w:b/>
          <w:bCs/>
        </w:rPr>
        <w:t xml:space="preserve">Highlights: </w:t>
      </w:r>
      <w:r>
        <w:t xml:space="preserve">Organize into: Before/After | Reviews | Process | Park City | Heber | SLC</w:t>
      </w:r>
    </w:p>
    <w:p>
      <w:pPr>
        <w:pStyle w:val="ListParagraph"/>
        <w:numPr>
          <w:ilvl w:val="0"/>
          <w:numId w:val="2"/>
        </w:numPr>
        <w:spacing w:after="60"/>
      </w:pPr>
      <w:r>
        <w:rPr>
          <w:b/>
          <w:bCs/>
        </w:rPr>
        <w:t xml:space="preserve">Bio: </w:t>
      </w:r>
      <w:r>
        <w:t xml:space="preserve">“Premium reroofing for Utah’s finest homes. 5.0★ on Google. Free inspections — link below.”</w:t>
      </w:r>
    </w:p>
    <w:p>
      <w:pPr>
        <w:pStyle w:val="ListParagraph"/>
        <w:numPr>
          <w:ilvl w:val="0"/>
          <w:numId w:val="2"/>
        </w:numPr>
        <w:spacing w:after="60"/>
      </w:pPr>
      <w:r>
        <w:rPr>
          <w:b/>
          <w:bCs/>
        </w:rPr>
        <w:t xml:space="preserve">Hashtag strategy: </w:t>
      </w:r>
      <w:r>
        <w:t xml:space="preserve">#ParkCityRoofing #HeberCityUtah #SaltLakeCityHomes #UtahRoofer #WasatchFront #UtahHomeImprovement #RoofReplacement (rotate 15–20 per post)</w:t>
      </w:r>
    </w:p>
    <w:p>
      <w:pPr>
        <w:pStyle w:val="ListParagraph"/>
        <w:numPr>
          <w:ilvl w:val="0"/>
          <w:numId w:val="2"/>
        </w:numPr>
        <w:spacing w:after="60"/>
      </w:pPr>
      <w:r>
        <w:rPr>
          <w:b/>
          <w:bCs/>
        </w:rPr>
        <w:t xml:space="preserve">Geo-tags: </w:t>
      </w:r>
      <w:r>
        <w:t xml:space="preserve">EVERY post tagged to the specific city. This is how local homeowners discover you.</w:t>
      </w:r>
    </w:p>
    <w:p>
      <w:pPr>
        <w:pStyle w:val="Heading3"/>
      </w:pPr>
      <w:r>
        <w:t xml:space="preserve">Facebook (Secondary — 15% of effort)</w:t>
      </w:r>
    </w:p>
    <w:p>
      <w:pPr>
        <w:spacing w:after="120"/>
      </w:pPr>
      <w:r>
        <w:t xml:space="preserve">Cross-post Instagram Reels to Facebook Reels. Share before/after carousels in local neighborhood groups (Park City Community, Heber Valley, SLC Homeowners). Respond to “need a roofer” posts in groups with helpful advice, not sales pitches.</w:t>
      </w:r>
    </w:p>
    <w:p>
      <w:pPr>
        <w:pStyle w:val="Heading3"/>
      </w:pPr>
      <w:r>
        <w:t xml:space="preserve">Google Business Profile (5% of effort)</w:t>
      </w:r>
    </w:p>
    <w:p>
      <w:pPr>
        <w:spacing w:after="120"/>
      </w:pPr>
      <w:r>
        <w:t xml:space="preserve">Post weekly updates (same content repurposed from Instagram). Add project photos to your GBP listing. Respond to every review within 24 hours. This reinforces your 5.0 rating and helps local SEO.</w:t>
      </w:r>
    </w:p>
    <w:p>
      <w:pPr>
        <w:pStyle w:val="Heading1"/>
      </w:pPr>
      <w:r>
        <w:t xml:space="preserve">6. Visual Brand Standards for Social</w:t>
      </w:r>
    </w:p>
    <w:p>
      <w:pPr>
        <w:pStyle w:val="Heading3"/>
      </w:pPr>
      <w:r>
        <w:t xml:space="preserve">Grid Aesthetic</w:t>
      </w:r>
    </w:p>
    <w:p>
      <w:pPr>
        <w:spacing w:after="120"/>
      </w:pPr>
      <w:r>
        <w:t xml:space="preserve">Alternate content types in a 3-column pattern so the Instagram grid looks intentional:</w:t>
      </w:r>
    </w:p>
    <w:p>
      <w:pPr>
        <w:pStyle w:val="ListParagraph"/>
        <w:numPr>
          <w:ilvl w:val="0"/>
          <w:numId w:val="2"/>
        </w:numPr>
        <w:spacing w:after="60"/>
      </w:pPr>
      <w:r>
        <w:t xml:space="preserve">Column 1: Branded graphic (tip, quote, stat) — navy background, gold text, FR logo</w:t>
      </w:r>
    </w:p>
    <w:p>
      <w:pPr>
        <w:pStyle w:val="ListParagraph"/>
        <w:numPr>
          <w:ilvl w:val="0"/>
          <w:numId w:val="2"/>
        </w:numPr>
        <w:spacing w:after="60"/>
      </w:pPr>
      <w:r>
        <w:t xml:space="preserve">Column 2: Project Reel thumbnail — drone shot or before/after</w:t>
      </w:r>
    </w:p>
    <w:p>
      <w:pPr>
        <w:pStyle w:val="ListParagraph"/>
        <w:numPr>
          <w:ilvl w:val="0"/>
          <w:numId w:val="2"/>
        </w:numPr>
        <w:spacing w:after="60"/>
      </w:pPr>
      <w:r>
        <w:t xml:space="preserve">Column 3: People content — crew on-site, customer testimonial, behind-the-scenes</w:t>
      </w:r>
    </w:p>
    <w:p>
      <w:pPr>
        <w:spacing w:after="120"/>
      </w:pPr>
      <w:r>
        <w:t xml:space="preserve">This creates a visually cohesive grid that signals professionalism the instant someone lands on the profile. Texas’s grid is scattered — Utah’s should look curated.</w:t>
      </w:r>
    </w:p>
    <w:p>
      <w:pPr>
        <w:pStyle w:val="Heading3"/>
      </w:pPr>
      <w:r>
        <w:t xml:space="preserve">Brand Elements</w:t>
      </w:r>
    </w:p>
    <w:p>
      <w:pPr>
        <w:pStyle w:val="ListParagraph"/>
        <w:numPr>
          <w:ilvl w:val="0"/>
          <w:numId w:val="2"/>
        </w:numPr>
        <w:spacing w:after="60"/>
      </w:pPr>
      <w:r>
        <w:rPr>
          <w:b/>
          <w:bCs/>
        </w:rPr>
        <w:t xml:space="preserve">Colors: </w:t>
      </w:r>
      <w:r>
        <w:t xml:space="preserve">Navy #0B4060 (backgrounds, text), Gold #E1B969 (accents, highlights), White #FFFFFF (text on dark)</w:t>
      </w:r>
    </w:p>
    <w:p>
      <w:pPr>
        <w:pStyle w:val="ListParagraph"/>
        <w:numPr>
          <w:ilvl w:val="0"/>
          <w:numId w:val="2"/>
        </w:numPr>
        <w:spacing w:after="60"/>
      </w:pPr>
      <w:r>
        <w:rPr>
          <w:b/>
          <w:bCs/>
        </w:rPr>
        <w:t xml:space="preserve">Font: </w:t>
      </w:r>
      <w:r>
        <w:t xml:space="preserve">Archivo Black for headlines on graphics. Clean, bold, readable at thumbnail size.</w:t>
      </w:r>
    </w:p>
    <w:p>
      <w:pPr>
        <w:pStyle w:val="ListParagraph"/>
        <w:numPr>
          <w:ilvl w:val="0"/>
          <w:numId w:val="2"/>
        </w:numPr>
        <w:spacing w:after="60"/>
      </w:pPr>
      <w:r>
        <w:rPr>
          <w:b/>
          <w:bCs/>
        </w:rPr>
        <w:t xml:space="preserve">Logo: </w:t>
      </w:r>
      <w:r>
        <w:t xml:space="preserve">FR diamond mark on every branded graphic. Watermark on all project photos (bottom-right, 15% opacity).</w:t>
      </w:r>
    </w:p>
    <w:p>
      <w:pPr>
        <w:pStyle w:val="ListParagraph"/>
        <w:numPr>
          <w:ilvl w:val="0"/>
          <w:numId w:val="2"/>
        </w:numPr>
        <w:spacing w:after="60"/>
      </w:pPr>
      <w:r>
        <w:rPr>
          <w:b/>
          <w:bCs/>
        </w:rPr>
        <w:t xml:space="preserve">Text overlays on Reels: </w:t>
      </w:r>
      <w:r>
        <w:t xml:space="preserve">White bold text with navy drop shadow. Large enough to read on mobile without pausing.</w:t>
      </w:r>
    </w:p>
    <w:p>
      <w:r>
        <w:br w:type="page"/>
      </w:r>
    </w:p>
    <w:p>
      <w:pPr>
        <w:pStyle w:val="Heading1"/>
      </w:pPr>
      <w:r>
        <w:t xml:space="preserve">7. 12-Week Content Calendar</w:t>
      </w:r>
    </w:p>
    <w:p>
      <w:pPr>
        <w:spacing w:after="120"/>
      </w:pPr>
      <w:r>
        <w:t xml:space="preserve">Phase 1 (Weeks 1–4): Foundation. Phase 2 (Weeks 5–8): Momentum. Phase 3 (Weeks 9–12): Lead Generation.</w:t>
      </w:r>
    </w:p>
    <w:p>
      <w:pPr>
        <w:pStyle w:val="Heading2"/>
      </w:pPr>
      <w:r>
        <w:t xml:space="preserve">Phase 1: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400"/>
        <w:gridCol w:w="1400"/>
        <w:gridCol w:w="1660"/>
      </w:tblGrid>
      <w:tr>
        <w:tc>
          <w:tcPr>
            <w:tcW w:type="dxa" w:w="9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Content Piece</w:t>
            </w:r>
          </w:p>
        </w:tc>
        <w:tc>
          <w:tcPr>
            <w:tcW w:type="dxa" w:w="18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4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4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6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Brand intro Reel: "Who is Frame Restoration Utah"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Before/after #1: Best recent project</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Carousel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5 images</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signs your Utah roof needs attention"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Google review screenshot + thank you</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Story</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Graphic</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design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Drone reveal: completed project flyover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Material comparison: Class 4 vs. standard</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Carousel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Swipe card</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Jobsite morning routine: loading the truck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Raw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Crew</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"What your roofer should check that most don’t"</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30s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Before/after #2 with neighborhood tag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Customer testimonial video #1</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20s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"Standing seam vs. shingles for Park 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Carousel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Swipe 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design</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Crew spotlight: meet [crew member name]</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Story</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Raw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Crew</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Drone reveal #2: different neighborhood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"Why ventilation matters at elevation"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30s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5-star review compilation graphic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Post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Graphic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design</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Week 4 recap: 4 projects completed Story</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Story</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Slideshow</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compile</w:t>
            </w:r>
          </w:p>
        </w:tc>
      </w:tr>
    </w:tbl>
    <w:p>
      <w:pPr>
        <w:spacing w:before="300"/>
      </w:pPr>
    </w:p>
    <w:p>
      <w:pPr>
        <w:pStyle w:val="Heading2"/>
      </w:pPr>
      <w:r>
        <w:t xml:space="preserve">Phase 2: Momentum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400"/>
        <w:gridCol w:w="1400"/>
        <w:gridCol w:w="1660"/>
      </w:tblGrid>
      <w:tr>
        <w:tc>
          <w:tcPr>
            <w:tcW w:type="dxa" w:w="9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Content Piece</w:t>
            </w:r>
          </w:p>
        </w:tc>
        <w:tc>
          <w:tcPr>
            <w:tcW w:type="dxa" w:w="18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4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4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6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Before/after #3: Park City premium home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"Roof Talk" series #1: interview on jobsite</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45s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Storm season prep checklist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Carousel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Swipe 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design</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Repost customer tag / DM screenshot</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Story</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Screenshot</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Ongoing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project timeline: day 1 to final walk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Customer testimonial video #2</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20s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we protect your landscaping during install"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Crew</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Neighborhood shoutout: Avenues SLC</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Post</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Photo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shoot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Before/after #4: Heber Valley project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"Roof Talk" series #2: What homeowners ask most</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45s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Wasatch storm damage: what to check first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Carousel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Swipe 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design</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Process video: the Frame quality inspection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Story</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Raw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Crew</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 2 highlights compilation Reel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edit</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Customer testimonial video #3</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20s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questions to ask before hiring a roofer"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Carousel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Swipe 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design</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Team photo: full crew on completed roof</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Post</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Photo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shoot</w:t>
            </w:r>
          </w:p>
        </w:tc>
      </w:tr>
    </w:tbl>
    <w:p>
      <w:pPr>
        <w:spacing w:before="300"/>
      </w:pPr>
    </w:p>
    <w:p>
      <w:pPr>
        <w:pStyle w:val="Heading2"/>
      </w:pPr>
      <w:r>
        <w:t xml:space="preserve">Phase 3: Lead Generation (Weeks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400"/>
        <w:gridCol w:w="1400"/>
        <w:gridCol w:w="1660"/>
      </w:tblGrid>
      <w:tr>
        <w:tc>
          <w:tcPr>
            <w:tcW w:type="dxa" w:w="9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Content Piece</w:t>
            </w:r>
          </w:p>
        </w:tc>
        <w:tc>
          <w:tcPr>
            <w:tcW w:type="dxa" w:w="18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4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4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6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Before/after #5: highest-value project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"Free roof inspection" CTA Reel with link</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15s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"Roof Talk" #3: Why we use Class 4 exclusively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Homeowner DM Q&amp;A: answer real questions</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Story</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Text Q&amp;A</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Ongoing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Customer testimonial video #4: Park 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"What does a $20K roof look like?" walkthrough</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30s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Seasonal: "Spring hail is coming — is your roof ready?"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Carousel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Swipe 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design</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Before/after #6 with CTA link in bio</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15s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nail, every detail" close-up craft Reel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Crew</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"Roof Talk" #4: Biggest mistakes homeowners make</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45s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Neighborhood shoutout: Park City Prospector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Post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shoot</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Google reviews milestone: "19 five-star reviews"</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Story</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Graphic</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design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Quarter recap: projects completed, cities served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30s 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edit</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Customer testimonial video #5: best one saved for last</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Reel</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20s video</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Travis</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film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"Ready for your reroof? Here’s how to start"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Carousel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Swipe 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 design</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CTA: free inspection link + phone number</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Post</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Graphic</w:t>
            </w:r>
          </w:p>
        </w:tc>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Ryan</w:t>
            </w:r>
          </w:p>
        </w:tc>
        <w:tc>
          <w:tcPr>
            <w:tcW w:type="dxa" w:w="16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To design</w:t>
            </w:r>
          </w:p>
        </w:tc>
      </w:tr>
    </w:tbl>
    <w:p>
      <w:r>
        <w:br w:type="page"/>
      </w:r>
    </w:p>
    <w:p>
      <w:pPr>
        <w:pStyle w:val="Heading1"/>
      </w:pPr>
      <w:r>
        <w:t xml:space="preserve">8. Content Production Playbook</w:t>
      </w:r>
    </w:p>
    <w:p>
      <w:pPr>
        <w:spacing w:after="120"/>
      </w:pPr>
      <w:r>
        <w:t xml:space="preserve">Keep production simple. The best-performing contractor content on Instagram is authentic, not overproduced. Here’s the minimal equipment and workflow:</w:t>
      </w:r>
    </w:p>
    <w:p>
      <w:pPr>
        <w:pStyle w:val="Heading3"/>
      </w:pPr>
      <w:r>
        <w:t xml:space="preserve">Equipment (Under $200 Total)</w:t>
      </w:r>
    </w:p>
    <w:p>
      <w:pPr>
        <w:pStyle w:val="ListParagraph"/>
        <w:numPr>
          <w:ilvl w:val="0"/>
          <w:numId w:val="2"/>
        </w:numPr>
        <w:spacing w:after="60"/>
      </w:pPr>
      <w:r>
        <w:t xml:space="preserve">iPhone (any recent model) — shoot everything in 4K 30fps</w:t>
      </w:r>
    </w:p>
    <w:p>
      <w:pPr>
        <w:pStyle w:val="ListParagraph"/>
        <w:numPr>
          <w:ilvl w:val="0"/>
          <w:numId w:val="2"/>
        </w:numPr>
        <w:spacing w:after="60"/>
      </w:pPr>
      <w:r>
        <w:t xml:space="preserve">DJI drone (already have it) — for before/after orbits and project reveals</w:t>
      </w:r>
    </w:p>
    <w:p>
      <w:pPr>
        <w:pStyle w:val="ListParagraph"/>
        <w:numPr>
          <w:ilvl w:val="0"/>
          <w:numId w:val="2"/>
        </w:numPr>
        <w:spacing w:after="60"/>
      </w:pPr>
      <w:r>
        <w:t xml:space="preserve">$15 lavalier mic (clip-on) — for interview Reels and testimonials</w:t>
      </w:r>
    </w:p>
    <w:p>
      <w:pPr>
        <w:pStyle w:val="ListParagraph"/>
        <w:numPr>
          <w:ilvl w:val="0"/>
          <w:numId w:val="2"/>
        </w:numPr>
        <w:spacing w:after="60"/>
      </w:pPr>
      <w:r>
        <w:t xml:space="preserve">Phone tripod or GorillaPod — for hands-free shooting</w:t>
      </w:r>
    </w:p>
    <w:p>
      <w:pPr>
        <w:pStyle w:val="ListParagraph"/>
        <w:numPr>
          <w:ilvl w:val="0"/>
          <w:numId w:val="2"/>
        </w:numPr>
        <w:spacing w:after="60"/>
      </w:pPr>
      <w:r>
        <w:t xml:space="preserve">CapCut (free app) — for editing Reels with text overlays and music</w:t>
      </w:r>
    </w:p>
    <w:p>
      <w:pPr>
        <w:pStyle w:val="Heading3"/>
      </w:pPr>
      <w:r>
        <w:t xml:space="preserve">Batch Filming Protocol</w:t>
      </w:r>
    </w:p>
    <w:p>
      <w:pPr>
        <w:spacing w:after="120"/>
      </w:pPr>
      <w:r>
        <w:t xml:space="preserve">Film 2–3 weeks of content in one session. Every active jobsite = minimum 5 content pieces:</w:t>
      </w:r>
    </w:p>
    <w:p>
      <w:pPr>
        <w:pStyle w:val="ListParagraph"/>
        <w:numPr>
          <w:ilvl w:val="0"/>
          <w:numId w:val="3"/>
        </w:numPr>
        <w:spacing w:after="60"/>
      </w:pPr>
      <w:r>
        <w:rPr>
          <w:rFonts w:ascii="Arial" w:cs="Arial" w:eastAsia="Arial" w:hAnsi="Arial"/>
        </w:rPr>
        <w:t xml:space="preserve">Drone orbit BEFORE tear-off (15 seconds)</w:t>
      </w:r>
    </w:p>
    <w:p>
      <w:pPr>
        <w:pStyle w:val="ListParagraph"/>
        <w:numPr>
          <w:ilvl w:val="0"/>
          <w:numId w:val="3"/>
        </w:numPr>
        <w:spacing w:after="60"/>
      </w:pPr>
      <w:r>
        <w:rPr>
          <w:rFonts w:ascii="Arial" w:cs="Arial" w:eastAsia="Arial" w:hAnsi="Arial"/>
        </w:rPr>
        <w:t xml:space="preserve">2–3 detail shots during install (flashing, underlayment, shingle alignment)</w:t>
      </w:r>
    </w:p>
    <w:p>
      <w:pPr>
        <w:pStyle w:val="ListParagraph"/>
        <w:numPr>
          <w:ilvl w:val="0"/>
          <w:numId w:val="3"/>
        </w:numPr>
        <w:spacing w:after="60"/>
      </w:pPr>
      <w:r>
        <w:rPr>
          <w:rFonts w:ascii="Arial" w:cs="Arial" w:eastAsia="Arial" w:hAnsi="Arial"/>
        </w:rPr>
        <w:t xml:space="preserve">Drone orbit AFTER completion (15 seconds)</w:t>
      </w:r>
    </w:p>
    <w:p>
      <w:pPr>
        <w:pStyle w:val="ListParagraph"/>
        <w:numPr>
          <w:ilvl w:val="0"/>
          <w:numId w:val="3"/>
        </w:numPr>
        <w:spacing w:after="60"/>
      </w:pPr>
      <w:r>
        <w:rPr>
          <w:rFonts w:ascii="Arial" w:cs="Arial" w:eastAsia="Arial" w:hAnsi="Arial"/>
        </w:rPr>
        <w:t xml:space="preserve">Quick crew interview: "What was unique about this project?" (30 seconds)</w:t>
      </w:r>
    </w:p>
    <w:p>
      <w:pPr>
        <w:pStyle w:val="ListParagraph"/>
        <w:numPr>
          <w:ilvl w:val="0"/>
          <w:numId w:val="3"/>
        </w:numPr>
        <w:spacing w:after="60"/>
      </w:pPr>
      <w:r>
        <w:rPr>
          <w:rFonts w:ascii="Arial" w:cs="Arial" w:eastAsia="Arial" w:hAnsi="Arial"/>
        </w:rPr>
        <w:t xml:space="preserve">Ask homeowner for 20-second testimonial at final walkthrough</w:t>
      </w:r>
    </w:p>
    <w:p>
      <w:pPr>
        <w:spacing w:after="120"/>
      </w:pPr>
      <w:r>
        <w:t xml:space="preserve">That’s 5 pieces of content from one job. Do this on every project and you’ll never run out of content.</w:t>
      </w:r>
    </w:p>
    <w:p>
      <w:pPr>
        <w:pStyle w:val="Heading1"/>
      </w:pPr>
      <w:r>
        <w:t xml:space="preserve">9.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160"/>
      </w:tblGrid>
      <w:tr>
        <w:tc>
          <w:tcPr>
            <w:tcW w:type="dxa" w:w="32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30-Day Target</w:t>
            </w:r>
          </w:p>
        </w:tc>
        <w:tc>
          <w:tcPr>
            <w:tcW w:type="dxa" w:w="180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90-Day Target</w:t>
            </w:r>
          </w:p>
        </w:tc>
        <w:tc>
          <w:tcPr>
            <w:tcW w:type="dxa" w:w="2160"/>
            <w:tcBorders>
              <w:top w:val="single" w:color="CCCCCC" w:sz="1"/>
              <w:left w:val="single" w:color="CCCCCC" w:sz="1"/>
              <w:bottom w:val="single" w:color="CCCCCC" w:sz="1"/>
              <w:right w:val="single" w:color="CCCCCC" w:sz="1"/>
            </w:tcBorders>
            <w:shd w:fill="0B4060" w:val="clear"/>
            <w:tcMar>
              <w:top w:type="dxa" w:w="80"/>
              <w:left w:type="dxa" w:w="120"/>
              <w:bottom w:type="dxa" w:w="80"/>
              <w:right w:type="dxa" w:w="120"/>
            </w:tcMar>
          </w:tcPr>
          <w:p>
            <w:r>
              <w:rPr>
                <w:rFonts w:ascii="Arial" w:cs="Arial" w:eastAsia="Arial" w:hAnsi="Arial"/>
                <w:b/>
                <w:bCs/>
                <w:color w:val="FFFFFF"/>
                <w:sz w:val="20"/>
                <w:szCs w:val="20"/>
              </w:rPr>
              <w:t xml:space="preserve">How to Track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Instagram followers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 Analytics</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Average Reel views</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500+</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2,000+</w:t>
            </w:r>
          </w:p>
        </w:tc>
        <w:tc>
          <w:tcPr>
            <w:tcW w:type="dxa" w:w="2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Analytics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 clicks from social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GA4 + IG link clicks</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DMs from homeowners</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5/mo</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15–20/mo</w:t>
            </w:r>
          </w:p>
        </w:tc>
        <w:tc>
          <w:tcPr>
            <w:tcW w:type="dxa" w:w="2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IG Inbox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 submissions from social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10–15/mo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Formspree + UTM tags</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Qualified leads from social</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2/mo</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8–10/mo</w:t>
            </w:r>
          </w:p>
        </w:tc>
        <w:tc>
          <w:tcPr>
            <w:tcW w:type="dxa" w:w="2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CRM / manual tracking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review 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 (current)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Business Profile</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Content pieces published</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16/mo</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16/mo (steady state)</w:t>
            </w:r>
          </w:p>
        </w:tc>
        <w:tc>
          <w:tcPr>
            <w:tcW w:type="dxa" w:w="21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sz w:val="18"/>
                <w:szCs w:val="18"/>
              </w:rPr>
              <w:t xml:space="preserve">Content calendar</w:t>
            </w:r>
          </w:p>
        </w:tc>
      </w:tr>
    </w:tbl>
    <w:p>
      <w:pPr>
        <w:spacing w:before="300"/>
      </w:pPr>
    </w:p>
    <w:p>
      <w:pPr>
        <w:pStyle w:val="Heading1"/>
      </w:pPr>
      <w:r>
        <w:t xml:space="preserve">10. Risks &amp; Mitigations</w:t>
      </w:r>
    </w:p>
    <w:p>
      <w:pPr>
        <w:pStyle w:val="ListParagraph"/>
        <w:numPr>
          <w:ilvl w:val="0"/>
          <w:numId w:val="2"/>
        </w:numPr>
        <w:spacing w:after="60"/>
      </w:pPr>
      <w:r>
        <w:rPr>
          <w:b/>
          <w:bCs/>
        </w:rPr>
        <w:t xml:space="preserve">Risk: Not enough time to film. </w:t>
      </w:r>
      <w:r>
        <w:t xml:space="preserve">Mitigation: Batch filming protocol (above). 30 minutes per jobsite = 5 content pieces. Set a recurring calendar block every Tuesday and Thursday for content capture.</w:t>
      </w:r>
    </w:p>
    <w:p>
      <w:pPr>
        <w:pStyle w:val="ListParagraph"/>
        <w:numPr>
          <w:ilvl w:val="0"/>
          <w:numId w:val="2"/>
        </w:numPr>
        <w:spacing w:after="60"/>
      </w:pPr>
      <w:r>
        <w:rPr>
          <w:b/>
          <w:bCs/>
        </w:rPr>
        <w:t xml:space="preserve">Risk: Low initial engagement. </w:t>
      </w:r>
      <w:r>
        <w:t xml:space="preserve">Mitigation: First 30 days are about building the content library, not going viral. Engage with every local hashtag, comment on neighborhood accounts, respond to every DM within 1 hour. Organic growth compounds.</w:t>
      </w:r>
    </w:p>
    <w:p>
      <w:pPr>
        <w:pStyle w:val="ListParagraph"/>
        <w:numPr>
          <w:ilvl w:val="0"/>
          <w:numId w:val="2"/>
        </w:numPr>
        <w:spacing w:after="60"/>
      </w:pPr>
      <w:r>
        <w:rPr>
          <w:b/>
          <w:bCs/>
        </w:rPr>
        <w:t xml:space="preserve">Risk: Homeowners won’t do video testimonials. </w:t>
      </w:r>
      <w:r>
        <w:t xml:space="preserve">Mitigation: Ask at the final walkthrough when they’re happiest. Offer to film it for them (they just talk). Most people say yes when asked in person. Even 3 out of 10 = plenty of content.</w:t>
      </w:r>
    </w:p>
    <w:p>
      <w:pPr>
        <w:pStyle w:val="Heading1"/>
      </w:pPr>
      <w:r>
        <w:t xml:space="preserve">11. Immediate Next Steps</w:t>
      </w:r>
    </w:p>
    <w:p>
      <w:pPr>
        <w:pStyle w:val="ListParagraph"/>
        <w:numPr>
          <w:ilvl w:val="0"/>
          <w:numId w:val="3"/>
        </w:numPr>
        <w:spacing w:after="80"/>
      </w:pPr>
      <w:r>
        <w:rPr>
          <w:b/>
          <w:bCs/>
        </w:rPr>
        <w:t xml:space="preserve">Create @framerestorationutah Instagram account </w:t>
      </w:r>
      <w:r>
        <w:t xml:space="preserve">with the bio, highlights structure, and profile photo outlined above.</w:t>
      </w:r>
    </w:p>
    <w:p>
      <w:pPr>
        <w:pStyle w:val="ListParagraph"/>
        <w:numPr>
          <w:ilvl w:val="0"/>
          <w:numId w:val="3"/>
        </w:numPr>
        <w:spacing w:after="80"/>
      </w:pPr>
      <w:r>
        <w:rPr>
          <w:b/>
          <w:bCs/>
        </w:rPr>
        <w:t xml:space="preserve">Film the first batch of content </w:t>
      </w:r>
      <w:r>
        <w:t xml:space="preserve">on the next 2–3 active jobsites using the batch filming protocol.</w:t>
      </w:r>
    </w:p>
    <w:p>
      <w:pPr>
        <w:pStyle w:val="ListParagraph"/>
        <w:numPr>
          <w:ilvl w:val="0"/>
          <w:numId w:val="3"/>
        </w:numPr>
        <w:spacing w:after="80"/>
      </w:pPr>
      <w:r>
        <w:rPr>
          <w:b/>
          <w:bCs/>
        </w:rPr>
        <w:t xml:space="preserve">Reach out to 5 past customers </w:t>
      </w:r>
      <w:r>
        <w:t xml:space="preserve">from the Google reviews list for video testimonials.</w:t>
      </w:r>
    </w:p>
    <w:p>
      <w:pPr>
        <w:pStyle w:val="ListParagraph"/>
        <w:numPr>
          <w:ilvl w:val="0"/>
          <w:numId w:val="3"/>
        </w:numPr>
        <w:spacing w:after="80"/>
      </w:pPr>
      <w:r>
        <w:rPr>
          <w:b/>
          <w:bCs/>
        </w:rPr>
        <w:t xml:space="preserve">Design 5 branded graphic templates </w:t>
      </w:r>
      <w:r>
        <w:t xml:space="preserve">in Canva using navy/gold brand colors for tips, quotes, and review highlights.</w:t>
      </w:r>
    </w:p>
    <w:p>
      <w:pPr>
        <w:pStyle w:val="ListParagraph"/>
        <w:numPr>
          <w:ilvl w:val="0"/>
          <w:numId w:val="3"/>
        </w:numPr>
        <w:spacing w:after="80"/>
      </w:pPr>
      <w:r>
        <w:rPr>
          <w:b/>
          <w:bCs/>
        </w:rPr>
        <w:t xml:space="preserve">Set up UTM tracking links </w:t>
      </w:r>
      <w:r>
        <w:t xml:space="preserve">for the Instagram bio link to measure website traffic from social.</w:t>
      </w:r>
    </w:p>
    <w:p>
      <w:pPr>
        <w:pStyle w:val="ListParagraph"/>
        <w:numPr>
          <w:ilvl w:val="0"/>
          <w:numId w:val="3"/>
        </w:numPr>
        <w:spacing w:after="80"/>
      </w:pPr>
      <w:r>
        <w:rPr>
          <w:b/>
          <w:bCs/>
        </w:rPr>
        <w:t xml:space="preserve">Post Week 1 content </w:t>
      </w:r>
      <w:r>
        <w:t xml:space="preserve">and begin daily Story updates from jobsites.</w:t>
      </w:r>
    </w:p>
    <w:p>
      <w:pPr>
        <w:spacing w:before="400"/>
      </w:pPr>
    </w:p>
    <w:p>
      <w:pPr>
        <w:pBdr>
          <w:top w:val="single" w:color="E1B969" w:sz="6" w:space="1"/>
        </w:pBdr>
        <w:spacing w:after="200" w:before="200"/>
      </w:pPr>
    </w:p>
    <w:p>
      <w:pPr>
        <w:jc w:val="center"/>
      </w:pPr>
      <w:r>
        <w:rPr>
          <w:rFonts w:ascii="Arial" w:cs="Arial" w:eastAsia="Arial" w:hAnsi="Arial"/>
          <w:b/>
          <w:bCs/>
          <w:color w:val="0B4060"/>
          <w:sz w:val="24"/>
          <w:szCs w:val="24"/>
        </w:rPr>
        <w:t xml:space="preserve">Frame Restoration Utah — Built Different.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464"/>
        <w:sz w:val="16"/>
        <w:szCs w:val="16"/>
      </w:rPr>
      <w:t xml:space="preserve">Page </w:t>
    </w:r>
    <w:r>
      <w:rPr>
        <w:rFonts w:ascii="Arial" w:cs="Arial" w:eastAsia="Arial" w:hAnsi="Arial"/>
        <w:color w:val="4A54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464"/>
        <w:sz w:val="16"/>
        <w:szCs w:val="16"/>
      </w:rPr>
      <w:t xml:space="preserve">Frame Restoration Utah — Social Media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406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B40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54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2026-03-15T21:14:43.442Z</dcterms:created>
  <dcterms:modified xsi:type="dcterms:W3CDTF">2026-03-15T21:14:43.442Z</dcterms:modified>
</cp:coreProperties>
</file>

<file path=docProps/custom.xml><?xml version="1.0" encoding="utf-8"?>
<Properties xmlns="http://schemas.openxmlformats.org/officeDocument/2006/custom-properties" xmlns:vt="http://schemas.openxmlformats.org/officeDocument/2006/docPropsVTypes"/>
</file>