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  <w:rPr>
          <w:highlight w:val="none"/>
        </w:rPr>
      </w:pPr>
      <w:r>
        <w:t xml:space="preserve">Application Gestion des poubelles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415"/>
        <w:rPr>
          <w:highlight w:val="none"/>
        </w:rPr>
      </w:pPr>
      <w:r>
        <w:t xml:space="preserve">Interface graphique :</w:t>
      </w:r>
      <w:r/>
      <w:r/>
      <w:r/>
    </w:p>
    <w:p>
      <w:r/>
      <w:r/>
    </w:p>
    <w:p>
      <w:r>
        <w:t xml:space="preserve">2 zones</w:t>
      </w:r>
      <w:r/>
    </w:p>
    <w:p>
      <w:pPr>
        <w:rPr>
          <w:highlight w:val="none"/>
        </w:rPr>
      </w:pPr>
      <w:r>
        <w:t xml:space="preserve"> =&gt; première zone pour la date du jour, la date de prochain passage et l’indication s’il faut sortir les poubelles.</w:t>
      </w:r>
      <w:r/>
    </w:p>
    <w:p>
      <w:pPr>
        <w:rPr>
          <w:highlight w:val="none"/>
        </w:rPr>
      </w:pPr>
      <w:r>
        <w:rPr>
          <w:highlight w:val="none"/>
        </w:rPr>
        <w:t xml:space="preserve">Indicateur : vert la veille et le jour de sortie des poubelles, gris le reste du temps</w:t>
      </w:r>
      <w:r/>
    </w:p>
    <w:p>
      <w:r/>
      <w:r/>
    </w:p>
    <w:p>
      <w:pPr>
        <w:rPr>
          <w:highlight w:val="none"/>
        </w:rPr>
      </w:pPr>
      <w:r>
        <w:t xml:space="preserve">=&gt; Deuxième  zone pour les compteurs de poubelles</w:t>
      </w:r>
      <w:r/>
    </w:p>
    <w:p>
      <w:pPr>
        <w:rPr>
          <w:highlight w:val="none"/>
        </w:rPr>
      </w:pPr>
      <w:r>
        <w:rPr>
          <w:highlight w:val="none"/>
        </w:rPr>
        <w:t xml:space="preserve">2 compteurs de poubelle =&gt; poubelles ménagères et poubelles jaunes.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 bouton pour incrémenter chaque compteurs.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Indiquer la date de dernière sortie sous le compteur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415"/>
        <w:rPr>
          <w:highlight w:val="none"/>
        </w:rPr>
      </w:pPr>
      <w:r>
        <w:rPr>
          <w:highlight w:val="none"/>
        </w:rPr>
        <w:t xml:space="preserve">Configuration :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Prochain jour de passage</w:t>
      </w:r>
      <w:r/>
    </w:p>
    <w:p>
      <w:pPr>
        <w:rPr>
          <w:highlight w:val="none"/>
        </w:rPr>
      </w:pPr>
      <w:r>
        <w:rPr>
          <w:highlight w:val="none"/>
        </w:rPr>
        <w:t xml:space="preserve">Fréquence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415"/>
      </w:pPr>
      <w:r>
        <w:t xml:space="preserve">Fichier de data :</w:t>
      </w:r>
      <w:r/>
    </w:p>
    <w:p>
      <w:r/>
      <w:r/>
    </w:p>
    <w:p>
      <w:pPr>
        <w:rPr>
          <w:highlight w:val="none"/>
        </w:rPr>
      </w:pPr>
      <w:r>
        <w:t xml:space="preserve">Enregistrer les valeurs des compteurs dans un fichier Json.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Enregistrer dans une liste par année, les dates de sortie des poubelles ménagères.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2021-02-05T11:27:56Z</dcterms:modified>
</cp:coreProperties>
</file>