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C6C555E" w14:textId="05D8BFD0" w:rsidR="00723096" w:rsidRPr="005E55CF" w:rsidRDefault="0040728D">
      <w:pPr>
        <w:pStyle w:val="Body"/>
        <w:rPr>
          <w:b/>
          <w:bCs/>
          <w:color w:val="FF0000"/>
          <w:sz w:val="28"/>
          <w:szCs w:val="28"/>
        </w:rPr>
      </w:pPr>
      <w:r>
        <w:rPr>
          <w:b/>
          <w:bCs/>
          <w:sz w:val="28"/>
          <w:szCs w:val="28"/>
        </w:rPr>
        <w:t xml:space="preserve">Student </w:t>
      </w:r>
      <w:r w:rsidRPr="008E6063">
        <w:rPr>
          <w:b/>
          <w:bCs/>
          <w:color w:val="auto"/>
          <w:sz w:val="28"/>
          <w:szCs w:val="28"/>
        </w:rPr>
        <w:t>ID</w:t>
      </w:r>
      <w:r w:rsidR="00723096" w:rsidRPr="008E6063">
        <w:rPr>
          <w:b/>
          <w:bCs/>
          <w:color w:val="auto"/>
          <w:sz w:val="28"/>
          <w:szCs w:val="28"/>
        </w:rPr>
        <w:t xml:space="preserve">: </w:t>
      </w:r>
      <w:r w:rsidR="00F6436B" w:rsidRPr="008E6063">
        <w:rPr>
          <w:b/>
          <w:bCs/>
          <w:color w:val="auto"/>
          <w:sz w:val="28"/>
          <w:szCs w:val="28"/>
        </w:rPr>
        <w:tab/>
      </w:r>
    </w:p>
    <w:p w14:paraId="66B16222" w14:textId="66291041" w:rsidR="00A62A81" w:rsidRDefault="00723096">
      <w:pPr>
        <w:pStyle w:val="Body"/>
        <w:rPr>
          <w:b/>
          <w:bCs/>
          <w:sz w:val="28"/>
          <w:szCs w:val="28"/>
        </w:rPr>
      </w:pPr>
      <w:r w:rsidRPr="005E55CF">
        <w:rPr>
          <w:b/>
          <w:bCs/>
          <w:sz w:val="28"/>
          <w:szCs w:val="28"/>
        </w:rPr>
        <w:t xml:space="preserve">Brief Summary: </w:t>
      </w:r>
    </w:p>
    <w:p w14:paraId="50616F9E" w14:textId="38C8BBEE" w:rsidR="008E6063" w:rsidRPr="00F05921" w:rsidRDefault="008E6063">
      <w:pPr>
        <w:pStyle w:val="Body"/>
        <w:rPr>
          <w:b/>
          <w:bCs/>
          <w:color w:val="FF0000"/>
          <w:sz w:val="28"/>
          <w:szCs w:val="28"/>
          <w:lang w:val="en-CA"/>
        </w:rPr>
      </w:pPr>
      <w:r>
        <w:rPr>
          <w:b/>
          <w:bCs/>
          <w:color w:val="FF0000"/>
          <w:sz w:val="28"/>
          <w:szCs w:val="28"/>
        </w:rPr>
        <w:tab/>
      </w:r>
      <w:r w:rsidR="00835103">
        <w:rPr>
          <w:b/>
          <w:bCs/>
          <w:color w:val="auto"/>
          <w:sz w:val="28"/>
          <w:szCs w:val="28"/>
        </w:rPr>
        <w:t xml:space="preserve">Database </w:t>
      </w:r>
      <w:r w:rsidR="00474441">
        <w:rPr>
          <w:b/>
          <w:bCs/>
          <w:color w:val="auto"/>
          <w:sz w:val="28"/>
          <w:szCs w:val="28"/>
        </w:rPr>
        <w:t>security has increasingly become an important part of cybersecurity. There are 6 out of 10 top cybersecurity risks directly related to database. Therefore, we developed a blockchain-based database system which outperformed other database on access control capabilities and blockchain validation and used prototype system to test it.</w:t>
      </w:r>
      <w:r w:rsidR="00C744D3">
        <w:rPr>
          <w:b/>
          <w:bCs/>
          <w:color w:val="auto"/>
          <w:sz w:val="28"/>
          <w:szCs w:val="28"/>
        </w:rPr>
        <w:t xml:space="preserve"> [48]</w:t>
      </w:r>
    </w:p>
    <w:p w14:paraId="43368109" w14:textId="77777777" w:rsidR="008E6063" w:rsidRPr="00A62A81" w:rsidRDefault="008E6063">
      <w:pPr>
        <w:pStyle w:val="Body"/>
        <w:rPr>
          <w:b/>
          <w:bCs/>
          <w:color w:val="FF0000"/>
          <w:sz w:val="28"/>
          <w:szCs w:val="28"/>
        </w:rPr>
      </w:pPr>
    </w:p>
    <w:p w14:paraId="3928091B" w14:textId="497C4850" w:rsidR="005D6454" w:rsidRDefault="00A62A81">
      <w:pPr>
        <w:pStyle w:val="Body"/>
        <w:rPr>
          <w:b/>
          <w:bCs/>
          <w:sz w:val="28"/>
          <w:szCs w:val="28"/>
        </w:rPr>
      </w:pPr>
      <w:r w:rsidRPr="00A62A81">
        <w:rPr>
          <w:b/>
          <w:bCs/>
          <w:sz w:val="28"/>
          <w:szCs w:val="28"/>
        </w:rPr>
        <w:t xml:space="preserve">Video Plan: </w:t>
      </w:r>
      <w:r w:rsidR="00F6436B">
        <w:rPr>
          <w:b/>
          <w:bCs/>
          <w:sz w:val="28"/>
          <w:szCs w:val="28"/>
        </w:rPr>
        <w:tab/>
      </w:r>
    </w:p>
    <w:tbl>
      <w:tblPr>
        <w:tblpPr w:leftFromText="180" w:rightFromText="180" w:vertAnchor="text" w:horzAnchor="margin" w:tblpY="1112"/>
        <w:tblW w:w="15023"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shd w:val="clear" w:color="auto" w:fill="BDC0BF"/>
        <w:tblLayout w:type="fixed"/>
        <w:tblLook w:val="04A0" w:firstRow="1" w:lastRow="0" w:firstColumn="1" w:lastColumn="0" w:noHBand="0" w:noVBand="1"/>
      </w:tblPr>
      <w:tblGrid>
        <w:gridCol w:w="1131"/>
        <w:gridCol w:w="3261"/>
        <w:gridCol w:w="3543"/>
        <w:gridCol w:w="3544"/>
        <w:gridCol w:w="3544"/>
      </w:tblGrid>
      <w:tr w:rsidR="008E6063" w14:paraId="120ECB4F" w14:textId="77777777" w:rsidTr="00752298">
        <w:trPr>
          <w:trHeight w:val="589"/>
          <w:tblHeader/>
        </w:trPr>
        <w:tc>
          <w:tcPr>
            <w:tcW w:w="1131" w:type="dxa"/>
            <w:tcBorders>
              <w:top w:val="single" w:sz="2" w:space="0" w:color="000000"/>
              <w:left w:val="single" w:sz="2" w:space="0" w:color="000000"/>
              <w:bottom w:val="single" w:sz="4" w:space="0" w:color="000000"/>
              <w:right w:val="single" w:sz="2" w:space="0" w:color="000000"/>
            </w:tcBorders>
            <w:shd w:val="clear" w:color="auto" w:fill="BDC0BF"/>
            <w:tcMar>
              <w:top w:w="80" w:type="dxa"/>
              <w:left w:w="80" w:type="dxa"/>
              <w:bottom w:w="80" w:type="dxa"/>
              <w:right w:w="80" w:type="dxa"/>
            </w:tcMar>
            <w:vAlign w:val="center"/>
          </w:tcPr>
          <w:p w14:paraId="4C5FD07D" w14:textId="77777777" w:rsidR="008E6063" w:rsidRPr="009768C8" w:rsidRDefault="008E6063" w:rsidP="00752298">
            <w:pPr>
              <w:pStyle w:val="TableStyle1"/>
              <w:jc w:val="center"/>
              <w:rPr>
                <w:rFonts w:asciiTheme="majorHAnsi" w:hAnsiTheme="majorHAnsi"/>
                <w:sz w:val="22"/>
                <w:szCs w:val="22"/>
              </w:rPr>
            </w:pPr>
            <w:r w:rsidRPr="009768C8">
              <w:rPr>
                <w:rFonts w:asciiTheme="majorHAnsi" w:hAnsiTheme="majorHAnsi"/>
                <w:sz w:val="22"/>
                <w:szCs w:val="22"/>
              </w:rPr>
              <w:t>Time</w:t>
            </w:r>
          </w:p>
        </w:tc>
        <w:tc>
          <w:tcPr>
            <w:tcW w:w="3261" w:type="dxa"/>
            <w:tcBorders>
              <w:top w:val="single" w:sz="2" w:space="0" w:color="000000"/>
              <w:left w:val="single" w:sz="2" w:space="0" w:color="000000"/>
              <w:bottom w:val="single" w:sz="4" w:space="0" w:color="000000"/>
              <w:right w:val="single" w:sz="2" w:space="0" w:color="000000"/>
            </w:tcBorders>
            <w:shd w:val="clear" w:color="auto" w:fill="BDC0BF"/>
            <w:tcMar>
              <w:top w:w="80" w:type="dxa"/>
              <w:left w:w="80" w:type="dxa"/>
              <w:bottom w:w="80" w:type="dxa"/>
              <w:right w:w="80" w:type="dxa"/>
            </w:tcMar>
            <w:vAlign w:val="center"/>
          </w:tcPr>
          <w:p w14:paraId="12CE31FD" w14:textId="77777777" w:rsidR="008E6063" w:rsidRDefault="008E6063" w:rsidP="00752298">
            <w:pPr>
              <w:pStyle w:val="TableStyle1"/>
              <w:jc w:val="center"/>
              <w:rPr>
                <w:rFonts w:asciiTheme="majorHAnsi" w:hAnsiTheme="majorHAnsi"/>
                <w:sz w:val="22"/>
                <w:szCs w:val="22"/>
              </w:rPr>
            </w:pPr>
            <w:r w:rsidRPr="009768C8">
              <w:rPr>
                <w:rFonts w:asciiTheme="majorHAnsi" w:hAnsiTheme="majorHAnsi"/>
                <w:sz w:val="22"/>
                <w:szCs w:val="22"/>
              </w:rPr>
              <w:t>Content</w:t>
            </w:r>
          </w:p>
          <w:p w14:paraId="0B6083F1" w14:textId="77777777" w:rsidR="008E6063" w:rsidRPr="009768C8" w:rsidRDefault="008E6063" w:rsidP="00752298">
            <w:pPr>
              <w:pStyle w:val="TableStyle1"/>
              <w:jc w:val="center"/>
              <w:rPr>
                <w:rFonts w:asciiTheme="majorHAnsi" w:hAnsiTheme="majorHAnsi"/>
                <w:sz w:val="22"/>
                <w:szCs w:val="22"/>
              </w:rPr>
            </w:pPr>
            <w:r>
              <w:rPr>
                <w:rFonts w:asciiTheme="majorHAnsi" w:hAnsiTheme="majorHAnsi"/>
                <w:sz w:val="22"/>
                <w:szCs w:val="22"/>
              </w:rPr>
              <w:t>(very short summary of what this part of the video is)</w:t>
            </w:r>
          </w:p>
        </w:tc>
        <w:tc>
          <w:tcPr>
            <w:tcW w:w="3543" w:type="dxa"/>
            <w:tcBorders>
              <w:top w:val="single" w:sz="2" w:space="0" w:color="000000"/>
              <w:left w:val="single" w:sz="2" w:space="0" w:color="000000"/>
              <w:bottom w:val="single" w:sz="4" w:space="0" w:color="000000"/>
              <w:right w:val="single" w:sz="2" w:space="0" w:color="000000"/>
            </w:tcBorders>
            <w:shd w:val="clear" w:color="auto" w:fill="BDC0BF"/>
            <w:tcMar>
              <w:top w:w="80" w:type="dxa"/>
              <w:left w:w="80" w:type="dxa"/>
              <w:bottom w:w="80" w:type="dxa"/>
              <w:right w:w="80" w:type="dxa"/>
            </w:tcMar>
            <w:vAlign w:val="center"/>
          </w:tcPr>
          <w:p w14:paraId="10B25D8A" w14:textId="77777777" w:rsidR="008E6063" w:rsidRDefault="008E6063" w:rsidP="00752298">
            <w:pPr>
              <w:pStyle w:val="TableStyle1"/>
              <w:jc w:val="center"/>
              <w:rPr>
                <w:rFonts w:asciiTheme="majorHAnsi" w:hAnsiTheme="majorHAnsi"/>
                <w:sz w:val="22"/>
                <w:szCs w:val="22"/>
              </w:rPr>
            </w:pPr>
            <w:r w:rsidRPr="009768C8">
              <w:rPr>
                <w:rFonts w:asciiTheme="majorHAnsi" w:hAnsiTheme="majorHAnsi"/>
                <w:sz w:val="22"/>
                <w:szCs w:val="22"/>
              </w:rPr>
              <w:t>Script</w:t>
            </w:r>
          </w:p>
          <w:p w14:paraId="25BB3853" w14:textId="77777777" w:rsidR="008E6063" w:rsidRPr="009768C8" w:rsidRDefault="008E6063" w:rsidP="00752298">
            <w:pPr>
              <w:pStyle w:val="TableStyle1"/>
              <w:jc w:val="center"/>
              <w:rPr>
                <w:rFonts w:asciiTheme="majorHAnsi" w:hAnsiTheme="majorHAnsi"/>
                <w:sz w:val="22"/>
                <w:szCs w:val="22"/>
              </w:rPr>
            </w:pPr>
            <w:r>
              <w:rPr>
                <w:rFonts w:asciiTheme="majorHAnsi" w:hAnsiTheme="majorHAnsi"/>
                <w:sz w:val="22"/>
                <w:szCs w:val="22"/>
              </w:rPr>
              <w:t>(the dialog that will be recorded to communicate content)</w:t>
            </w:r>
          </w:p>
        </w:tc>
        <w:tc>
          <w:tcPr>
            <w:tcW w:w="3544" w:type="dxa"/>
            <w:tcBorders>
              <w:top w:val="single" w:sz="2" w:space="0" w:color="000000"/>
              <w:left w:val="single" w:sz="2" w:space="0" w:color="000000"/>
              <w:bottom w:val="single" w:sz="4" w:space="0" w:color="000000"/>
              <w:right w:val="single" w:sz="2" w:space="0" w:color="000000"/>
            </w:tcBorders>
            <w:shd w:val="clear" w:color="auto" w:fill="BDC0BF"/>
            <w:vAlign w:val="center"/>
          </w:tcPr>
          <w:p w14:paraId="1A6C7CAE" w14:textId="77777777" w:rsidR="008E6063" w:rsidRDefault="008E6063" w:rsidP="00752298">
            <w:pPr>
              <w:pStyle w:val="TableStyle1"/>
              <w:jc w:val="center"/>
              <w:rPr>
                <w:rFonts w:asciiTheme="majorHAnsi" w:hAnsiTheme="majorHAnsi"/>
                <w:sz w:val="22"/>
                <w:szCs w:val="22"/>
              </w:rPr>
            </w:pPr>
            <w:r w:rsidRPr="009768C8">
              <w:rPr>
                <w:rFonts w:asciiTheme="majorHAnsi" w:hAnsiTheme="majorHAnsi"/>
                <w:sz w:val="22"/>
                <w:szCs w:val="22"/>
              </w:rPr>
              <w:t>Visual</w:t>
            </w:r>
          </w:p>
          <w:p w14:paraId="4EF7DF59" w14:textId="77777777" w:rsidR="008E6063" w:rsidRPr="009768C8" w:rsidRDefault="008E6063" w:rsidP="00752298">
            <w:pPr>
              <w:pStyle w:val="TableStyle1"/>
              <w:jc w:val="center"/>
              <w:rPr>
                <w:rFonts w:asciiTheme="majorHAnsi" w:hAnsiTheme="majorHAnsi"/>
                <w:sz w:val="22"/>
                <w:szCs w:val="22"/>
              </w:rPr>
            </w:pPr>
            <w:r>
              <w:rPr>
                <w:rFonts w:asciiTheme="majorHAnsi" w:hAnsiTheme="majorHAnsi"/>
                <w:sz w:val="22"/>
                <w:szCs w:val="22"/>
              </w:rPr>
              <w:t>(visual elements represented on the screen)</w:t>
            </w:r>
          </w:p>
        </w:tc>
        <w:tc>
          <w:tcPr>
            <w:tcW w:w="3544" w:type="dxa"/>
            <w:tcBorders>
              <w:top w:val="single" w:sz="2" w:space="0" w:color="000000"/>
              <w:left w:val="single" w:sz="2" w:space="0" w:color="000000"/>
              <w:bottom w:val="single" w:sz="4" w:space="0" w:color="000000"/>
              <w:right w:val="single" w:sz="2" w:space="0" w:color="000000"/>
            </w:tcBorders>
            <w:shd w:val="clear" w:color="auto" w:fill="BDC0BF"/>
            <w:tcMar>
              <w:top w:w="80" w:type="dxa"/>
              <w:left w:w="80" w:type="dxa"/>
              <w:bottom w:w="80" w:type="dxa"/>
              <w:right w:w="80" w:type="dxa"/>
            </w:tcMar>
            <w:vAlign w:val="center"/>
          </w:tcPr>
          <w:p w14:paraId="164045C2" w14:textId="77777777" w:rsidR="008E6063" w:rsidRDefault="008E6063" w:rsidP="00752298">
            <w:pPr>
              <w:pStyle w:val="TableStyle1"/>
              <w:jc w:val="center"/>
              <w:rPr>
                <w:rFonts w:asciiTheme="majorHAnsi" w:hAnsiTheme="majorHAnsi"/>
                <w:sz w:val="22"/>
                <w:szCs w:val="22"/>
              </w:rPr>
            </w:pPr>
            <w:r w:rsidRPr="009768C8">
              <w:rPr>
                <w:rFonts w:asciiTheme="majorHAnsi" w:hAnsiTheme="majorHAnsi"/>
                <w:sz w:val="22"/>
                <w:szCs w:val="22"/>
              </w:rPr>
              <w:t>Justification</w:t>
            </w:r>
          </w:p>
          <w:p w14:paraId="3AC0D096" w14:textId="77777777" w:rsidR="008E6063" w:rsidRPr="009768C8" w:rsidRDefault="008E6063" w:rsidP="00752298">
            <w:pPr>
              <w:pStyle w:val="TableStyle1"/>
              <w:jc w:val="center"/>
              <w:rPr>
                <w:rFonts w:asciiTheme="majorHAnsi" w:hAnsiTheme="majorHAnsi"/>
                <w:sz w:val="22"/>
                <w:szCs w:val="22"/>
              </w:rPr>
            </w:pPr>
            <w:r>
              <w:rPr>
                <w:rFonts w:asciiTheme="majorHAnsi" w:hAnsiTheme="majorHAnsi"/>
                <w:sz w:val="22"/>
                <w:szCs w:val="22"/>
              </w:rPr>
              <w:t>(refer to audience, and choice of content and visuals)</w:t>
            </w:r>
          </w:p>
        </w:tc>
      </w:tr>
      <w:tr w:rsidR="008E6063" w14:paraId="4FE2B0F5" w14:textId="77777777" w:rsidTr="00752298">
        <w:tblPrEx>
          <w:shd w:val="clear" w:color="auto" w:fill="auto"/>
        </w:tblPrEx>
        <w:trPr>
          <w:trHeight w:val="675"/>
        </w:trPr>
        <w:tc>
          <w:tcPr>
            <w:tcW w:w="1131" w:type="dxa"/>
            <w:tcBorders>
              <w:top w:val="single" w:sz="4"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5C9A4DBF" w14:textId="6D665BF9" w:rsidR="008E6063" w:rsidRDefault="00A23F25" w:rsidP="00752298">
            <w:r>
              <w:rPr>
                <w:lang w:eastAsia="zh-CN"/>
              </w:rPr>
              <w:t>18</w:t>
            </w:r>
          </w:p>
        </w:tc>
        <w:tc>
          <w:tcPr>
            <w:tcW w:w="3261" w:type="dxa"/>
            <w:tcBorders>
              <w:top w:val="single" w:sz="4"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26A56D22" w14:textId="0853D1F4" w:rsidR="008E6063" w:rsidRDefault="008E6063" w:rsidP="00752298">
            <w:r>
              <w:rPr>
                <w:lang w:eastAsia="zh-CN"/>
              </w:rPr>
              <w:t>I</w:t>
            </w:r>
            <w:r>
              <w:rPr>
                <w:rFonts w:hint="eastAsia"/>
                <w:lang w:eastAsia="zh-CN"/>
              </w:rPr>
              <w:t>ntro</w:t>
            </w:r>
            <w:r>
              <w:t xml:space="preserve">duction of database security &amp; integrity by </w:t>
            </w:r>
            <w:r w:rsidR="00116DE6">
              <w:t>demonstrating an SQL injection attack.</w:t>
            </w:r>
          </w:p>
        </w:tc>
        <w:tc>
          <w:tcPr>
            <w:tcW w:w="3543" w:type="dxa"/>
            <w:tcBorders>
              <w:top w:val="single" w:sz="4"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2BD590A0" w14:textId="602AB383" w:rsidR="00901629" w:rsidRDefault="00116DE6" w:rsidP="00752298">
            <w:r>
              <w:t xml:space="preserve">Have you ever thought </w:t>
            </w:r>
            <w:r w:rsidR="00A63062">
              <w:t xml:space="preserve">about </w:t>
            </w:r>
            <w:r>
              <w:t xml:space="preserve">how exactly an attacker can hack your website and make irreversible damages? </w:t>
            </w:r>
          </w:p>
          <w:p w14:paraId="6EC3D3D2" w14:textId="1B6818FB" w:rsidR="008E6063" w:rsidRDefault="00116DE6" w:rsidP="00752298">
            <w:proofErr w:type="gramStart"/>
            <w:r>
              <w:t>Here’s</w:t>
            </w:r>
            <w:proofErr w:type="gramEnd"/>
            <w:r>
              <w:t xml:space="preserve"> an example of simple SQL injection. </w:t>
            </w:r>
          </w:p>
          <w:p w14:paraId="1FC0B5CF" w14:textId="3B302806" w:rsidR="00835103" w:rsidRDefault="00B73CA0" w:rsidP="00752298">
            <w:r>
              <w:t>Assume</w:t>
            </w:r>
            <w:r w:rsidR="00116DE6">
              <w:t xml:space="preserve"> that </w:t>
            </w:r>
            <w:proofErr w:type="gramStart"/>
            <w:r w:rsidR="00116DE6">
              <w:t>I</w:t>
            </w:r>
            <w:r w:rsidR="00835103">
              <w:t>’m</w:t>
            </w:r>
            <w:proofErr w:type="gramEnd"/>
            <w:r w:rsidR="00835103">
              <w:t xml:space="preserve"> not a user of </w:t>
            </w:r>
            <w:r w:rsidR="00116DE6">
              <w:t xml:space="preserve">this vulnerable website, but by using </w:t>
            </w:r>
            <w:r>
              <w:t>this script</w:t>
            </w:r>
            <w:r w:rsidR="00116DE6">
              <w:t>, I can easily obtain</w:t>
            </w:r>
            <w:r w:rsidR="00835103">
              <w:t xml:space="preserve"> all the user information stored in the database</w:t>
            </w:r>
            <w:r w:rsidR="00116DE6">
              <w:t xml:space="preserve">. </w:t>
            </w:r>
          </w:p>
          <w:p w14:paraId="3358758A" w14:textId="3EBE25E6" w:rsidR="00116DE6" w:rsidRDefault="00835103" w:rsidP="00752298">
            <w:r>
              <w:t>Yes, even without a password!</w:t>
            </w:r>
          </w:p>
        </w:tc>
        <w:tc>
          <w:tcPr>
            <w:tcW w:w="3544" w:type="dxa"/>
            <w:tcBorders>
              <w:top w:val="single" w:sz="4" w:space="0" w:color="000000"/>
              <w:left w:val="single" w:sz="2" w:space="0" w:color="000000"/>
              <w:bottom w:val="single" w:sz="2" w:space="0" w:color="000000"/>
              <w:right w:val="single" w:sz="2" w:space="0" w:color="000000"/>
            </w:tcBorders>
          </w:tcPr>
          <w:p w14:paraId="1B7E3D50" w14:textId="77777777" w:rsidR="008E6063" w:rsidRDefault="00116DE6" w:rsidP="00752298">
            <w:r>
              <w:t>Demonstrating a simple SQL injection.</w:t>
            </w:r>
          </w:p>
          <w:p w14:paraId="63A1EDD9" w14:textId="3D820820" w:rsidR="00116DE6" w:rsidRDefault="00835103" w:rsidP="00752298">
            <w:r w:rsidRPr="00835103">
              <w:rPr>
                <w:noProof/>
              </w:rPr>
              <w:drawing>
                <wp:inline distT="0" distB="0" distL="0" distR="0" wp14:anchorId="407E7C3B" wp14:editId="4F70BDA6">
                  <wp:extent cx="2113280" cy="1642110"/>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113280" cy="1642110"/>
                          </a:xfrm>
                          <a:prstGeom prst="rect">
                            <a:avLst/>
                          </a:prstGeom>
                        </pic:spPr>
                      </pic:pic>
                    </a:graphicData>
                  </a:graphic>
                </wp:inline>
              </w:drawing>
            </w:r>
          </w:p>
        </w:tc>
        <w:tc>
          <w:tcPr>
            <w:tcW w:w="3544" w:type="dxa"/>
            <w:tcBorders>
              <w:top w:val="single" w:sz="4"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704B36BB" w14:textId="77777777" w:rsidR="00511781" w:rsidRDefault="00474441" w:rsidP="00752298">
            <w:r>
              <w:t xml:space="preserve">This is the introduction part that should be attractive. The audience have some knowledge about technology, but they are not expert on cybersecurity. This fact gives me inspiration that I can show the audience how an actual attack works. </w:t>
            </w:r>
          </w:p>
          <w:p w14:paraId="4AF6C196" w14:textId="4372DA0B" w:rsidR="00511781" w:rsidRDefault="00474441" w:rsidP="00752298">
            <w:r>
              <w:t>This content will release 2 signals</w:t>
            </w:r>
            <w:r w:rsidR="00511781">
              <w:t xml:space="preserve"> to our audience</w:t>
            </w:r>
            <w:r>
              <w:t>:</w:t>
            </w:r>
          </w:p>
          <w:p w14:paraId="6A2ABCA2" w14:textId="3D4BA0A9" w:rsidR="00511781" w:rsidRDefault="00511781" w:rsidP="00752298">
            <w:r>
              <w:t>1) It is important to protect their database.</w:t>
            </w:r>
          </w:p>
          <w:p w14:paraId="562E78F2" w14:textId="355AE6AF" w:rsidR="008E6063" w:rsidRDefault="00511781" w:rsidP="00752298">
            <w:r>
              <w:t>2</w:t>
            </w:r>
            <w:r w:rsidR="00474441">
              <w:t xml:space="preserve">) </w:t>
            </w:r>
            <w:r>
              <w:t>I am</w:t>
            </w:r>
            <w:r w:rsidR="00474441">
              <w:t xml:space="preserve"> professional in cybersecurity</w:t>
            </w:r>
            <w:r>
              <w:t>, so they can trust me to introduce my product.</w:t>
            </w:r>
          </w:p>
        </w:tc>
      </w:tr>
      <w:tr w:rsidR="008E6063" w14:paraId="20B88E36" w14:textId="77777777" w:rsidTr="00752298">
        <w:tblPrEx>
          <w:shd w:val="clear" w:color="auto" w:fill="auto"/>
        </w:tblPrEx>
        <w:trPr>
          <w:trHeight w:val="675"/>
        </w:trPr>
        <w:tc>
          <w:tcPr>
            <w:tcW w:w="1131" w:type="dxa"/>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46AB8710" w14:textId="05E5F1F9" w:rsidR="008E6063" w:rsidRDefault="000435D5" w:rsidP="00752298">
            <w:r>
              <w:rPr>
                <w:rFonts w:hint="eastAsia"/>
                <w:lang w:eastAsia="zh-CN"/>
              </w:rPr>
              <w:lastRenderedPageBreak/>
              <w:t>1</w:t>
            </w:r>
            <w:r w:rsidR="00E92219">
              <w:rPr>
                <w:lang w:eastAsia="zh-CN"/>
              </w:rPr>
              <w:t>2</w:t>
            </w:r>
          </w:p>
        </w:tc>
        <w:tc>
          <w:tcPr>
            <w:tcW w:w="3261" w:type="dxa"/>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3D694568" w14:textId="7BBC62C6" w:rsidR="008E6063" w:rsidRDefault="00116DE6" w:rsidP="00752298">
            <w:r>
              <w:t xml:space="preserve">Explain that the previous action is legal. </w:t>
            </w:r>
          </w:p>
        </w:tc>
        <w:tc>
          <w:tcPr>
            <w:tcW w:w="3543" w:type="dxa"/>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6DC9188C" w14:textId="2C3E66B7" w:rsidR="00901629" w:rsidRDefault="00116DE6" w:rsidP="00752298">
            <w:r>
              <w:t xml:space="preserve">I hope you are not </w:t>
            </w:r>
            <w:r w:rsidR="002F0882">
              <w:t>too scared</w:t>
            </w:r>
            <w:r w:rsidR="00901629">
              <w:t>.</w:t>
            </w:r>
          </w:p>
          <w:p w14:paraId="774819E5" w14:textId="27F953EE" w:rsidR="00B73CA0" w:rsidRDefault="00901629" w:rsidP="00B73CA0">
            <w:pPr>
              <w:rPr>
                <w:lang w:eastAsia="zh-CN"/>
              </w:rPr>
            </w:pPr>
            <w:r>
              <w:t xml:space="preserve">What I did is </w:t>
            </w:r>
            <w:r w:rsidR="002F0882">
              <w:t xml:space="preserve">just </w:t>
            </w:r>
            <w:r>
              <w:t>purely based on a legal test website. N</w:t>
            </w:r>
            <w:r>
              <w:rPr>
                <w:rFonts w:hint="eastAsia"/>
                <w:lang w:eastAsia="zh-CN"/>
              </w:rPr>
              <w:t>othing</w:t>
            </w:r>
            <w:r>
              <w:t xml:space="preserve"> hurts. </w:t>
            </w:r>
          </w:p>
          <w:p w14:paraId="6E187C84" w14:textId="77777777" w:rsidR="001041B2" w:rsidRDefault="001041B2" w:rsidP="001041B2">
            <w:r>
              <w:t xml:space="preserve">But what if an actual attack happens to your database? </w:t>
            </w:r>
          </w:p>
          <w:p w14:paraId="3C6DB4FC" w14:textId="77777777" w:rsidR="001041B2" w:rsidRDefault="001041B2" w:rsidP="001041B2">
            <w:r w:rsidRPr="00901629">
              <w:t xml:space="preserve">Can you be </w:t>
            </w:r>
            <w:r>
              <w:t>completely</w:t>
            </w:r>
            <w:r w:rsidRPr="00901629">
              <w:t xml:space="preserve"> sure that your database is </w:t>
            </w:r>
            <w:r>
              <w:t>safe?</w:t>
            </w:r>
          </w:p>
          <w:p w14:paraId="0A988365" w14:textId="3C352720" w:rsidR="008E6063" w:rsidRDefault="008E6063" w:rsidP="00752298">
            <w:pPr>
              <w:rPr>
                <w:lang w:eastAsia="zh-CN"/>
              </w:rPr>
            </w:pPr>
          </w:p>
        </w:tc>
        <w:tc>
          <w:tcPr>
            <w:tcW w:w="3544" w:type="dxa"/>
            <w:tcBorders>
              <w:top w:val="single" w:sz="2" w:space="0" w:color="000000"/>
              <w:left w:val="single" w:sz="2" w:space="0" w:color="000000"/>
              <w:bottom w:val="single" w:sz="2" w:space="0" w:color="000000"/>
              <w:right w:val="single" w:sz="2" w:space="0" w:color="000000"/>
            </w:tcBorders>
            <w:shd w:val="clear" w:color="auto" w:fill="EEEEEE"/>
          </w:tcPr>
          <w:p w14:paraId="3C451C86" w14:textId="10CF9B61" w:rsidR="0097725F" w:rsidRDefault="0097725F" w:rsidP="00752298">
            <w:r w:rsidRPr="0097725F">
              <w:rPr>
                <w:noProof/>
              </w:rPr>
              <w:drawing>
                <wp:inline distT="0" distB="0" distL="0" distR="0" wp14:anchorId="078895E9" wp14:editId="1DEBB964">
                  <wp:extent cx="2113280" cy="866775"/>
                  <wp:effectExtent l="0" t="0" r="1270" b="9525"/>
                  <wp:docPr id="4" name="Picture 3">
                    <a:extLst xmlns:a="http://schemas.openxmlformats.org/drawingml/2006/main">
                      <a:ext uri="{FF2B5EF4-FFF2-40B4-BE49-F238E27FC236}">
                        <a16:creationId xmlns:a16="http://schemas.microsoft.com/office/drawing/2014/main" id="{A1E4B0E0-E608-42D4-B096-BC9EBABFEF2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A1E4B0E0-E608-42D4-B096-BC9EBABFEF29}"/>
                              </a:ext>
                            </a:extLst>
                          </pic:cNvPr>
                          <pic:cNvPicPr>
                            <a:picLocks noChangeAspect="1"/>
                          </pic:cNvPicPr>
                        </pic:nvPicPr>
                        <pic:blipFill>
                          <a:blip r:embed="rId8"/>
                          <a:stretch>
                            <a:fillRect/>
                          </a:stretch>
                        </pic:blipFill>
                        <pic:spPr>
                          <a:xfrm>
                            <a:off x="0" y="0"/>
                            <a:ext cx="2113280" cy="866775"/>
                          </a:xfrm>
                          <a:prstGeom prst="rect">
                            <a:avLst/>
                          </a:prstGeom>
                        </pic:spPr>
                      </pic:pic>
                    </a:graphicData>
                  </a:graphic>
                </wp:inline>
              </w:drawing>
            </w:r>
          </w:p>
          <w:p w14:paraId="17F580A7" w14:textId="461F5D25" w:rsidR="0097725F" w:rsidRDefault="0097725F" w:rsidP="00752298"/>
        </w:tc>
        <w:tc>
          <w:tcPr>
            <w:tcW w:w="3544" w:type="dxa"/>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1A022AD4" w14:textId="77777777" w:rsidR="008E6063" w:rsidRDefault="00511781" w:rsidP="00752298">
            <w:r>
              <w:t>This is a transition between the storytelling and the importance. I must declare that the attack I just demonstrate is legal, otherwise there will be extra concern from the audience, which we absolutely should avoid.</w:t>
            </w:r>
          </w:p>
          <w:p w14:paraId="40553AAB" w14:textId="5AAEB6BF" w:rsidR="00374B83" w:rsidRDefault="00374B83" w:rsidP="00752298">
            <w:r>
              <w:t>The visual content is from 007: Skyfall, which I use to attract the audience.</w:t>
            </w:r>
          </w:p>
        </w:tc>
      </w:tr>
      <w:tr w:rsidR="008E6063" w14:paraId="575CCB8E" w14:textId="77777777" w:rsidTr="00752298">
        <w:tblPrEx>
          <w:shd w:val="clear" w:color="auto" w:fill="auto"/>
        </w:tblPrEx>
        <w:trPr>
          <w:trHeight w:val="675"/>
        </w:trPr>
        <w:tc>
          <w:tcPr>
            <w:tcW w:w="1131"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63346A28" w14:textId="4B2A789E" w:rsidR="008E6063" w:rsidRDefault="000C3AC3" w:rsidP="00752298">
            <w:r>
              <w:rPr>
                <w:lang w:eastAsia="zh-CN"/>
              </w:rPr>
              <w:t>10</w:t>
            </w:r>
          </w:p>
        </w:tc>
        <w:tc>
          <w:tcPr>
            <w:tcW w:w="3261"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6CD977BD" w14:textId="10093F7C" w:rsidR="008E6063" w:rsidRDefault="008E6063" w:rsidP="00752298">
            <w:r>
              <w:t xml:space="preserve">The </w:t>
            </w:r>
            <w:r w:rsidR="00B73CA0">
              <w:t xml:space="preserve">importance and </w:t>
            </w:r>
            <w:r>
              <w:t>shortage of nowadays database security</w:t>
            </w:r>
          </w:p>
        </w:tc>
        <w:tc>
          <w:tcPr>
            <w:tcW w:w="3543"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1B48222E" w14:textId="657EC199" w:rsidR="000C3AC3" w:rsidRDefault="0097725F" w:rsidP="000C3AC3">
            <w:r>
              <w:t xml:space="preserve">The fact is, if you look at the top </w:t>
            </w:r>
            <w:r w:rsidR="000C3AC3">
              <w:t>1</w:t>
            </w:r>
            <w:r>
              <w:t>0 application</w:t>
            </w:r>
            <w:r w:rsidRPr="0097725F">
              <w:t xml:space="preserve"> </w:t>
            </w:r>
            <w:r>
              <w:t>s</w:t>
            </w:r>
            <w:r w:rsidRPr="0097725F">
              <w:t xml:space="preserve">ecurity </w:t>
            </w:r>
            <w:r>
              <w:t>r</w:t>
            </w:r>
            <w:r w:rsidRPr="0097725F">
              <w:t>isks</w:t>
            </w:r>
            <w:r>
              <w:t>, there are 6 related to</w:t>
            </w:r>
            <w:r w:rsidR="001041B2">
              <w:t xml:space="preserve"> the </w:t>
            </w:r>
            <w:r>
              <w:t xml:space="preserve">database. </w:t>
            </w:r>
            <w:r w:rsidR="000C3AC3">
              <w:t xml:space="preserve"> </w:t>
            </w:r>
            <w:proofErr w:type="gramStart"/>
            <w:r w:rsidR="000C3AC3">
              <w:t>This is why</w:t>
            </w:r>
            <w:proofErr w:type="gramEnd"/>
            <w:r w:rsidR="000C3AC3">
              <w:t xml:space="preserve"> we’re going to introduce you our blockchain-based encrypted database. </w:t>
            </w:r>
          </w:p>
          <w:p w14:paraId="6DD38D7C" w14:textId="3953F8DB" w:rsidR="00EF3703" w:rsidRDefault="00EF3703" w:rsidP="00B73CA0"/>
        </w:tc>
        <w:tc>
          <w:tcPr>
            <w:tcW w:w="3544" w:type="dxa"/>
            <w:tcBorders>
              <w:top w:val="single" w:sz="2" w:space="0" w:color="000000"/>
              <w:left w:val="single" w:sz="2" w:space="0" w:color="000000"/>
              <w:bottom w:val="single" w:sz="2" w:space="0" w:color="000000"/>
              <w:right w:val="single" w:sz="2" w:space="0" w:color="000000"/>
            </w:tcBorders>
          </w:tcPr>
          <w:p w14:paraId="35FC6E1A" w14:textId="119D03F3" w:rsidR="0097725F" w:rsidRDefault="0097725F" w:rsidP="0097725F">
            <w:r>
              <w:t xml:space="preserve">OWASP TOP 10 </w:t>
            </w:r>
            <w:r w:rsidRPr="0097725F">
              <w:t>Application Security Risks</w:t>
            </w:r>
            <w:r>
              <w:t xml:space="preserve"> </w:t>
            </w:r>
          </w:p>
          <w:p w14:paraId="3DE42F38" w14:textId="77777777" w:rsidR="0097725F" w:rsidRDefault="0097725F" w:rsidP="00752298"/>
          <w:p w14:paraId="67E7C9C0" w14:textId="70495F78" w:rsidR="00A63062" w:rsidRDefault="0097725F" w:rsidP="00752298">
            <w:r w:rsidRPr="0097725F">
              <w:rPr>
                <w:noProof/>
              </w:rPr>
              <w:drawing>
                <wp:inline distT="0" distB="0" distL="0" distR="0" wp14:anchorId="49E0720F" wp14:editId="42847FD7">
                  <wp:extent cx="2113280" cy="1365250"/>
                  <wp:effectExtent l="0" t="0" r="1270" b="6350"/>
                  <wp:docPr id="3" name="Picture 2">
                    <a:extLst xmlns:a="http://schemas.openxmlformats.org/drawingml/2006/main">
                      <a:ext uri="{FF2B5EF4-FFF2-40B4-BE49-F238E27FC236}">
                        <a16:creationId xmlns:a16="http://schemas.microsoft.com/office/drawing/2014/main" id="{2329EDAB-3C2E-4124-BE0C-8EA3A544B39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2329EDAB-3C2E-4124-BE0C-8EA3A544B397}"/>
                              </a:ext>
                            </a:extLst>
                          </pic:cNvPr>
                          <pic:cNvPicPr>
                            <a:picLocks noChangeAspect="1"/>
                          </pic:cNvPicPr>
                        </pic:nvPicPr>
                        <pic:blipFill>
                          <a:blip r:embed="rId9"/>
                          <a:stretch>
                            <a:fillRect/>
                          </a:stretch>
                        </pic:blipFill>
                        <pic:spPr>
                          <a:xfrm>
                            <a:off x="0" y="0"/>
                            <a:ext cx="2113280" cy="1365250"/>
                          </a:xfrm>
                          <a:prstGeom prst="rect">
                            <a:avLst/>
                          </a:prstGeom>
                        </pic:spPr>
                      </pic:pic>
                    </a:graphicData>
                  </a:graphic>
                </wp:inline>
              </w:drawing>
            </w:r>
          </w:p>
        </w:tc>
        <w:tc>
          <w:tcPr>
            <w:tcW w:w="3544"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65899E00" w14:textId="77777777" w:rsidR="00374B83" w:rsidRDefault="00511781" w:rsidP="00752298">
            <w:r>
              <w:t xml:space="preserve">Many companies, even those big ones, do not care enough about database security. So, it is important to state again that there are many vulnerabilities in database due to the nature of it. </w:t>
            </w:r>
          </w:p>
          <w:p w14:paraId="0BCC6C43" w14:textId="609B5737" w:rsidR="00374B83" w:rsidRDefault="00374B83" w:rsidP="00752298">
            <w:r>
              <w:t>The visual content is from OWASP – the most trustworthy website in cybersecurity area. It will make the audience believe that we are professional, and the issue of database security is urgent.</w:t>
            </w:r>
          </w:p>
          <w:p w14:paraId="4233C6C2" w14:textId="3C9A2136" w:rsidR="008E6063" w:rsidRDefault="00374B83" w:rsidP="00752298">
            <w:r>
              <w:t>W</w:t>
            </w:r>
            <w:r w:rsidR="00511781">
              <w:t>e can introduce the audience to our advanced database</w:t>
            </w:r>
            <w:r>
              <w:t xml:space="preserve"> by this transition.</w:t>
            </w:r>
          </w:p>
        </w:tc>
      </w:tr>
      <w:tr w:rsidR="008E6063" w14:paraId="75BEACBC" w14:textId="77777777" w:rsidTr="00752298">
        <w:tblPrEx>
          <w:shd w:val="clear" w:color="auto" w:fill="auto"/>
        </w:tblPrEx>
        <w:trPr>
          <w:trHeight w:val="675"/>
        </w:trPr>
        <w:tc>
          <w:tcPr>
            <w:tcW w:w="1131"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0A5D0334" w14:textId="1AD784FE" w:rsidR="008E6063" w:rsidRDefault="00C37718" w:rsidP="00752298">
            <w:r>
              <w:t>14</w:t>
            </w:r>
          </w:p>
        </w:tc>
        <w:tc>
          <w:tcPr>
            <w:tcW w:w="3261"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26E9399E" w14:textId="3A7E9553" w:rsidR="008E6063" w:rsidRDefault="00C37718" w:rsidP="00752298">
            <w:r>
              <w:t>Outperform: Access control capabilities</w:t>
            </w:r>
          </w:p>
          <w:p w14:paraId="266F83A5" w14:textId="77777777" w:rsidR="00EE4C9F" w:rsidRDefault="00EE4C9F" w:rsidP="00752298"/>
          <w:p w14:paraId="2D509332" w14:textId="3DDCAFC0" w:rsidR="00EE4C9F" w:rsidRDefault="00EE4C9F" w:rsidP="00752298"/>
        </w:tc>
        <w:tc>
          <w:tcPr>
            <w:tcW w:w="3543"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072BAC93" w14:textId="4586DD4D" w:rsidR="00771C8F" w:rsidRDefault="00771C8F" w:rsidP="00C37718">
            <w:r>
              <w:t xml:space="preserve">Comparing to the existing database systems, </w:t>
            </w:r>
            <w:r w:rsidR="00C37718">
              <w:t>our a</w:t>
            </w:r>
            <w:r>
              <w:t xml:space="preserve">ccess </w:t>
            </w:r>
            <w:r w:rsidR="00C37718">
              <w:t>c</w:t>
            </w:r>
            <w:r>
              <w:t>ontrol</w:t>
            </w:r>
            <w:r w:rsidR="00C37718">
              <w:t xml:space="preserve"> c</w:t>
            </w:r>
            <w:r>
              <w:t xml:space="preserve">apabilities will bring us a proxy-free architecture, which will </w:t>
            </w:r>
            <w:r w:rsidR="00C37718">
              <w:t xml:space="preserve">allow users to access the data remotely and securely and validate the data provided by data owner. </w:t>
            </w:r>
          </w:p>
        </w:tc>
        <w:tc>
          <w:tcPr>
            <w:tcW w:w="3544" w:type="dxa"/>
            <w:tcBorders>
              <w:top w:val="single" w:sz="2" w:space="0" w:color="000000"/>
              <w:left w:val="single" w:sz="2" w:space="0" w:color="000000"/>
              <w:bottom w:val="single" w:sz="2" w:space="0" w:color="000000"/>
              <w:right w:val="single" w:sz="2" w:space="0" w:color="000000"/>
            </w:tcBorders>
          </w:tcPr>
          <w:p w14:paraId="561A6670" w14:textId="77777777" w:rsidR="00771C8F" w:rsidRDefault="00C4625E" w:rsidP="00771C8F">
            <w:r>
              <w:t>Key point on PPT.</w:t>
            </w:r>
          </w:p>
          <w:p w14:paraId="31883ADA" w14:textId="0E0C94CB" w:rsidR="00C4625E" w:rsidRDefault="00C37718" w:rsidP="00771C8F">
            <w:r w:rsidRPr="00C37718">
              <w:rPr>
                <w:noProof/>
              </w:rPr>
              <w:drawing>
                <wp:inline distT="0" distB="0" distL="0" distR="0" wp14:anchorId="13B4F55C" wp14:editId="20357416">
                  <wp:extent cx="2113280" cy="1313815"/>
                  <wp:effectExtent l="0" t="0" r="127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113280" cy="1313815"/>
                          </a:xfrm>
                          <a:prstGeom prst="rect">
                            <a:avLst/>
                          </a:prstGeom>
                        </pic:spPr>
                      </pic:pic>
                    </a:graphicData>
                  </a:graphic>
                </wp:inline>
              </w:drawing>
            </w:r>
          </w:p>
        </w:tc>
        <w:tc>
          <w:tcPr>
            <w:tcW w:w="3544"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5246808E" w14:textId="2B5E984D" w:rsidR="008E6063" w:rsidRDefault="00511781" w:rsidP="00752298">
            <w:r>
              <w:t xml:space="preserve">This is the paper-related part in our pitch. This part will be technical since we need to show the audience that we do have a </w:t>
            </w:r>
            <w:r w:rsidR="00374B83">
              <w:t>reliable</w:t>
            </w:r>
            <w:r>
              <w:t xml:space="preserve"> and excellent </w:t>
            </w:r>
            <w:r w:rsidR="00374B83">
              <w:t>product. We will introduce the advance in access control capabilities</w:t>
            </w:r>
            <w:r w:rsidR="00C37718">
              <w:t>.</w:t>
            </w:r>
          </w:p>
        </w:tc>
      </w:tr>
      <w:tr w:rsidR="00C37718" w14:paraId="7B4796A6" w14:textId="77777777" w:rsidTr="00752298">
        <w:tblPrEx>
          <w:shd w:val="clear" w:color="auto" w:fill="auto"/>
        </w:tblPrEx>
        <w:trPr>
          <w:trHeight w:val="675"/>
        </w:trPr>
        <w:tc>
          <w:tcPr>
            <w:tcW w:w="1131"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276EC0AE" w14:textId="3489EC24" w:rsidR="00C37718" w:rsidRDefault="00C37718" w:rsidP="00752298">
            <w:r>
              <w:lastRenderedPageBreak/>
              <w:t>14</w:t>
            </w:r>
          </w:p>
        </w:tc>
        <w:tc>
          <w:tcPr>
            <w:tcW w:w="3261"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5698E11D" w14:textId="3DF46848" w:rsidR="00C37718" w:rsidRDefault="00C37718" w:rsidP="00C37718">
            <w:r>
              <w:t>Outperform: Blockchain Validation</w:t>
            </w:r>
          </w:p>
          <w:p w14:paraId="5EE28855" w14:textId="77777777" w:rsidR="00C37718" w:rsidRDefault="00C37718" w:rsidP="00752298"/>
        </w:tc>
        <w:tc>
          <w:tcPr>
            <w:tcW w:w="3543"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61203B2E" w14:textId="6553070F" w:rsidR="00C37718" w:rsidRDefault="00C37718" w:rsidP="00C37718">
            <w:r>
              <w:t>Blockchain Validation will implement a Tampering Protection Mechanism, which will make modification of user information still feasible but harder.</w:t>
            </w:r>
            <w:r w:rsidR="0014105F">
              <w:t xml:space="preserve"> The basic database system that we use is </w:t>
            </w:r>
            <w:proofErr w:type="spellStart"/>
            <w:r w:rsidR="0014105F">
              <w:t>BigchainDB</w:t>
            </w:r>
            <w:proofErr w:type="spellEnd"/>
            <w:r w:rsidR="0014105F">
              <w:t>, an open-source decentralized database system.</w:t>
            </w:r>
          </w:p>
          <w:p w14:paraId="33951CC4" w14:textId="55990A45" w:rsidR="00C37718" w:rsidRDefault="00C37718" w:rsidP="00C37718"/>
        </w:tc>
        <w:tc>
          <w:tcPr>
            <w:tcW w:w="3544" w:type="dxa"/>
            <w:tcBorders>
              <w:top w:val="single" w:sz="2" w:space="0" w:color="000000"/>
              <w:left w:val="single" w:sz="2" w:space="0" w:color="000000"/>
              <w:bottom w:val="single" w:sz="2" w:space="0" w:color="000000"/>
              <w:right w:val="single" w:sz="2" w:space="0" w:color="000000"/>
            </w:tcBorders>
          </w:tcPr>
          <w:p w14:paraId="7A7D56A7" w14:textId="2A5A25E2" w:rsidR="00C37718" w:rsidRDefault="00C37718" w:rsidP="00771C8F">
            <w:r w:rsidRPr="00C37718">
              <w:rPr>
                <w:noProof/>
              </w:rPr>
              <w:drawing>
                <wp:inline distT="0" distB="0" distL="0" distR="0" wp14:anchorId="5F6C250B" wp14:editId="52D5FDF2">
                  <wp:extent cx="2113280" cy="1315085"/>
                  <wp:effectExtent l="0" t="0" r="127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113280" cy="1315085"/>
                          </a:xfrm>
                          <a:prstGeom prst="rect">
                            <a:avLst/>
                          </a:prstGeom>
                        </pic:spPr>
                      </pic:pic>
                    </a:graphicData>
                  </a:graphic>
                </wp:inline>
              </w:drawing>
            </w:r>
          </w:p>
        </w:tc>
        <w:tc>
          <w:tcPr>
            <w:tcW w:w="3544"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35724180" w14:textId="023B6A0D" w:rsidR="00C37718" w:rsidRDefault="0014105F" w:rsidP="00752298">
            <w:r>
              <w:t>The other outperform things is blockchain-based database. We need to introduce the audience what our database is based on, and the advantages of it.</w:t>
            </w:r>
          </w:p>
        </w:tc>
      </w:tr>
      <w:tr w:rsidR="00C37718" w14:paraId="74B613B1" w14:textId="77777777" w:rsidTr="00752298">
        <w:tblPrEx>
          <w:shd w:val="clear" w:color="auto" w:fill="auto"/>
        </w:tblPrEx>
        <w:trPr>
          <w:trHeight w:val="675"/>
        </w:trPr>
        <w:tc>
          <w:tcPr>
            <w:tcW w:w="1131"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1010351A" w14:textId="4B6FFB0A" w:rsidR="00C37718" w:rsidRDefault="00C37718" w:rsidP="00752298">
            <w:r>
              <w:t>1</w:t>
            </w:r>
            <w:r w:rsidR="00A23F25">
              <w:t>6</w:t>
            </w:r>
          </w:p>
        </w:tc>
        <w:tc>
          <w:tcPr>
            <w:tcW w:w="3261"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58D1D44D" w14:textId="7EED5A43" w:rsidR="00C37718" w:rsidRDefault="00C37718" w:rsidP="00C37718">
            <w:r>
              <w:t>Outperform: performance</w:t>
            </w:r>
          </w:p>
        </w:tc>
        <w:tc>
          <w:tcPr>
            <w:tcW w:w="3543"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2431E9FE" w14:textId="77777777" w:rsidR="00DB23F6" w:rsidRDefault="0014105F" w:rsidP="00C37718">
            <w:r>
              <w:t xml:space="preserve">We outperform the existing system mainly on 3 parts: </w:t>
            </w:r>
          </w:p>
          <w:p w14:paraId="216DD7AA" w14:textId="77777777" w:rsidR="00DB23F6" w:rsidRDefault="0014105F" w:rsidP="00C37718">
            <w:r>
              <w:t xml:space="preserve">a more secure MySQL performance, </w:t>
            </w:r>
          </w:p>
          <w:p w14:paraId="65BA1384" w14:textId="77777777" w:rsidR="00DB23F6" w:rsidRDefault="0014105F" w:rsidP="00C37718">
            <w:r>
              <w:t xml:space="preserve">a faster </w:t>
            </w:r>
            <w:proofErr w:type="spellStart"/>
            <w:r>
              <w:t>BigchainDB</w:t>
            </w:r>
            <w:proofErr w:type="spellEnd"/>
            <w:r>
              <w:t xml:space="preserve">, </w:t>
            </w:r>
          </w:p>
          <w:p w14:paraId="3AC39D24" w14:textId="77777777" w:rsidR="00C37718" w:rsidRDefault="0014105F" w:rsidP="00C37718">
            <w:r>
              <w:t>and a more secure attribute-based encryption.</w:t>
            </w:r>
          </w:p>
          <w:p w14:paraId="04CA6E1C" w14:textId="7AC0670F" w:rsidR="00DB23F6" w:rsidRDefault="00DB23F6" w:rsidP="00C37718">
            <w:r>
              <w:t xml:space="preserve">Thus, our product will bring you a well-protected </w:t>
            </w:r>
            <w:r w:rsidR="00A23F25">
              <w:t>up to date</w:t>
            </w:r>
            <w:r w:rsidR="00AA7170">
              <w:t xml:space="preserve"> blockchain-based encrypted database.</w:t>
            </w:r>
            <w:r>
              <w:t xml:space="preserve"> </w:t>
            </w:r>
          </w:p>
        </w:tc>
        <w:tc>
          <w:tcPr>
            <w:tcW w:w="3544" w:type="dxa"/>
            <w:tcBorders>
              <w:top w:val="single" w:sz="2" w:space="0" w:color="000000"/>
              <w:left w:val="single" w:sz="2" w:space="0" w:color="000000"/>
              <w:bottom w:val="single" w:sz="2" w:space="0" w:color="000000"/>
              <w:right w:val="single" w:sz="2" w:space="0" w:color="000000"/>
            </w:tcBorders>
          </w:tcPr>
          <w:p w14:paraId="64EEDD5E" w14:textId="330B55F8" w:rsidR="00C37718" w:rsidRPr="00C37718" w:rsidRDefault="0014105F" w:rsidP="00771C8F">
            <w:r w:rsidRPr="0014105F">
              <w:rPr>
                <w:noProof/>
              </w:rPr>
              <w:drawing>
                <wp:inline distT="0" distB="0" distL="0" distR="0" wp14:anchorId="54EDD7D2" wp14:editId="437D6D21">
                  <wp:extent cx="2113280" cy="1273810"/>
                  <wp:effectExtent l="0" t="0" r="1270" b="25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113280" cy="1273810"/>
                          </a:xfrm>
                          <a:prstGeom prst="rect">
                            <a:avLst/>
                          </a:prstGeom>
                        </pic:spPr>
                      </pic:pic>
                    </a:graphicData>
                  </a:graphic>
                </wp:inline>
              </w:drawing>
            </w:r>
          </w:p>
        </w:tc>
        <w:tc>
          <w:tcPr>
            <w:tcW w:w="3544"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3AAF5E01" w14:textId="71BE6644" w:rsidR="00C37718" w:rsidRDefault="0014105F" w:rsidP="00752298">
            <w:r>
              <w:t>This is the evidence that our system really outperforms the existing database. We need to show them our test results to gain their trusts.</w:t>
            </w:r>
          </w:p>
        </w:tc>
      </w:tr>
      <w:tr w:rsidR="00A11D37" w14:paraId="3932E1DC" w14:textId="77777777" w:rsidTr="00752298">
        <w:tblPrEx>
          <w:shd w:val="clear" w:color="auto" w:fill="auto"/>
        </w:tblPrEx>
        <w:trPr>
          <w:trHeight w:val="675"/>
        </w:trPr>
        <w:tc>
          <w:tcPr>
            <w:tcW w:w="1131" w:type="dxa"/>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5B3CCF20" w14:textId="4E673984" w:rsidR="00A11D37" w:rsidRDefault="00DB23F6" w:rsidP="00752298">
            <w:r>
              <w:t>6</w:t>
            </w:r>
          </w:p>
        </w:tc>
        <w:tc>
          <w:tcPr>
            <w:tcW w:w="3261" w:type="dxa"/>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46E2EE31" w14:textId="460BA038" w:rsidR="00A11D37" w:rsidRDefault="00A11D37" w:rsidP="00752298">
            <w:r>
              <w:t>Thank the audience</w:t>
            </w:r>
          </w:p>
        </w:tc>
        <w:tc>
          <w:tcPr>
            <w:tcW w:w="3543" w:type="dxa"/>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586C2321" w14:textId="77777777" w:rsidR="00A11D37" w:rsidRDefault="00A11D37" w:rsidP="00752298">
            <w:r>
              <w:t xml:space="preserve">If </w:t>
            </w:r>
            <w:proofErr w:type="gramStart"/>
            <w:r>
              <w:t>you’re</w:t>
            </w:r>
            <w:proofErr w:type="gramEnd"/>
            <w:r>
              <w:t xml:space="preserve"> interested in our research, please use the following contact information.</w:t>
            </w:r>
          </w:p>
          <w:p w14:paraId="0AD8B967" w14:textId="083344B1" w:rsidR="00A11D37" w:rsidRDefault="00A11D37" w:rsidP="00752298">
            <w:r>
              <w:t>Thanks for watching our video.</w:t>
            </w:r>
          </w:p>
        </w:tc>
        <w:tc>
          <w:tcPr>
            <w:tcW w:w="3544" w:type="dxa"/>
            <w:tcBorders>
              <w:top w:val="single" w:sz="2" w:space="0" w:color="000000"/>
              <w:left w:val="single" w:sz="2" w:space="0" w:color="000000"/>
              <w:bottom w:val="single" w:sz="2" w:space="0" w:color="000000"/>
              <w:right w:val="single" w:sz="2" w:space="0" w:color="000000"/>
            </w:tcBorders>
            <w:shd w:val="clear" w:color="auto" w:fill="EEEEEE"/>
          </w:tcPr>
          <w:p w14:paraId="374D519A" w14:textId="3A4878C7" w:rsidR="00A11D37" w:rsidRDefault="00374B83" w:rsidP="00752298">
            <w:r w:rsidRPr="00374B83">
              <w:rPr>
                <w:noProof/>
              </w:rPr>
              <w:drawing>
                <wp:inline distT="0" distB="0" distL="0" distR="0" wp14:anchorId="094E4DF4" wp14:editId="1C112D16">
                  <wp:extent cx="2113280" cy="888365"/>
                  <wp:effectExtent l="0" t="0" r="127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113280" cy="888365"/>
                          </a:xfrm>
                          <a:prstGeom prst="rect">
                            <a:avLst/>
                          </a:prstGeom>
                        </pic:spPr>
                      </pic:pic>
                    </a:graphicData>
                  </a:graphic>
                </wp:inline>
              </w:drawing>
            </w:r>
          </w:p>
        </w:tc>
        <w:tc>
          <w:tcPr>
            <w:tcW w:w="3544" w:type="dxa"/>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2C4048BA" w14:textId="2F99BF4B" w:rsidR="00A11D37" w:rsidRDefault="00374B83" w:rsidP="00752298">
            <w:pPr>
              <w:rPr>
                <w:lang w:eastAsia="zh-CN"/>
              </w:rPr>
            </w:pPr>
            <w:r>
              <w:t>We want the audience to contact us after this pitch, so we should better leave the clear contact information in the end.</w:t>
            </w:r>
          </w:p>
        </w:tc>
      </w:tr>
    </w:tbl>
    <w:p w14:paraId="3FEEEF51" w14:textId="77777777" w:rsidR="008E6063" w:rsidRPr="00A62A81" w:rsidRDefault="008E6063">
      <w:pPr>
        <w:pStyle w:val="Body"/>
        <w:rPr>
          <w:b/>
          <w:bCs/>
          <w:sz w:val="28"/>
          <w:szCs w:val="28"/>
        </w:rPr>
      </w:pPr>
    </w:p>
    <w:sectPr w:rsidR="008E6063" w:rsidRPr="00A62A81" w:rsidSect="0088522E">
      <w:pgSz w:w="16838" w:h="11906" w:orient="landscape"/>
      <w:pgMar w:top="851" w:right="851" w:bottom="851" w:left="851" w:header="709" w:footer="851"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66BC422" w14:textId="77777777" w:rsidR="0083037C" w:rsidRDefault="0083037C">
      <w:r>
        <w:separator/>
      </w:r>
    </w:p>
  </w:endnote>
  <w:endnote w:type="continuationSeparator" w:id="0">
    <w:p w14:paraId="44AFEB1D" w14:textId="77777777" w:rsidR="0083037C" w:rsidRDefault="008303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Helvetica Neue">
    <w:altName w:val="Sylfaen"/>
    <w:charset w:val="00"/>
    <w:family w:val="auto"/>
    <w:pitch w:val="variable"/>
    <w:sig w:usb0="E50002FF" w:usb1="500079DB" w:usb2="0000001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EFE04F9" w14:textId="77777777" w:rsidR="0083037C" w:rsidRDefault="0083037C">
      <w:r>
        <w:separator/>
      </w:r>
    </w:p>
  </w:footnote>
  <w:footnote w:type="continuationSeparator" w:id="0">
    <w:p w14:paraId="0AC72634" w14:textId="77777777" w:rsidR="0083037C" w:rsidRDefault="0083037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023A6F"/>
    <w:multiLevelType w:val="hybridMultilevel"/>
    <w:tmpl w:val="FB44E302"/>
    <w:lvl w:ilvl="0" w:tplc="527008C6">
      <w:start w:val="1"/>
      <w:numFmt w:val="bullet"/>
      <w:lvlText w:val="•"/>
      <w:lvlJc w:val="left"/>
      <w:pPr>
        <w:tabs>
          <w:tab w:val="num" w:pos="720"/>
        </w:tabs>
        <w:ind w:left="720" w:hanging="360"/>
      </w:pPr>
      <w:rPr>
        <w:rFonts w:ascii="Arial" w:hAnsi="Arial" w:hint="default"/>
      </w:rPr>
    </w:lvl>
    <w:lvl w:ilvl="1" w:tplc="11C056B6" w:tentative="1">
      <w:start w:val="1"/>
      <w:numFmt w:val="bullet"/>
      <w:lvlText w:val="•"/>
      <w:lvlJc w:val="left"/>
      <w:pPr>
        <w:tabs>
          <w:tab w:val="num" w:pos="1440"/>
        </w:tabs>
        <w:ind w:left="1440" w:hanging="360"/>
      </w:pPr>
      <w:rPr>
        <w:rFonts w:ascii="Arial" w:hAnsi="Arial" w:hint="default"/>
      </w:rPr>
    </w:lvl>
    <w:lvl w:ilvl="2" w:tplc="0C3EFD3C" w:tentative="1">
      <w:start w:val="1"/>
      <w:numFmt w:val="bullet"/>
      <w:lvlText w:val="•"/>
      <w:lvlJc w:val="left"/>
      <w:pPr>
        <w:tabs>
          <w:tab w:val="num" w:pos="2160"/>
        </w:tabs>
        <w:ind w:left="2160" w:hanging="360"/>
      </w:pPr>
      <w:rPr>
        <w:rFonts w:ascii="Arial" w:hAnsi="Arial" w:hint="default"/>
      </w:rPr>
    </w:lvl>
    <w:lvl w:ilvl="3" w:tplc="923A247E">
      <w:numFmt w:val="bullet"/>
      <w:lvlText w:val="•"/>
      <w:lvlJc w:val="left"/>
      <w:pPr>
        <w:tabs>
          <w:tab w:val="num" w:pos="2880"/>
        </w:tabs>
        <w:ind w:left="2880" w:hanging="360"/>
      </w:pPr>
      <w:rPr>
        <w:rFonts w:ascii="Arial" w:hAnsi="Arial" w:hint="default"/>
      </w:rPr>
    </w:lvl>
    <w:lvl w:ilvl="4" w:tplc="7F347E22" w:tentative="1">
      <w:start w:val="1"/>
      <w:numFmt w:val="bullet"/>
      <w:lvlText w:val="•"/>
      <w:lvlJc w:val="left"/>
      <w:pPr>
        <w:tabs>
          <w:tab w:val="num" w:pos="3600"/>
        </w:tabs>
        <w:ind w:left="3600" w:hanging="360"/>
      </w:pPr>
      <w:rPr>
        <w:rFonts w:ascii="Arial" w:hAnsi="Arial" w:hint="default"/>
      </w:rPr>
    </w:lvl>
    <w:lvl w:ilvl="5" w:tplc="73E235E4" w:tentative="1">
      <w:start w:val="1"/>
      <w:numFmt w:val="bullet"/>
      <w:lvlText w:val="•"/>
      <w:lvlJc w:val="left"/>
      <w:pPr>
        <w:tabs>
          <w:tab w:val="num" w:pos="4320"/>
        </w:tabs>
        <w:ind w:left="4320" w:hanging="360"/>
      </w:pPr>
      <w:rPr>
        <w:rFonts w:ascii="Arial" w:hAnsi="Arial" w:hint="default"/>
      </w:rPr>
    </w:lvl>
    <w:lvl w:ilvl="6" w:tplc="C1C2DBF6" w:tentative="1">
      <w:start w:val="1"/>
      <w:numFmt w:val="bullet"/>
      <w:lvlText w:val="•"/>
      <w:lvlJc w:val="left"/>
      <w:pPr>
        <w:tabs>
          <w:tab w:val="num" w:pos="5040"/>
        </w:tabs>
        <w:ind w:left="5040" w:hanging="360"/>
      </w:pPr>
      <w:rPr>
        <w:rFonts w:ascii="Arial" w:hAnsi="Arial" w:hint="default"/>
      </w:rPr>
    </w:lvl>
    <w:lvl w:ilvl="7" w:tplc="E53026D6" w:tentative="1">
      <w:start w:val="1"/>
      <w:numFmt w:val="bullet"/>
      <w:lvlText w:val="•"/>
      <w:lvlJc w:val="left"/>
      <w:pPr>
        <w:tabs>
          <w:tab w:val="num" w:pos="5760"/>
        </w:tabs>
        <w:ind w:left="5760" w:hanging="360"/>
      </w:pPr>
      <w:rPr>
        <w:rFonts w:ascii="Arial" w:hAnsi="Arial" w:hint="default"/>
      </w:rPr>
    </w:lvl>
    <w:lvl w:ilvl="8" w:tplc="5234EF8C"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1B5B2E3F"/>
    <w:multiLevelType w:val="hybridMultilevel"/>
    <w:tmpl w:val="6C22C66A"/>
    <w:lvl w:ilvl="0" w:tplc="10090005">
      <w:start w:val="1"/>
      <w:numFmt w:val="bullet"/>
      <w:lvlText w:val=""/>
      <w:lvlJc w:val="left"/>
      <w:pPr>
        <w:ind w:left="720" w:hanging="360"/>
      </w:pPr>
      <w:rPr>
        <w:rFonts w:ascii="Wingdings" w:hAnsi="Wingdings"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69A81AD7"/>
    <w:multiLevelType w:val="hybridMultilevel"/>
    <w:tmpl w:val="083E6D48"/>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6454"/>
    <w:rsid w:val="000173F9"/>
    <w:rsid w:val="000435D5"/>
    <w:rsid w:val="000C146F"/>
    <w:rsid w:val="000C3AC3"/>
    <w:rsid w:val="000F097D"/>
    <w:rsid w:val="001041B2"/>
    <w:rsid w:val="0010511B"/>
    <w:rsid w:val="00116DE6"/>
    <w:rsid w:val="0013469E"/>
    <w:rsid w:val="0014105F"/>
    <w:rsid w:val="00174C6D"/>
    <w:rsid w:val="00191DA7"/>
    <w:rsid w:val="00192951"/>
    <w:rsid w:val="001B38CD"/>
    <w:rsid w:val="001F07DC"/>
    <w:rsid w:val="002044C5"/>
    <w:rsid w:val="00241CC6"/>
    <w:rsid w:val="002928F0"/>
    <w:rsid w:val="002A493F"/>
    <w:rsid w:val="002F0882"/>
    <w:rsid w:val="00374B83"/>
    <w:rsid w:val="0040728D"/>
    <w:rsid w:val="00474441"/>
    <w:rsid w:val="00495BCD"/>
    <w:rsid w:val="004B01E6"/>
    <w:rsid w:val="00511781"/>
    <w:rsid w:val="005D6454"/>
    <w:rsid w:val="005E55CF"/>
    <w:rsid w:val="006D1E1A"/>
    <w:rsid w:val="00723096"/>
    <w:rsid w:val="00771C8F"/>
    <w:rsid w:val="00785D31"/>
    <w:rsid w:val="007A4FD5"/>
    <w:rsid w:val="007B3A3B"/>
    <w:rsid w:val="007E5836"/>
    <w:rsid w:val="0083037C"/>
    <w:rsid w:val="00835103"/>
    <w:rsid w:val="00842F3F"/>
    <w:rsid w:val="008610BF"/>
    <w:rsid w:val="008644EF"/>
    <w:rsid w:val="0086596B"/>
    <w:rsid w:val="008807A8"/>
    <w:rsid w:val="0088522E"/>
    <w:rsid w:val="008C52E9"/>
    <w:rsid w:val="008D5575"/>
    <w:rsid w:val="008E6063"/>
    <w:rsid w:val="008F27DB"/>
    <w:rsid w:val="00901629"/>
    <w:rsid w:val="00951633"/>
    <w:rsid w:val="009768C8"/>
    <w:rsid w:val="0097719C"/>
    <w:rsid w:val="0097725F"/>
    <w:rsid w:val="009E30BB"/>
    <w:rsid w:val="00A11D37"/>
    <w:rsid w:val="00A23F25"/>
    <w:rsid w:val="00A5325C"/>
    <w:rsid w:val="00A53F2B"/>
    <w:rsid w:val="00A62A81"/>
    <w:rsid w:val="00A63062"/>
    <w:rsid w:val="00AA7170"/>
    <w:rsid w:val="00AF67C0"/>
    <w:rsid w:val="00B45F9B"/>
    <w:rsid w:val="00B530E7"/>
    <w:rsid w:val="00B73CA0"/>
    <w:rsid w:val="00BE54F9"/>
    <w:rsid w:val="00C37718"/>
    <w:rsid w:val="00C4625E"/>
    <w:rsid w:val="00C744D3"/>
    <w:rsid w:val="00D70A75"/>
    <w:rsid w:val="00D77E9C"/>
    <w:rsid w:val="00DB23F6"/>
    <w:rsid w:val="00DC6E93"/>
    <w:rsid w:val="00E92219"/>
    <w:rsid w:val="00EE4C9F"/>
    <w:rsid w:val="00EF3703"/>
    <w:rsid w:val="00F05921"/>
    <w:rsid w:val="00F2172F"/>
    <w:rsid w:val="00F6436B"/>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357DF4"/>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Arial Unicode MS" w:hAnsi="Times New Roman" w:cs="Times New Roman"/>
        <w:bdr w:val="nil"/>
        <w:lang w:val="en-GB" w:eastAsia="en-GB"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Body">
    <w:name w:val="Body"/>
    <w:rPr>
      <w:rFonts w:ascii="Helvetica Neue" w:hAnsi="Helvetica Neue" w:cs="Arial Unicode MS"/>
      <w:color w:val="000000"/>
      <w:sz w:val="22"/>
      <w:szCs w:val="22"/>
    </w:rPr>
  </w:style>
  <w:style w:type="paragraph" w:customStyle="1" w:styleId="Default">
    <w:name w:val="Default"/>
    <w:rPr>
      <w:rFonts w:ascii="Helvetica Neue" w:hAnsi="Helvetica Neue" w:cs="Arial Unicode MS"/>
      <w:color w:val="000000"/>
      <w:sz w:val="22"/>
      <w:szCs w:val="22"/>
      <w:lang w:val="en-US"/>
    </w:rPr>
  </w:style>
  <w:style w:type="paragraph" w:customStyle="1" w:styleId="TableStyle1">
    <w:name w:val="Table Style 1"/>
    <w:rPr>
      <w:rFonts w:ascii="Helvetica Neue" w:eastAsia="Helvetica Neue" w:hAnsi="Helvetica Neue" w:cs="Helvetica Neue"/>
      <w:b/>
      <w:bCs/>
      <w:color w:val="000000"/>
    </w:rPr>
  </w:style>
  <w:style w:type="paragraph" w:styleId="Title">
    <w:name w:val="Title"/>
    <w:next w:val="Body"/>
    <w:pPr>
      <w:keepNext/>
    </w:pPr>
    <w:rPr>
      <w:rFonts w:ascii="Helvetica Neue" w:hAnsi="Helvetica Neue" w:cs="Arial Unicode MS"/>
      <w:b/>
      <w:bCs/>
      <w:color w:val="000000"/>
      <w:sz w:val="60"/>
      <w:szCs w:val="60"/>
      <w:lang w:val="en-US"/>
    </w:rPr>
  </w:style>
  <w:style w:type="paragraph" w:styleId="Header">
    <w:name w:val="header"/>
    <w:basedOn w:val="Normal"/>
    <w:link w:val="HeaderChar"/>
    <w:uiPriority w:val="99"/>
    <w:unhideWhenUsed/>
    <w:rsid w:val="002928F0"/>
    <w:pPr>
      <w:tabs>
        <w:tab w:val="center" w:pos="4680"/>
        <w:tab w:val="right" w:pos="9360"/>
      </w:tabs>
    </w:pPr>
  </w:style>
  <w:style w:type="character" w:customStyle="1" w:styleId="HeaderChar">
    <w:name w:val="Header Char"/>
    <w:basedOn w:val="DefaultParagraphFont"/>
    <w:link w:val="Header"/>
    <w:uiPriority w:val="99"/>
    <w:rsid w:val="002928F0"/>
    <w:rPr>
      <w:sz w:val="24"/>
      <w:szCs w:val="24"/>
      <w:lang w:val="en-US" w:eastAsia="en-US"/>
    </w:rPr>
  </w:style>
  <w:style w:type="paragraph" w:styleId="Footer">
    <w:name w:val="footer"/>
    <w:basedOn w:val="Normal"/>
    <w:link w:val="FooterChar"/>
    <w:uiPriority w:val="99"/>
    <w:unhideWhenUsed/>
    <w:rsid w:val="002928F0"/>
    <w:pPr>
      <w:tabs>
        <w:tab w:val="center" w:pos="4680"/>
        <w:tab w:val="right" w:pos="9360"/>
      </w:tabs>
    </w:pPr>
  </w:style>
  <w:style w:type="character" w:customStyle="1" w:styleId="FooterChar">
    <w:name w:val="Footer Char"/>
    <w:basedOn w:val="DefaultParagraphFont"/>
    <w:link w:val="Footer"/>
    <w:uiPriority w:val="99"/>
    <w:rsid w:val="002928F0"/>
    <w:rPr>
      <w:sz w:val="24"/>
      <w:szCs w:val="24"/>
      <w:lang w:val="en-US" w:eastAsia="en-US"/>
    </w:rPr>
  </w:style>
  <w:style w:type="paragraph" w:styleId="ListParagraph">
    <w:name w:val="List Paragraph"/>
    <w:basedOn w:val="Normal"/>
    <w:uiPriority w:val="34"/>
    <w:qFormat/>
    <w:rsid w:val="009E30B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80578770">
      <w:bodyDiv w:val="1"/>
      <w:marLeft w:val="0"/>
      <w:marRight w:val="0"/>
      <w:marTop w:val="0"/>
      <w:marBottom w:val="0"/>
      <w:divBdr>
        <w:top w:val="none" w:sz="0" w:space="0" w:color="auto"/>
        <w:left w:val="none" w:sz="0" w:space="0" w:color="auto"/>
        <w:bottom w:val="none" w:sz="0" w:space="0" w:color="auto"/>
        <w:right w:val="none" w:sz="0" w:space="0" w:color="auto"/>
      </w:divBdr>
    </w:div>
    <w:div w:id="1309096710">
      <w:bodyDiv w:val="1"/>
      <w:marLeft w:val="0"/>
      <w:marRight w:val="0"/>
      <w:marTop w:val="0"/>
      <w:marBottom w:val="0"/>
      <w:divBdr>
        <w:top w:val="none" w:sz="0" w:space="0" w:color="auto"/>
        <w:left w:val="none" w:sz="0" w:space="0" w:color="auto"/>
        <w:bottom w:val="none" w:sz="0" w:space="0" w:color="auto"/>
        <w:right w:val="none" w:sz="0" w:space="0" w:color="auto"/>
      </w:divBdr>
      <w:divsChild>
        <w:div w:id="1184438759">
          <w:marLeft w:val="446"/>
          <w:marRight w:val="0"/>
          <w:marTop w:val="0"/>
          <w:marBottom w:val="0"/>
          <w:divBdr>
            <w:top w:val="none" w:sz="0" w:space="0" w:color="auto"/>
            <w:left w:val="none" w:sz="0" w:space="0" w:color="auto"/>
            <w:bottom w:val="none" w:sz="0" w:space="0" w:color="auto"/>
            <w:right w:val="none" w:sz="0" w:space="0" w:color="auto"/>
          </w:divBdr>
        </w:div>
        <w:div w:id="347680590">
          <w:marLeft w:val="446"/>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BlankLandscape">
  <a:themeElements>
    <a:clrScheme name="BlankLandscape">
      <a:dk1>
        <a:srgbClr val="000000"/>
      </a:dk1>
      <a:lt1>
        <a:srgbClr val="FFFFFF"/>
      </a:lt1>
      <a:dk2>
        <a:srgbClr val="5E5E5E"/>
      </a:dk2>
      <a:lt2>
        <a:srgbClr val="D6D5D5"/>
      </a:lt2>
      <a:accent1>
        <a:srgbClr val="00A2FF"/>
      </a:accent1>
      <a:accent2>
        <a:srgbClr val="16E7CF"/>
      </a:accent2>
      <a:accent3>
        <a:srgbClr val="61D836"/>
      </a:accent3>
      <a:accent4>
        <a:srgbClr val="FAE232"/>
      </a:accent4>
      <a:accent5>
        <a:srgbClr val="FF644E"/>
      </a:accent5>
      <a:accent6>
        <a:srgbClr val="EF5FA7"/>
      </a:accent6>
      <a:hlink>
        <a:srgbClr val="0000FF"/>
      </a:hlink>
      <a:folHlink>
        <a:srgbClr val="FF00FF"/>
      </a:folHlink>
    </a:clrScheme>
    <a:fontScheme name="BlankLandscape">
      <a:majorFont>
        <a:latin typeface="Helvetica Neue"/>
        <a:ea typeface="Helvetica Neue"/>
        <a:cs typeface="Helvetica Neue"/>
      </a:majorFont>
      <a:minorFont>
        <a:latin typeface="Helvetica Neue"/>
        <a:ea typeface="Helvetica Neue"/>
        <a:cs typeface="Helvetica Neue"/>
      </a:minorFont>
    </a:fontScheme>
    <a:fmtScheme name="BlankLandscap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1"/>
        </a:solidFill>
        <a:ln w="12700" cap="flat">
          <a:noFill/>
          <a:miter lim="400000"/>
        </a:ln>
        <a:effectLst/>
        <a:sp3d/>
      </a:spPr>
      <a:bodyPr rot="0" spcFirstLastPara="1" vertOverflow="overflow" horzOverflow="overflow" vert="horz" wrap="square" lIns="101600" tIns="101600" rIns="101600" bIns="1016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1207</TotalTime>
  <Pages>3</Pages>
  <Words>669</Words>
  <Characters>3815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Daisy Cristata</cp:lastModifiedBy>
  <cp:revision>31</cp:revision>
  <dcterms:created xsi:type="dcterms:W3CDTF">2019-10-06T06:12:00Z</dcterms:created>
  <dcterms:modified xsi:type="dcterms:W3CDTF">2021-01-22T06:17:00Z</dcterms:modified>
</cp:coreProperties>
</file>