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Learn more about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>:</w:t>
      </w:r>
    </w:p>
    <w:p w:rsidR="000D7AB4" w:rsidRPr="000D7AB4" w:rsidRDefault="000D7AB4" w:rsidP="000D7AB4">
      <w:pPr>
        <w:rPr>
          <w:lang w:val="en-US"/>
        </w:rPr>
      </w:pPr>
    </w:p>
    <w:p w:rsidR="000D7AB4" w:rsidRPr="000D7AB4" w:rsidRDefault="000D7AB4" w:rsidP="000D7AB4">
      <w:pPr>
        <w:rPr>
          <w:lang w:val="en-US"/>
        </w:rPr>
      </w:pP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company was founded in December 1995 by Christian LECOMTE previously Industrialization and Computer engineer and Emmanuel Vendeville previously commercial engineer </w:t>
      </w:r>
      <w:proofErr w:type="spellStart"/>
      <w:r w:rsidRPr="000D7AB4">
        <w:rPr>
          <w:lang w:val="en-US"/>
        </w:rPr>
        <w:t>responsable</w:t>
      </w:r>
      <w:proofErr w:type="spellEnd"/>
      <w:r w:rsidRPr="000D7AB4">
        <w:rPr>
          <w:lang w:val="en-US"/>
        </w:rPr>
        <w:t xml:space="preserve"> for purchasing raw materials and subcontracting mechanics and sheet metal work, all two at Merlin </w:t>
      </w:r>
      <w:proofErr w:type="spellStart"/>
      <w:r w:rsidRPr="000D7AB4">
        <w:rPr>
          <w:lang w:val="en-US"/>
        </w:rPr>
        <w:t>Gerin</w:t>
      </w:r>
      <w:proofErr w:type="spellEnd"/>
      <w:r w:rsidRPr="000D7AB4">
        <w:rPr>
          <w:lang w:val="en-US"/>
        </w:rPr>
        <w:t xml:space="preserve"> Gren</w:t>
      </w:r>
      <w:r>
        <w:rPr>
          <w:lang w:val="en-US"/>
        </w:rPr>
        <w:t>oble (Schneider Electric today)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The motivation to create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was to develop computer systems (software) that would significantly shorten the parts development cycle between design (CAD technical offices) and manufacturing develo</w:t>
      </w:r>
      <w:r>
        <w:rPr>
          <w:lang w:val="en-US"/>
        </w:rPr>
        <w:t>pment (CAM Offices of methods).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Indeed, unlike the mechanical parts that do not undergo geometric transformation between their design and machining, the sheet metal parts, are subjected, without exception, to a geometric transformation duri</w:t>
      </w:r>
      <w:r>
        <w:rPr>
          <w:lang w:val="en-US"/>
        </w:rPr>
        <w:t>ng their production cycle.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Thus, a connecting rod for example, includes as soon as it is designed all geometric information for its mach</w:t>
      </w:r>
      <w:r>
        <w:rPr>
          <w:lang w:val="en-US"/>
        </w:rPr>
        <w:t xml:space="preserve">ining, drilling, milling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 xml:space="preserve"> ..</w:t>
      </w:r>
      <w:proofErr w:type="gramEnd"/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In the other hand, a sheet metal panel for instance as soon as it is designed does not provide all t</w:t>
      </w:r>
      <w:r>
        <w:rPr>
          <w:lang w:val="en-US"/>
        </w:rPr>
        <w:t>he information to fabricate it.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Indeed, as this piece is in sheet metal, fabrication must begin with a cut</w:t>
      </w:r>
      <w:r>
        <w:rPr>
          <w:lang w:val="en-US"/>
        </w:rPr>
        <w:t xml:space="preserve">ting in </w:t>
      </w:r>
      <w:proofErr w:type="gramStart"/>
      <w:r>
        <w:rPr>
          <w:lang w:val="en-US"/>
        </w:rPr>
        <w:t>flat  on</w:t>
      </w:r>
      <w:proofErr w:type="gramEnd"/>
      <w:r>
        <w:rPr>
          <w:lang w:val="en-US"/>
        </w:rPr>
        <w:t xml:space="preserve"> a sheet metal.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It is therefore necessary to define the exact flat geometry to cut by performing flattening calculations that take into account several factors such as: The material that will be used (mechanical characteristics of the material hardness, elasticity ...) its thickness, bends angle and the influence of the bending tools </w:t>
      </w:r>
      <w:r>
        <w:rPr>
          <w:lang w:val="en-US"/>
        </w:rPr>
        <w:t>on the elongation of the metal.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These data (parameters) are essential to obtain a correct flattening that will ensure at the end of the production cycle the integrity of the piece according to the imposed geometric character</w:t>
      </w:r>
      <w:r>
        <w:rPr>
          <w:lang w:val="en-US"/>
        </w:rPr>
        <w:t>istics of the finished product.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These calculations requested lot of time and skills.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It is on this specific issue that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has built its know-How and its business in providing computerized automatic solution s</w:t>
      </w:r>
      <w:r>
        <w:rPr>
          <w:lang w:val="en-US"/>
        </w:rPr>
        <w:t>oftware increasingly efficient.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We can measure now between manual processing and treatment with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software solution that the computation tim</w:t>
      </w:r>
      <w:r>
        <w:rPr>
          <w:lang w:val="en-US"/>
        </w:rPr>
        <w:t>e were divided by at least 100.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This is also true between treatment with a conventional 3D CAD system (Pro / E, SolidWorks, Inventor, </w:t>
      </w:r>
      <w:proofErr w:type="spellStart"/>
      <w:r w:rsidRPr="000D7AB4">
        <w:rPr>
          <w:lang w:val="en-US"/>
        </w:rPr>
        <w:t>Catia</w:t>
      </w:r>
      <w:proofErr w:type="spellEnd"/>
      <w:r w:rsidRPr="000D7AB4">
        <w:rPr>
          <w:lang w:val="en-US"/>
        </w:rPr>
        <w:t xml:space="preserve"> V4 and V5, Solid Edge, </w:t>
      </w:r>
      <w:proofErr w:type="spellStart"/>
      <w:r w:rsidRPr="000D7AB4">
        <w:rPr>
          <w:lang w:val="en-US"/>
        </w:rPr>
        <w:t>Unigraphics</w:t>
      </w:r>
      <w:proofErr w:type="spellEnd"/>
      <w:r w:rsidRPr="000D7AB4">
        <w:rPr>
          <w:lang w:val="en-US"/>
        </w:rPr>
        <w:t xml:space="preserve"> ...) and software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based on direc</w:t>
      </w:r>
      <w:r>
        <w:rPr>
          <w:lang w:val="en-US"/>
        </w:rPr>
        <w:t>t modeling technology.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>This productivity increases with the geometric complexity of the parts. More complexity is high greater productivity will be important and that can frequently a</w:t>
      </w:r>
      <w:r>
        <w:rPr>
          <w:lang w:val="en-US"/>
        </w:rPr>
        <w:t>chieve a division time by 1000.</w:t>
      </w:r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Over the years,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solutions have extended to the design itself by providing powerful tools and functions for modeling always easier and faster sh</w:t>
      </w:r>
      <w:r>
        <w:rPr>
          <w:lang w:val="en-US"/>
        </w:rPr>
        <w:t>eet metal parts and assemblies.</w:t>
      </w:r>
      <w:bookmarkStart w:id="0" w:name="_GoBack"/>
      <w:bookmarkEnd w:id="0"/>
    </w:p>
    <w:p w:rsidR="000D7AB4" w:rsidRPr="000D7AB4" w:rsidRDefault="000D7AB4" w:rsidP="000D7AB4">
      <w:pPr>
        <w:rPr>
          <w:lang w:val="en-US"/>
        </w:rPr>
      </w:pPr>
      <w:r w:rsidRPr="000D7AB4">
        <w:rPr>
          <w:lang w:val="en-US"/>
        </w:rPr>
        <w:t xml:space="preserve">Therefore, </w:t>
      </w:r>
      <w:proofErr w:type="spellStart"/>
      <w:r w:rsidRPr="000D7AB4">
        <w:rPr>
          <w:lang w:val="en-US"/>
        </w:rPr>
        <w:t>catalCAD</w:t>
      </w:r>
      <w:proofErr w:type="spellEnd"/>
      <w:r w:rsidRPr="000D7AB4">
        <w:rPr>
          <w:lang w:val="en-US"/>
        </w:rPr>
        <w:t xml:space="preserve"> offers you today the best in class, the most advanced, complete and powerful sheet metal CAD software of the market.</w:t>
      </w:r>
    </w:p>
    <w:p w:rsidR="00B07745" w:rsidRPr="000D7AB4" w:rsidRDefault="00B07745">
      <w:pPr>
        <w:rPr>
          <w:lang w:val="en-US"/>
        </w:rPr>
      </w:pPr>
    </w:p>
    <w:sectPr w:rsidR="00B07745" w:rsidRPr="000D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B4"/>
    <w:rsid w:val="00051C68"/>
    <w:rsid w:val="00060D48"/>
    <w:rsid w:val="000D7AB4"/>
    <w:rsid w:val="00176DF2"/>
    <w:rsid w:val="0019523A"/>
    <w:rsid w:val="0026246B"/>
    <w:rsid w:val="002B2FC9"/>
    <w:rsid w:val="00313E5B"/>
    <w:rsid w:val="0039018A"/>
    <w:rsid w:val="00480048"/>
    <w:rsid w:val="00492DB1"/>
    <w:rsid w:val="00585159"/>
    <w:rsid w:val="006250FE"/>
    <w:rsid w:val="00635952"/>
    <w:rsid w:val="006B715F"/>
    <w:rsid w:val="006E1CB4"/>
    <w:rsid w:val="00702CC3"/>
    <w:rsid w:val="008C0C3C"/>
    <w:rsid w:val="008E2D9E"/>
    <w:rsid w:val="009C4F51"/>
    <w:rsid w:val="009F67CC"/>
    <w:rsid w:val="00B07745"/>
    <w:rsid w:val="00B86231"/>
    <w:rsid w:val="00C74F50"/>
    <w:rsid w:val="00CB4973"/>
    <w:rsid w:val="00E770E2"/>
    <w:rsid w:val="00EB4114"/>
    <w:rsid w:val="00EC1F67"/>
    <w:rsid w:val="00F853FD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891AB-1504-4496-AF84-DD9F697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Vendeville</dc:creator>
  <cp:keywords/>
  <dc:description/>
  <cp:lastModifiedBy>Emmanuel Vendeville</cp:lastModifiedBy>
  <cp:revision>1</cp:revision>
  <dcterms:created xsi:type="dcterms:W3CDTF">2015-02-06T10:51:00Z</dcterms:created>
  <dcterms:modified xsi:type="dcterms:W3CDTF">2015-02-06T10:52:00Z</dcterms:modified>
</cp:coreProperties>
</file>