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F4E00" w14:textId="36EC13FD" w:rsidR="003C0A4F" w:rsidRDefault="00E83ED4">
      <w:r w:rsidRPr="00E83ED4">
        <w:drawing>
          <wp:inline distT="0" distB="0" distL="0" distR="0" wp14:anchorId="19C79ACB" wp14:editId="6E045DAE">
            <wp:extent cx="5400040" cy="3044825"/>
            <wp:effectExtent l="0" t="0" r="0" b="0"/>
            <wp:docPr id="35337194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1947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43C" w14:textId="5FB8B0AE" w:rsidR="00E83ED4" w:rsidRPr="00E83ED4" w:rsidRDefault="00E83ED4" w:rsidP="00E83ED4">
      <w:pPr>
        <w:jc w:val="both"/>
      </w:pPr>
      <w:r w:rsidRPr="00E83ED4">
        <w:rPr>
          <w:b/>
          <w:bCs/>
        </w:rPr>
        <w:t>Seleção da caixa vermelha:</w:t>
      </w:r>
      <w:r>
        <w:t xml:space="preserve"> ignorada a conexão, aparenta ser uma entrada de impedância para calibração da alimentação da conexão por DDR3.</w:t>
      </w:r>
    </w:p>
    <w:sectPr w:rsidR="00E83ED4" w:rsidRPr="00E83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BC1"/>
    <w:rsid w:val="003C0A4F"/>
    <w:rsid w:val="00511985"/>
    <w:rsid w:val="00CF0BC1"/>
    <w:rsid w:val="00E8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D419"/>
  <w15:chartTrackingRefBased/>
  <w15:docId w15:val="{9C5D5280-8AD0-4781-8C5C-65C3ABC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B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B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0B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0B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0B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B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0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César Sousa Pereira</dc:creator>
  <cp:keywords/>
  <dc:description/>
  <cp:lastModifiedBy>Adriano César Sousa Pereira</cp:lastModifiedBy>
  <cp:revision>2</cp:revision>
  <dcterms:created xsi:type="dcterms:W3CDTF">2024-03-23T19:05:00Z</dcterms:created>
  <dcterms:modified xsi:type="dcterms:W3CDTF">2024-03-23T19:07:00Z</dcterms:modified>
</cp:coreProperties>
</file>