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72B7F" w14:textId="37FF9241" w:rsidR="00CB3C0C" w:rsidRPr="00CB3C0C" w:rsidRDefault="00CB3C0C" w:rsidP="00CB3C0C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bookmarkStart w:id="0" w:name="_Toc449510157"/>
      <w:r w:rsidRPr="00CB3C0C">
        <w:rPr>
          <w:rFonts w:eastAsia="Times New Roman" w:cs="Times New Roman"/>
          <w:szCs w:val="20"/>
        </w:rPr>
        <w:t xml:space="preserve">This Test Evaluation Report describes the results of the </w:t>
      </w:r>
      <w:r w:rsidRPr="00CF0B3A">
        <w:rPr>
          <w:rFonts w:eastAsia="Times New Roman" w:cs="Times New Roman"/>
          <w:b/>
          <w:szCs w:val="20"/>
        </w:rPr>
        <w:t>&lt;</w:t>
      </w:r>
      <w:r w:rsidRPr="000F04B3">
        <w:rPr>
          <w:rFonts w:eastAsia="Times New Roman" w:cs="Times New Roman"/>
          <w:b/>
          <w:i/>
          <w:szCs w:val="20"/>
        </w:rPr>
        <w:t>c</w:t>
      </w:r>
      <w:r w:rsidRPr="000F04B3">
        <w:rPr>
          <w:rFonts w:eastAsia="Times New Roman" w:cs="Times New Roman"/>
          <w:b/>
          <w:szCs w:val="20"/>
          <w:u w:val="single"/>
        </w:rPr>
        <w:t>h</w:t>
      </w:r>
      <w:r w:rsidRPr="00CF0B3A">
        <w:rPr>
          <w:rFonts w:eastAsia="Times New Roman" w:cs="Times New Roman"/>
          <w:b/>
          <w:szCs w:val="20"/>
        </w:rPr>
        <w:t>a</w:t>
      </w:r>
      <w:r w:rsidRPr="000F04B3">
        <w:rPr>
          <w:rFonts w:eastAsia="Times New Roman" w:cs="Times New Roman"/>
          <w:szCs w:val="20"/>
        </w:rPr>
        <w:t>ng</w:t>
      </w:r>
      <w:r w:rsidRPr="00CF0B3A">
        <w:rPr>
          <w:rFonts w:eastAsia="Times New Roman" w:cs="Times New Roman"/>
          <w:b/>
          <w:szCs w:val="20"/>
        </w:rPr>
        <w:t>e&gt;P</w:t>
      </w:r>
      <w:r w:rsidRPr="00495DE9">
        <w:rPr>
          <w:rFonts w:eastAsia="Times New Roman" w:cs="Times New Roman"/>
          <w:szCs w:val="20"/>
        </w:rPr>
        <w:t>roj</w:t>
      </w:r>
      <w:r w:rsidRPr="00495DE9">
        <w:rPr>
          <w:rFonts w:eastAsia="Times New Roman" w:cs="Times New Roman"/>
          <w:i/>
          <w:szCs w:val="20"/>
        </w:rPr>
        <w:t>ec</w:t>
      </w:r>
      <w:r w:rsidRPr="00495DE9">
        <w:rPr>
          <w:rFonts w:eastAsia="Times New Roman" w:cs="Times New Roman"/>
          <w:szCs w:val="20"/>
        </w:rPr>
        <w:t xml:space="preserve">t </w:t>
      </w:r>
      <w:r w:rsidRPr="00495DE9">
        <w:rPr>
          <w:rFonts w:eastAsia="Times New Roman" w:cs="Times New Roman"/>
          <w:szCs w:val="20"/>
          <w:u w:val="single"/>
        </w:rPr>
        <w:t>nam</w:t>
      </w:r>
      <w:r w:rsidRPr="00CF0B3A">
        <w:rPr>
          <w:rFonts w:eastAsia="Times New Roman" w:cs="Times New Roman"/>
          <w:b/>
          <w:szCs w:val="20"/>
        </w:rPr>
        <w:t>e&lt;change&gt;</w:t>
      </w:r>
      <w:r w:rsidRPr="00CB3C0C">
        <w:rPr>
          <w:rFonts w:eastAsia="Times New Roman" w:cs="Times New Roman"/>
          <w:szCs w:val="20"/>
        </w:rPr>
        <w:t xml:space="preserve"> tests in terms of test coverage (both requirements-based and code-based coverage) and defect analysis (i.e. defect density).</w:t>
      </w:r>
      <w:bookmarkStart w:id="1" w:name="_GoBack"/>
      <w:bookmarkEnd w:id="0"/>
      <w:bookmarkEnd w:id="1"/>
    </w:p>
    <w:sectPr w:rsidR="00CB3C0C" w:rsidRPr="00CB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84765"/>
    <w:multiLevelType w:val="hybridMultilevel"/>
    <w:tmpl w:val="62E698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D66AA"/>
    <w:rsid w:val="000F04B3"/>
    <w:rsid w:val="003968BF"/>
    <w:rsid w:val="003A6DE6"/>
    <w:rsid w:val="0048634C"/>
    <w:rsid w:val="00495DE9"/>
    <w:rsid w:val="00533797"/>
    <w:rsid w:val="00640221"/>
    <w:rsid w:val="006B7966"/>
    <w:rsid w:val="007C65C7"/>
    <w:rsid w:val="00817336"/>
    <w:rsid w:val="00893405"/>
    <w:rsid w:val="00B0513D"/>
    <w:rsid w:val="00BC5F5C"/>
    <w:rsid w:val="00CA2A55"/>
    <w:rsid w:val="00CB3C0C"/>
    <w:rsid w:val="00CD06C2"/>
    <w:rsid w:val="00CF0B3A"/>
    <w:rsid w:val="00E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B85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Marinescu, Andreea</dc:creator>
  <cp:keywords/>
  <dc:description/>
  <cp:lastModifiedBy>Doho</cp:lastModifiedBy>
  <cp:revision>19</cp:revision>
  <dcterms:created xsi:type="dcterms:W3CDTF">2021-01-26T19:53:00Z</dcterms:created>
  <dcterms:modified xsi:type="dcterms:W3CDTF">2021-01-28T13:50:00Z</dcterms:modified>
</cp:coreProperties>
</file>