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BB57" w14:textId="77777777" w:rsidR="003E35FB" w:rsidRPr="005A693D" w:rsidRDefault="00CB6C60" w:rsidP="006D560A">
      <w:pPr>
        <w:jc w:val="center"/>
        <w:rPr>
          <w:color w:val="385623" w:themeColor="accent6" w:themeShade="80"/>
          <w:sz w:val="40"/>
          <w:szCs w:val="24"/>
        </w:rPr>
      </w:pPr>
      <w:r w:rsidRPr="005A693D">
        <w:rPr>
          <w:color w:val="385623" w:themeColor="accent6" w:themeShade="80"/>
          <w:sz w:val="40"/>
          <w:szCs w:val="24"/>
        </w:rPr>
        <w:t xml:space="preserve">Calculate Pool Gauge Level Visuals and Statistics </w:t>
      </w:r>
      <w:r w:rsidR="006D560A" w:rsidRPr="005A693D">
        <w:rPr>
          <w:color w:val="385623" w:themeColor="accent6" w:themeShade="80"/>
          <w:sz w:val="40"/>
          <w:szCs w:val="24"/>
        </w:rPr>
        <w:t>Tool Manual</w:t>
      </w:r>
    </w:p>
    <w:p w14:paraId="56FDCB09" w14:textId="13D553D8" w:rsidR="00B404E6" w:rsidRPr="005A693D" w:rsidRDefault="006D560A" w:rsidP="0001744B">
      <w:pPr>
        <w:jc w:val="center"/>
        <w:rPr>
          <w:sz w:val="24"/>
          <w:szCs w:val="24"/>
        </w:rPr>
      </w:pPr>
      <w:r w:rsidRPr="005A693D">
        <w:rPr>
          <w:sz w:val="24"/>
          <w:szCs w:val="24"/>
        </w:rPr>
        <w:t>By</w:t>
      </w:r>
      <w:r w:rsidR="00B404E6" w:rsidRPr="005A693D">
        <w:rPr>
          <w:sz w:val="24"/>
          <w:szCs w:val="24"/>
        </w:rPr>
        <w:t>:</w:t>
      </w:r>
      <w:r w:rsidR="005A693D">
        <w:rPr>
          <w:sz w:val="24"/>
          <w:szCs w:val="24"/>
        </w:rPr>
        <w:t xml:space="preserve"> </w:t>
      </w:r>
      <w:r w:rsidRPr="005A693D">
        <w:rPr>
          <w:sz w:val="24"/>
          <w:szCs w:val="24"/>
        </w:rPr>
        <w:t>Ryan Wortmann</w:t>
      </w:r>
      <w:r w:rsidR="00B404E6" w:rsidRPr="005A693D">
        <w:rPr>
          <w:sz w:val="24"/>
          <w:szCs w:val="24"/>
        </w:rPr>
        <w:t xml:space="preserve"> former MDC employee</w:t>
      </w:r>
    </w:p>
    <w:p w14:paraId="3A640123" w14:textId="08C5179D" w:rsidR="00EB10A6" w:rsidRPr="005A693D" w:rsidRDefault="007A5F04" w:rsidP="0001744B">
      <w:pPr>
        <w:jc w:val="center"/>
        <w:rPr>
          <w:sz w:val="24"/>
          <w:szCs w:val="24"/>
        </w:rPr>
      </w:pPr>
      <w:r>
        <w:rPr>
          <w:sz w:val="24"/>
          <w:szCs w:val="24"/>
        </w:rPr>
        <w:t>Contact: ryan.wortmann@yahoo.com</w:t>
      </w:r>
      <w:r w:rsidR="006D560A" w:rsidRPr="005A693D">
        <w:rPr>
          <w:sz w:val="24"/>
          <w:szCs w:val="24"/>
        </w:rPr>
        <w:t xml:space="preserve"> </w:t>
      </w:r>
    </w:p>
    <w:p w14:paraId="26935686" w14:textId="67B9E671" w:rsidR="006D560A" w:rsidRPr="007433DA" w:rsidRDefault="00EB10A6" w:rsidP="00EB10A6">
      <w:pPr>
        <w:jc w:val="center"/>
        <w:rPr>
          <w:b/>
          <w:color w:val="C00000"/>
          <w:sz w:val="24"/>
          <w:szCs w:val="24"/>
        </w:rPr>
      </w:pPr>
      <w:r w:rsidRPr="007433DA">
        <w:rPr>
          <w:b/>
          <w:color w:val="C00000"/>
          <w:sz w:val="24"/>
          <w:szCs w:val="24"/>
        </w:rPr>
        <w:t xml:space="preserve">READ THROUGLY BEFORE ATTEMPTING TO RUN TOOLS. CONTAINS </w:t>
      </w:r>
      <w:r w:rsidR="000F32AA" w:rsidRPr="007433DA">
        <w:rPr>
          <w:b/>
          <w:color w:val="C00000"/>
          <w:sz w:val="24"/>
          <w:szCs w:val="24"/>
        </w:rPr>
        <w:t>A GREAT DEAL OF</w:t>
      </w:r>
      <w:r w:rsidRPr="007433DA">
        <w:rPr>
          <w:b/>
          <w:color w:val="C00000"/>
          <w:sz w:val="24"/>
          <w:szCs w:val="24"/>
        </w:rPr>
        <w:t xml:space="preserve"> IMPORTANT INFO.</w:t>
      </w:r>
    </w:p>
    <w:p w14:paraId="7D6B07CD" w14:textId="074D8EA9" w:rsidR="00CB6C60" w:rsidRDefault="00CB6C60" w:rsidP="006D560A">
      <w:pPr>
        <w:rPr>
          <w:sz w:val="24"/>
          <w:szCs w:val="24"/>
        </w:rPr>
      </w:pPr>
      <w:r>
        <w:rPr>
          <w:sz w:val="24"/>
          <w:szCs w:val="24"/>
        </w:rPr>
        <w:t xml:space="preserve">This is a </w:t>
      </w:r>
      <w:proofErr w:type="gramStart"/>
      <w:r w:rsidR="00BB1EB5">
        <w:rPr>
          <w:sz w:val="24"/>
          <w:szCs w:val="24"/>
        </w:rPr>
        <w:t>2</w:t>
      </w:r>
      <w:r w:rsidR="00D24966">
        <w:rPr>
          <w:sz w:val="24"/>
          <w:szCs w:val="24"/>
        </w:rPr>
        <w:t xml:space="preserve"> part</w:t>
      </w:r>
      <w:proofErr w:type="gramEnd"/>
      <w:r w:rsidR="00D24966">
        <w:rPr>
          <w:sz w:val="24"/>
          <w:szCs w:val="24"/>
        </w:rPr>
        <w:t xml:space="preserve"> </w:t>
      </w:r>
      <w:r w:rsidR="00631C65">
        <w:rPr>
          <w:sz w:val="24"/>
          <w:szCs w:val="24"/>
        </w:rPr>
        <w:t>workflow. Part</w:t>
      </w:r>
      <w:r>
        <w:rPr>
          <w:sz w:val="24"/>
          <w:szCs w:val="24"/>
        </w:rPr>
        <w:t xml:space="preserve"> one (</w:t>
      </w:r>
      <w:r w:rsidRPr="00CB6C60">
        <w:rPr>
          <w:sz w:val="24"/>
          <w:szCs w:val="24"/>
        </w:rPr>
        <w:t>Calculate Pool Gauge Level Visuals and Statistics</w:t>
      </w:r>
      <w:r w:rsidR="00EB10A6">
        <w:rPr>
          <w:sz w:val="24"/>
          <w:szCs w:val="24"/>
        </w:rPr>
        <w:t>) will</w:t>
      </w:r>
      <w:r w:rsidR="00631C65">
        <w:rPr>
          <w:sz w:val="24"/>
          <w:szCs w:val="24"/>
        </w:rPr>
        <w:t xml:space="preserve"> use an </w:t>
      </w:r>
      <w:proofErr w:type="spellStart"/>
      <w:r w:rsidR="00631C65">
        <w:rPr>
          <w:sz w:val="24"/>
          <w:szCs w:val="24"/>
        </w:rPr>
        <w:t>Arcmap</w:t>
      </w:r>
      <w:proofErr w:type="spellEnd"/>
      <w:r w:rsidR="00631C65">
        <w:rPr>
          <w:sz w:val="24"/>
          <w:szCs w:val="24"/>
        </w:rPr>
        <w:t xml:space="preserve"> Script tool to</w:t>
      </w:r>
      <w:r w:rsidR="00EB10A6">
        <w:rPr>
          <w:sz w:val="24"/>
          <w:szCs w:val="24"/>
        </w:rPr>
        <w:t xml:space="preserve"> take an input</w:t>
      </w:r>
      <w:r>
        <w:rPr>
          <w:sz w:val="24"/>
          <w:szCs w:val="24"/>
        </w:rPr>
        <w:t xml:space="preserve"> pool and export a folder of jpegs and a </w:t>
      </w:r>
      <w:proofErr w:type="spellStart"/>
      <w:r>
        <w:rPr>
          <w:sz w:val="24"/>
          <w:szCs w:val="24"/>
        </w:rPr>
        <w:t>json</w:t>
      </w:r>
      <w:proofErr w:type="spellEnd"/>
      <w:r>
        <w:rPr>
          <w:sz w:val="24"/>
          <w:szCs w:val="24"/>
        </w:rPr>
        <w:t xml:space="preserve"> file. </w:t>
      </w:r>
      <w:r w:rsidR="00631C65">
        <w:rPr>
          <w:sz w:val="24"/>
          <w:szCs w:val="24"/>
        </w:rPr>
        <w:t xml:space="preserve">Part </w:t>
      </w:r>
      <w:r>
        <w:rPr>
          <w:sz w:val="24"/>
          <w:szCs w:val="24"/>
        </w:rPr>
        <w:t>two (</w:t>
      </w:r>
      <w:r w:rsidR="004C0847">
        <w:rPr>
          <w:sz w:val="24"/>
          <w:szCs w:val="24"/>
        </w:rPr>
        <w:t>Push Data to Cloud</w:t>
      </w:r>
      <w:r>
        <w:rPr>
          <w:sz w:val="24"/>
          <w:szCs w:val="24"/>
        </w:rPr>
        <w:t xml:space="preserve">) will take </w:t>
      </w:r>
      <w:r w:rsidR="004C0847">
        <w:rPr>
          <w:sz w:val="24"/>
          <w:szCs w:val="24"/>
        </w:rPr>
        <w:t xml:space="preserve">data </w:t>
      </w:r>
      <w:r>
        <w:rPr>
          <w:sz w:val="24"/>
          <w:szCs w:val="24"/>
        </w:rPr>
        <w:t xml:space="preserve">outputted by the </w:t>
      </w:r>
      <w:r w:rsidR="00EB10A6">
        <w:rPr>
          <w:sz w:val="24"/>
          <w:szCs w:val="24"/>
        </w:rPr>
        <w:t xml:space="preserve">first </w:t>
      </w:r>
      <w:r w:rsidR="00631C65">
        <w:rPr>
          <w:sz w:val="24"/>
          <w:szCs w:val="24"/>
        </w:rPr>
        <w:t xml:space="preserve">step </w:t>
      </w:r>
      <w:r w:rsidR="00EB10A6">
        <w:rPr>
          <w:sz w:val="24"/>
          <w:szCs w:val="24"/>
        </w:rPr>
        <w:t xml:space="preserve">and </w:t>
      </w:r>
      <w:r w:rsidR="00631C65">
        <w:rPr>
          <w:sz w:val="24"/>
          <w:szCs w:val="24"/>
        </w:rPr>
        <w:t xml:space="preserve">push it to the </w:t>
      </w:r>
      <w:r w:rsidR="00EB10A6">
        <w:rPr>
          <w:sz w:val="24"/>
          <w:szCs w:val="24"/>
        </w:rPr>
        <w:t>database</w:t>
      </w:r>
      <w:r>
        <w:rPr>
          <w:sz w:val="24"/>
          <w:szCs w:val="24"/>
        </w:rPr>
        <w:t xml:space="preserve"> i</w:t>
      </w:r>
      <w:r w:rsidR="00EB10A6">
        <w:rPr>
          <w:sz w:val="24"/>
          <w:szCs w:val="24"/>
        </w:rPr>
        <w:t>n the cloud so that it can be accessed by Wetland Waterfowl Decision Support Tool.</w:t>
      </w:r>
      <w:r w:rsidR="00631C65">
        <w:rPr>
          <w:sz w:val="24"/>
          <w:szCs w:val="24"/>
        </w:rPr>
        <w:t xml:space="preserve"> This workflow will be repeated </w:t>
      </w:r>
      <w:r w:rsidR="004C0847">
        <w:rPr>
          <w:sz w:val="24"/>
          <w:szCs w:val="24"/>
        </w:rPr>
        <w:t xml:space="preserve">once </w:t>
      </w:r>
      <w:r w:rsidR="00631C65">
        <w:rPr>
          <w:sz w:val="24"/>
          <w:szCs w:val="24"/>
        </w:rPr>
        <w:t>for every individual pool.</w:t>
      </w:r>
    </w:p>
    <w:p w14:paraId="3B019570" w14:textId="0376C2BC" w:rsidR="00B5693A" w:rsidRPr="00B5693A" w:rsidRDefault="00B5693A" w:rsidP="00B5693A">
      <w:pPr>
        <w:jc w:val="center"/>
        <w:rPr>
          <w:b/>
          <w:color w:val="C00000"/>
          <w:sz w:val="32"/>
          <w:szCs w:val="32"/>
        </w:rPr>
      </w:pPr>
      <w:r w:rsidRPr="00B5693A">
        <w:rPr>
          <w:b/>
          <w:color w:val="C00000"/>
          <w:sz w:val="32"/>
          <w:szCs w:val="32"/>
        </w:rPr>
        <w:t>Before Getting Started</w:t>
      </w:r>
    </w:p>
    <w:p w14:paraId="640B0363" w14:textId="544C8F7F" w:rsidR="001054FC" w:rsidRPr="001054FC" w:rsidRDefault="001054FC" w:rsidP="001054FC">
      <w:pPr>
        <w:rPr>
          <w:sz w:val="24"/>
          <w:szCs w:val="24"/>
        </w:rPr>
      </w:pPr>
      <w:r w:rsidRPr="001054FC">
        <w:rPr>
          <w:sz w:val="24"/>
          <w:szCs w:val="24"/>
        </w:rPr>
        <w:t>Download the tool</w:t>
      </w:r>
      <w:r>
        <w:rPr>
          <w:sz w:val="24"/>
          <w:szCs w:val="24"/>
        </w:rPr>
        <w:t>box</w:t>
      </w:r>
      <w:r w:rsidRPr="001054FC">
        <w:rPr>
          <w:sz w:val="24"/>
          <w:szCs w:val="24"/>
        </w:rPr>
        <w:t xml:space="preserve"> here: </w:t>
      </w:r>
      <w:hyperlink r:id="rId5" w:history="1">
        <w:r w:rsidR="00E2089F" w:rsidRPr="00254B04">
          <w:rPr>
            <w:rStyle w:val="Hyperlink"/>
            <w:sz w:val="24"/>
            <w:szCs w:val="24"/>
          </w:rPr>
          <w:t>https://github.com/Rdubya54/Calculate-Pool-Gauge-Level-Visuals-and-Statistics</w:t>
        </w:r>
      </w:hyperlink>
      <w:r w:rsidR="00E2089F">
        <w:rPr>
          <w:sz w:val="24"/>
          <w:szCs w:val="24"/>
        </w:rPr>
        <w:t xml:space="preserve"> </w:t>
      </w:r>
    </w:p>
    <w:p w14:paraId="0E173B5C" w14:textId="1F7FA286" w:rsidR="00CB6C60" w:rsidRDefault="001054FC" w:rsidP="006D560A">
      <w:pPr>
        <w:rPr>
          <w:sz w:val="24"/>
          <w:szCs w:val="24"/>
        </w:rPr>
      </w:pPr>
      <w:r w:rsidRPr="001054FC">
        <w:rPr>
          <w:sz w:val="24"/>
          <w:szCs w:val="24"/>
        </w:rPr>
        <w:t>Open ArcMap and navigate to where you placed the downloaded folder. Open the toolbox so that you see the two tools inside. Right click on Calculate Pool Gauge Level Visuals and Statistics and</w:t>
      </w:r>
      <w:r w:rsidR="00163EA1">
        <w:rPr>
          <w:sz w:val="24"/>
          <w:szCs w:val="24"/>
        </w:rPr>
        <w:t xml:space="preserve"> select Properties. Click the Source tab and</w:t>
      </w:r>
      <w:r w:rsidRPr="001054FC">
        <w:rPr>
          <w:sz w:val="24"/>
          <w:szCs w:val="24"/>
        </w:rPr>
        <w:t xml:space="preserve"> point </w:t>
      </w:r>
      <w:r w:rsidR="00163EA1">
        <w:rPr>
          <w:sz w:val="24"/>
          <w:szCs w:val="24"/>
        </w:rPr>
        <w:t xml:space="preserve">the </w:t>
      </w:r>
      <w:r w:rsidRPr="001054FC">
        <w:rPr>
          <w:sz w:val="24"/>
          <w:szCs w:val="24"/>
        </w:rPr>
        <w:t xml:space="preserve">tool to the </w:t>
      </w:r>
      <w:proofErr w:type="spellStart"/>
      <w:r w:rsidRPr="001054FC">
        <w:rPr>
          <w:sz w:val="24"/>
          <w:szCs w:val="24"/>
        </w:rPr>
        <w:t>Calculate_Pool_Gauge</w:t>
      </w:r>
      <w:proofErr w:type="spellEnd"/>
      <w:r w:rsidRPr="001054FC">
        <w:rPr>
          <w:sz w:val="24"/>
          <w:szCs w:val="24"/>
        </w:rPr>
        <w:t xml:space="preserve"> Level_Visuals_and_Statistics.py file in the scripts folder. </w:t>
      </w:r>
    </w:p>
    <w:p w14:paraId="7F2577F4" w14:textId="7E8A9EA1" w:rsidR="008569B9" w:rsidRDefault="008569B9" w:rsidP="006D560A">
      <w:pPr>
        <w:rPr>
          <w:b/>
          <w:sz w:val="24"/>
          <w:szCs w:val="24"/>
        </w:rPr>
      </w:pPr>
      <w:r>
        <w:rPr>
          <w:sz w:val="24"/>
          <w:szCs w:val="24"/>
        </w:rPr>
        <w:t xml:space="preserve">Open the </w:t>
      </w:r>
      <w:proofErr w:type="spellStart"/>
      <w:r>
        <w:rPr>
          <w:sz w:val="24"/>
          <w:szCs w:val="24"/>
        </w:rPr>
        <w:t>Basemap.mxd</w:t>
      </w:r>
      <w:proofErr w:type="spellEnd"/>
      <w:r>
        <w:rPr>
          <w:sz w:val="24"/>
          <w:szCs w:val="24"/>
        </w:rPr>
        <w:t xml:space="preserve"> included in the downloaded folder. Add the Food </w:t>
      </w:r>
      <w:proofErr w:type="spellStart"/>
      <w:proofErr w:type="gramStart"/>
      <w:r>
        <w:rPr>
          <w:sz w:val="24"/>
          <w:szCs w:val="24"/>
        </w:rPr>
        <w:t>Plots.lpk</w:t>
      </w:r>
      <w:proofErr w:type="spellEnd"/>
      <w:r>
        <w:rPr>
          <w:sz w:val="24"/>
          <w:szCs w:val="24"/>
        </w:rPr>
        <w:t xml:space="preserve"> ,</w:t>
      </w:r>
      <w:proofErr w:type="gramEnd"/>
      <w:r>
        <w:rPr>
          <w:sz w:val="24"/>
          <w:szCs w:val="24"/>
        </w:rPr>
        <w:t xml:space="preserve"> the Reclassed </w:t>
      </w:r>
      <w:proofErr w:type="spellStart"/>
      <w:r>
        <w:rPr>
          <w:sz w:val="24"/>
          <w:szCs w:val="24"/>
        </w:rPr>
        <w:t>Surface.lpk</w:t>
      </w:r>
      <w:proofErr w:type="spellEnd"/>
      <w:r>
        <w:rPr>
          <w:sz w:val="24"/>
          <w:szCs w:val="24"/>
        </w:rPr>
        <w:t xml:space="preserve">, and the Water Control </w:t>
      </w:r>
      <w:proofErr w:type="spellStart"/>
      <w:r>
        <w:rPr>
          <w:sz w:val="24"/>
          <w:szCs w:val="24"/>
        </w:rPr>
        <w:t>Strutures.lpk</w:t>
      </w:r>
      <w:proofErr w:type="spellEnd"/>
      <w:r>
        <w:rPr>
          <w:sz w:val="24"/>
          <w:szCs w:val="24"/>
        </w:rPr>
        <w:t xml:space="preserve"> files to the </w:t>
      </w:r>
      <w:proofErr w:type="spellStart"/>
      <w:r>
        <w:rPr>
          <w:sz w:val="24"/>
          <w:szCs w:val="24"/>
        </w:rPr>
        <w:t>basemap</w:t>
      </w:r>
      <w:proofErr w:type="spellEnd"/>
      <w:r>
        <w:rPr>
          <w:sz w:val="24"/>
          <w:szCs w:val="24"/>
        </w:rPr>
        <w:t xml:space="preserve">, all of which are included </w:t>
      </w:r>
      <w:r w:rsidR="00631C65">
        <w:rPr>
          <w:sz w:val="24"/>
          <w:szCs w:val="24"/>
        </w:rPr>
        <w:t>i</w:t>
      </w:r>
      <w:r>
        <w:rPr>
          <w:sz w:val="24"/>
          <w:szCs w:val="24"/>
        </w:rPr>
        <w:t xml:space="preserve">n the downloaded folder. </w:t>
      </w:r>
      <w:r>
        <w:rPr>
          <w:b/>
          <w:sz w:val="24"/>
          <w:szCs w:val="24"/>
        </w:rPr>
        <w:t>KEEP THESE LAYERS TOGGLED OFF.</w:t>
      </w:r>
    </w:p>
    <w:p w14:paraId="221BEBA8" w14:textId="633C41D5" w:rsidR="008569B9" w:rsidRDefault="008569B9" w:rsidP="006D560A">
      <w:pPr>
        <w:rPr>
          <w:sz w:val="24"/>
          <w:szCs w:val="24"/>
        </w:rPr>
      </w:pPr>
      <w:r>
        <w:rPr>
          <w:sz w:val="24"/>
          <w:szCs w:val="24"/>
        </w:rPr>
        <w:t xml:space="preserve">The </w:t>
      </w:r>
      <w:proofErr w:type="spellStart"/>
      <w:r>
        <w:rPr>
          <w:sz w:val="24"/>
          <w:szCs w:val="24"/>
        </w:rPr>
        <w:t>Basemap.mxd</w:t>
      </w:r>
      <w:proofErr w:type="spellEnd"/>
      <w:r>
        <w:rPr>
          <w:sz w:val="24"/>
          <w:szCs w:val="24"/>
        </w:rPr>
        <w:t xml:space="preserve"> also contains an </w:t>
      </w:r>
      <w:bookmarkStart w:id="0" w:name="_Hlk8031073"/>
      <w:r>
        <w:rPr>
          <w:sz w:val="24"/>
          <w:szCs w:val="24"/>
        </w:rPr>
        <w:t xml:space="preserve">ESRI </w:t>
      </w:r>
      <w:proofErr w:type="spellStart"/>
      <w:r>
        <w:rPr>
          <w:sz w:val="24"/>
          <w:szCs w:val="24"/>
        </w:rPr>
        <w:t>Basemap</w:t>
      </w:r>
      <w:proofErr w:type="spellEnd"/>
      <w:r>
        <w:rPr>
          <w:sz w:val="24"/>
          <w:szCs w:val="24"/>
        </w:rPr>
        <w:t xml:space="preserve"> Imagery Layer </w:t>
      </w:r>
      <w:bookmarkEnd w:id="0"/>
      <w:r>
        <w:rPr>
          <w:sz w:val="24"/>
          <w:szCs w:val="24"/>
        </w:rPr>
        <w:t xml:space="preserve">and multiple NAIP imagery layers. </w:t>
      </w:r>
      <w:proofErr w:type="gramStart"/>
      <w:r>
        <w:rPr>
          <w:sz w:val="24"/>
          <w:szCs w:val="24"/>
        </w:rPr>
        <w:t>These stay</w:t>
      </w:r>
      <w:proofErr w:type="gramEnd"/>
      <w:r>
        <w:rPr>
          <w:sz w:val="24"/>
          <w:szCs w:val="24"/>
        </w:rPr>
        <w:t xml:space="preserve"> </w:t>
      </w:r>
      <w:r>
        <w:rPr>
          <w:b/>
          <w:sz w:val="24"/>
          <w:szCs w:val="24"/>
        </w:rPr>
        <w:t xml:space="preserve">TOGGLED ON. </w:t>
      </w:r>
      <w:r>
        <w:rPr>
          <w:sz w:val="24"/>
          <w:szCs w:val="24"/>
        </w:rPr>
        <w:t xml:space="preserve">The </w:t>
      </w:r>
      <w:proofErr w:type="spellStart"/>
      <w:r>
        <w:rPr>
          <w:sz w:val="24"/>
          <w:szCs w:val="24"/>
        </w:rPr>
        <w:t>Basemap.mxd</w:t>
      </w:r>
      <w:proofErr w:type="spellEnd"/>
      <w:r>
        <w:rPr>
          <w:sz w:val="24"/>
          <w:szCs w:val="24"/>
        </w:rPr>
        <w:t xml:space="preserve"> should be able to display these layers by default, but if for some reason it cannot you may have to add them in as well. The NAIP imagery layers are on the O drive</w:t>
      </w:r>
      <w:r w:rsidR="0034593A">
        <w:rPr>
          <w:sz w:val="24"/>
          <w:szCs w:val="24"/>
        </w:rPr>
        <w:t xml:space="preserve"> (</w:t>
      </w:r>
      <w:r w:rsidR="00044751">
        <w:rPr>
          <w:sz w:val="24"/>
          <w:szCs w:val="24"/>
        </w:rPr>
        <w:t>O:\</w:t>
      </w:r>
      <w:proofErr w:type="spellStart"/>
      <w:r w:rsidR="00044751" w:rsidRPr="00044751">
        <w:rPr>
          <w:sz w:val="24"/>
          <w:szCs w:val="24"/>
        </w:rPr>
        <w:t>Image_Layer_Files</w:t>
      </w:r>
      <w:proofErr w:type="spellEnd"/>
      <w:r w:rsidR="00044751">
        <w:rPr>
          <w:sz w:val="24"/>
          <w:szCs w:val="24"/>
        </w:rPr>
        <w:t>\NAIP_2018.lyr</w:t>
      </w:r>
      <w:r w:rsidR="0034593A">
        <w:rPr>
          <w:sz w:val="24"/>
          <w:szCs w:val="24"/>
        </w:rPr>
        <w:t>)</w:t>
      </w:r>
      <w:r>
        <w:rPr>
          <w:sz w:val="24"/>
          <w:szCs w:val="24"/>
        </w:rPr>
        <w:t xml:space="preserve"> so just drag them in from there if they aren’t working. </w:t>
      </w:r>
    </w:p>
    <w:p w14:paraId="33369FDF" w14:textId="7383BAC0" w:rsidR="000B21A8" w:rsidRDefault="000B21A8" w:rsidP="006D560A">
      <w:pPr>
        <w:rPr>
          <w:sz w:val="24"/>
          <w:szCs w:val="24"/>
        </w:rPr>
      </w:pPr>
      <w:r>
        <w:rPr>
          <w:sz w:val="24"/>
          <w:szCs w:val="24"/>
        </w:rPr>
        <w:t xml:space="preserve">Symbology on </w:t>
      </w:r>
      <w:proofErr w:type="spellStart"/>
      <w:r>
        <w:rPr>
          <w:sz w:val="24"/>
          <w:szCs w:val="24"/>
        </w:rPr>
        <w:t>Basemap.mxd</w:t>
      </w:r>
      <w:proofErr w:type="spellEnd"/>
      <w:r>
        <w:rPr>
          <w:sz w:val="24"/>
          <w:szCs w:val="24"/>
        </w:rPr>
        <w:t xml:space="preserve"> should look like this:</w:t>
      </w:r>
    </w:p>
    <w:p w14:paraId="62710EE9" w14:textId="053382A8" w:rsidR="000B21A8" w:rsidRDefault="000B21A8" w:rsidP="006D560A">
      <w:pPr>
        <w:rPr>
          <w:sz w:val="24"/>
          <w:szCs w:val="24"/>
        </w:rPr>
      </w:pPr>
      <w:r>
        <w:rPr>
          <w:noProof/>
        </w:rPr>
        <w:lastRenderedPageBreak/>
        <w:drawing>
          <wp:inline distT="0" distB="0" distL="0" distR="0" wp14:anchorId="2B315B4A" wp14:editId="669FBA86">
            <wp:extent cx="1667004" cy="1782501"/>
            <wp:effectExtent l="0" t="0" r="952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1850" cy="1787683"/>
                    </a:xfrm>
                    <a:prstGeom prst="rect">
                      <a:avLst/>
                    </a:prstGeom>
                  </pic:spPr>
                </pic:pic>
              </a:graphicData>
            </a:graphic>
          </wp:inline>
        </w:drawing>
      </w:r>
    </w:p>
    <w:p w14:paraId="03371034" w14:textId="33BDD868" w:rsidR="00E64BC6" w:rsidRDefault="008569B9" w:rsidP="006D560A">
      <w:pPr>
        <w:rPr>
          <w:b/>
          <w:sz w:val="24"/>
          <w:szCs w:val="24"/>
        </w:rPr>
      </w:pPr>
      <w:r>
        <w:rPr>
          <w:sz w:val="24"/>
          <w:szCs w:val="24"/>
        </w:rPr>
        <w:t xml:space="preserve">Now </w:t>
      </w:r>
      <w:r w:rsidR="000B21A8">
        <w:rPr>
          <w:sz w:val="24"/>
          <w:szCs w:val="24"/>
        </w:rPr>
        <w:t xml:space="preserve">save and </w:t>
      </w:r>
      <w:r>
        <w:rPr>
          <w:sz w:val="24"/>
          <w:szCs w:val="24"/>
        </w:rPr>
        <w:t xml:space="preserve">close the </w:t>
      </w:r>
      <w:proofErr w:type="spellStart"/>
      <w:r>
        <w:rPr>
          <w:sz w:val="24"/>
          <w:szCs w:val="24"/>
        </w:rPr>
        <w:t>Basemap.mxd</w:t>
      </w:r>
      <w:proofErr w:type="spellEnd"/>
      <w:r>
        <w:rPr>
          <w:sz w:val="24"/>
          <w:szCs w:val="24"/>
        </w:rPr>
        <w:t xml:space="preserve">. </w:t>
      </w:r>
      <w:r>
        <w:rPr>
          <w:b/>
          <w:sz w:val="24"/>
          <w:szCs w:val="24"/>
        </w:rPr>
        <w:t>DO NOT RUN THE TOOLS WHILE INSIDE OF YOUR BASEMAP.MXD OR WHILE IT ITS OPEN. MAKE A NEW MXD FOR RUNNING THESE TOOLS IN.</w:t>
      </w:r>
    </w:p>
    <w:p w14:paraId="614ED7E1" w14:textId="69A937CA" w:rsidR="000F35E0" w:rsidRPr="00B5693A" w:rsidRDefault="000F35E0" w:rsidP="006D560A">
      <w:pPr>
        <w:rPr>
          <w:sz w:val="24"/>
          <w:szCs w:val="24"/>
        </w:rPr>
      </w:pPr>
    </w:p>
    <w:p w14:paraId="2CF2424B" w14:textId="54F3A4E0" w:rsidR="001054FC" w:rsidRPr="002C54D1" w:rsidRDefault="00CB6C60" w:rsidP="006D560A">
      <w:pPr>
        <w:rPr>
          <w:b/>
          <w:color w:val="385623" w:themeColor="accent6" w:themeShade="80"/>
          <w:sz w:val="28"/>
          <w:szCs w:val="28"/>
        </w:rPr>
      </w:pPr>
      <w:bookmarkStart w:id="1" w:name="_Hlk8029420"/>
      <w:bookmarkStart w:id="2" w:name="_Hlk9245643"/>
      <w:r w:rsidRPr="002C54D1">
        <w:rPr>
          <w:b/>
          <w:color w:val="385623" w:themeColor="accent6" w:themeShade="80"/>
          <w:sz w:val="28"/>
          <w:szCs w:val="28"/>
        </w:rPr>
        <w:t>Calculate Pool Gauge Level Visuals and Statistics</w:t>
      </w:r>
      <w:bookmarkEnd w:id="1"/>
      <w:r w:rsidRPr="002C54D1">
        <w:rPr>
          <w:b/>
          <w:color w:val="385623" w:themeColor="accent6" w:themeShade="80"/>
          <w:sz w:val="28"/>
          <w:szCs w:val="28"/>
        </w:rPr>
        <w:t xml:space="preserve"> (Step 1 of 2):</w:t>
      </w:r>
    </w:p>
    <w:p w14:paraId="67A91BFE" w14:textId="77402A33" w:rsidR="001054FC" w:rsidRDefault="001054FC" w:rsidP="006D560A">
      <w:pPr>
        <w:rPr>
          <w:b/>
          <w:sz w:val="24"/>
          <w:szCs w:val="24"/>
        </w:rPr>
      </w:pPr>
      <w:bookmarkStart w:id="3" w:name="_Hlk9244717"/>
      <w:bookmarkEnd w:id="2"/>
      <w:r>
        <w:rPr>
          <w:b/>
          <w:sz w:val="24"/>
          <w:szCs w:val="24"/>
        </w:rPr>
        <w:t>Tool Overview:</w:t>
      </w:r>
    </w:p>
    <w:p w14:paraId="739FDD5C" w14:textId="3C4A02F2" w:rsidR="00EB10A6" w:rsidRPr="00EB10A6" w:rsidRDefault="00EB10A6" w:rsidP="006D560A">
      <w:pPr>
        <w:rPr>
          <w:b/>
          <w:color w:val="FF0000"/>
          <w:sz w:val="24"/>
          <w:szCs w:val="24"/>
        </w:rPr>
      </w:pPr>
      <w:r>
        <w:rPr>
          <w:b/>
          <w:color w:val="FF0000"/>
          <w:sz w:val="24"/>
          <w:szCs w:val="24"/>
        </w:rPr>
        <w:t>Tool must be run one pool at a time. Do not try to enter a unit of pools.</w:t>
      </w:r>
    </w:p>
    <w:p w14:paraId="4D3F2913" w14:textId="6C268740" w:rsidR="001054FC" w:rsidRDefault="001054FC" w:rsidP="006D560A">
      <w:pPr>
        <w:rPr>
          <w:sz w:val="24"/>
          <w:szCs w:val="24"/>
        </w:rPr>
      </w:pPr>
      <w:r>
        <w:rPr>
          <w:sz w:val="24"/>
          <w:szCs w:val="24"/>
        </w:rPr>
        <w:t>This</w:t>
      </w:r>
      <w:r w:rsidR="00EB10A6">
        <w:rPr>
          <w:sz w:val="24"/>
          <w:szCs w:val="24"/>
        </w:rPr>
        <w:t xml:space="preserve"> tool</w:t>
      </w:r>
      <w:r>
        <w:rPr>
          <w:sz w:val="24"/>
          <w:szCs w:val="24"/>
        </w:rPr>
        <w:t xml:space="preserve"> takes a given input pool and creates a visualization of how much water at a given depth classification will be in the pool at a given gauge level. It will do this once for each water control structure in the pool. For example, if the tool is creating a visualization for a pool at a gauge for 134.5 meters and the pool has 3 </w:t>
      </w:r>
      <w:r w:rsidR="00D61FAB">
        <w:rPr>
          <w:sz w:val="24"/>
          <w:szCs w:val="24"/>
        </w:rPr>
        <w:t xml:space="preserve">different </w:t>
      </w:r>
      <w:r>
        <w:rPr>
          <w:sz w:val="24"/>
          <w:szCs w:val="24"/>
        </w:rPr>
        <w:t>water control structures/basins</w:t>
      </w:r>
      <w:r w:rsidR="00D61FAB">
        <w:rPr>
          <w:sz w:val="24"/>
          <w:szCs w:val="24"/>
        </w:rPr>
        <w:t>, it will do a separate calculation/visualization for each structure. This is because the result</w:t>
      </w:r>
      <w:r w:rsidR="004C0847">
        <w:rPr>
          <w:sz w:val="24"/>
          <w:szCs w:val="24"/>
        </w:rPr>
        <w:t>s will be different depending on which water control structure is being manipulated</w:t>
      </w:r>
      <w:r w:rsidR="00D61FAB">
        <w:rPr>
          <w:sz w:val="24"/>
          <w:szCs w:val="24"/>
        </w:rPr>
        <w:t xml:space="preserve">. </w:t>
      </w:r>
    </w:p>
    <w:p w14:paraId="4B93B100" w14:textId="2BAD9124" w:rsidR="00D61FAB" w:rsidRDefault="00D61FAB" w:rsidP="006D560A">
      <w:pPr>
        <w:rPr>
          <w:sz w:val="24"/>
          <w:szCs w:val="24"/>
        </w:rPr>
      </w:pPr>
      <w:r>
        <w:rPr>
          <w:sz w:val="24"/>
          <w:szCs w:val="24"/>
        </w:rPr>
        <w:t xml:space="preserve">The tool starts doing calculations at the minimum elevation within the pool, keeps doing them as the input gauge level increment increases, and then stops at the maximum elevation. </w:t>
      </w:r>
    </w:p>
    <w:p w14:paraId="6ACAC439" w14:textId="057658F0" w:rsidR="00D61FAB" w:rsidRDefault="00D61FAB" w:rsidP="006D560A">
      <w:pPr>
        <w:rPr>
          <w:sz w:val="24"/>
          <w:szCs w:val="24"/>
        </w:rPr>
      </w:pPr>
      <w:r>
        <w:rPr>
          <w:sz w:val="24"/>
          <w:szCs w:val="24"/>
        </w:rPr>
        <w:t xml:space="preserve">The tool’s final outputs are a </w:t>
      </w:r>
      <w:proofErr w:type="spellStart"/>
      <w:r>
        <w:rPr>
          <w:sz w:val="24"/>
          <w:szCs w:val="24"/>
        </w:rPr>
        <w:t>json</w:t>
      </w:r>
      <w:proofErr w:type="spellEnd"/>
      <w:r>
        <w:rPr>
          <w:sz w:val="24"/>
          <w:szCs w:val="24"/>
        </w:rPr>
        <w:t xml:space="preserve"> file named </w:t>
      </w:r>
      <w:proofErr w:type="spellStart"/>
      <w:proofErr w:type="gramStart"/>
      <w:r>
        <w:rPr>
          <w:sz w:val="24"/>
          <w:szCs w:val="24"/>
        </w:rPr>
        <w:t>data.json</w:t>
      </w:r>
      <w:proofErr w:type="spellEnd"/>
      <w:proofErr w:type="gramEnd"/>
      <w:r>
        <w:rPr>
          <w:sz w:val="24"/>
          <w:szCs w:val="24"/>
        </w:rPr>
        <w:t xml:space="preserve"> containing all of the statistics calculated for the pool and a folder containing one jpeg for each visualization the tool made. </w:t>
      </w:r>
    </w:p>
    <w:p w14:paraId="06D7A58E" w14:textId="77777777" w:rsidR="003F53D6" w:rsidRDefault="003F53D6" w:rsidP="006D560A">
      <w:pPr>
        <w:rPr>
          <w:sz w:val="24"/>
          <w:szCs w:val="24"/>
        </w:rPr>
      </w:pPr>
      <w:r w:rsidRPr="003F53D6">
        <w:rPr>
          <w:b/>
          <w:sz w:val="24"/>
          <w:szCs w:val="24"/>
        </w:rPr>
        <w:t>Tool Inputs Explained</w:t>
      </w:r>
      <w:r>
        <w:rPr>
          <w:sz w:val="24"/>
          <w:szCs w:val="24"/>
        </w:rPr>
        <w:t>:</w:t>
      </w:r>
    </w:p>
    <w:p w14:paraId="19F6E2FF" w14:textId="444F47BA" w:rsidR="003F53D6" w:rsidRPr="003A42A0" w:rsidRDefault="003F53D6" w:rsidP="006D560A">
      <w:pPr>
        <w:rPr>
          <w:sz w:val="24"/>
          <w:szCs w:val="24"/>
        </w:rPr>
      </w:pPr>
      <w:r w:rsidRPr="00EB10A6">
        <w:rPr>
          <w:i/>
          <w:sz w:val="24"/>
          <w:szCs w:val="24"/>
          <w:u w:val="single"/>
        </w:rPr>
        <w:t>Conservation Area</w:t>
      </w:r>
      <w:r w:rsidR="00BF41DE" w:rsidRPr="00EB10A6">
        <w:rPr>
          <w:i/>
          <w:sz w:val="24"/>
          <w:szCs w:val="24"/>
          <w:u w:val="single"/>
        </w:rPr>
        <w:t xml:space="preserve"> Name</w:t>
      </w:r>
      <w:r>
        <w:rPr>
          <w:sz w:val="24"/>
          <w:szCs w:val="24"/>
        </w:rPr>
        <w:t>: Enter the name of the Conservation Area that this pool is located.</w:t>
      </w:r>
      <w:r w:rsidR="003A42A0">
        <w:rPr>
          <w:sz w:val="24"/>
          <w:szCs w:val="24"/>
        </w:rPr>
        <w:t xml:space="preserve"> This input text will be saved to the cloud and used to point the data to the proper place in the Wetland Waterfowl Decision Support Tool so be careful not to make any spelling mistakes. Variat</w:t>
      </w:r>
      <w:r w:rsidR="004C0847">
        <w:rPr>
          <w:sz w:val="24"/>
          <w:szCs w:val="24"/>
        </w:rPr>
        <w:t>ions in capitalization are fine,</w:t>
      </w:r>
      <w:r>
        <w:rPr>
          <w:sz w:val="24"/>
          <w:szCs w:val="24"/>
        </w:rPr>
        <w:t xml:space="preserve"> </w:t>
      </w:r>
      <w:r w:rsidR="003A42A0" w:rsidRPr="003A42A0">
        <w:rPr>
          <w:sz w:val="24"/>
          <w:szCs w:val="24"/>
        </w:rPr>
        <w:t>just keep spelling consistent as you run the tool on each pool.</w:t>
      </w:r>
      <w:r w:rsidR="003A42A0">
        <w:rPr>
          <w:sz w:val="24"/>
          <w:szCs w:val="24"/>
        </w:rPr>
        <w:t xml:space="preserve"> </w:t>
      </w:r>
    </w:p>
    <w:bookmarkEnd w:id="3"/>
    <w:p w14:paraId="2F6F2322" w14:textId="4D34D27F" w:rsidR="003F53D6" w:rsidRDefault="003F53D6" w:rsidP="006D560A">
      <w:pPr>
        <w:rPr>
          <w:sz w:val="24"/>
          <w:szCs w:val="24"/>
        </w:rPr>
      </w:pPr>
      <w:r w:rsidRPr="00EB10A6">
        <w:rPr>
          <w:i/>
          <w:sz w:val="24"/>
          <w:szCs w:val="24"/>
          <w:u w:val="single"/>
        </w:rPr>
        <w:t>Pool Unit</w:t>
      </w:r>
      <w:r w:rsidR="00BF41DE" w:rsidRPr="00EB10A6">
        <w:rPr>
          <w:i/>
          <w:sz w:val="24"/>
          <w:szCs w:val="24"/>
          <w:u w:val="single"/>
        </w:rPr>
        <w:t xml:space="preserve"> Name</w:t>
      </w:r>
      <w:r>
        <w:rPr>
          <w:sz w:val="24"/>
          <w:szCs w:val="24"/>
        </w:rPr>
        <w:t>: Enter the name of the P</w:t>
      </w:r>
      <w:r w:rsidR="00044AC6">
        <w:rPr>
          <w:sz w:val="24"/>
          <w:szCs w:val="24"/>
        </w:rPr>
        <w:t>ool Unit that this pool is part of</w:t>
      </w:r>
      <w:r>
        <w:rPr>
          <w:sz w:val="24"/>
          <w:szCs w:val="24"/>
        </w:rPr>
        <w:t>.</w:t>
      </w:r>
      <w:r w:rsidR="003A42A0">
        <w:rPr>
          <w:sz w:val="24"/>
          <w:szCs w:val="24"/>
        </w:rPr>
        <w:t xml:space="preserve"> </w:t>
      </w:r>
      <w:r w:rsidR="00C1732F">
        <w:rPr>
          <w:sz w:val="24"/>
          <w:szCs w:val="24"/>
        </w:rPr>
        <w:t xml:space="preserve">You may have to get </w:t>
      </w:r>
      <w:r w:rsidR="00044AC6">
        <w:rPr>
          <w:sz w:val="24"/>
          <w:szCs w:val="24"/>
        </w:rPr>
        <w:t>all the unit names</w:t>
      </w:r>
      <w:r w:rsidR="00C1732F">
        <w:rPr>
          <w:sz w:val="24"/>
          <w:szCs w:val="24"/>
        </w:rPr>
        <w:t xml:space="preserve"> from Andy or the Area Manager. </w:t>
      </w:r>
      <w:r w:rsidR="003A42A0" w:rsidRPr="003A42A0">
        <w:rPr>
          <w:sz w:val="24"/>
          <w:szCs w:val="24"/>
        </w:rPr>
        <w:t xml:space="preserve">This input text will be saved to the cloud and used to point the data to the proper place in the Wetland Waterfowl Decision Support Tool </w:t>
      </w:r>
      <w:r w:rsidR="003A42A0" w:rsidRPr="003A42A0">
        <w:rPr>
          <w:sz w:val="24"/>
          <w:szCs w:val="24"/>
        </w:rPr>
        <w:lastRenderedPageBreak/>
        <w:t>so be careful not to make any spelling mistakes. Variat</w:t>
      </w:r>
      <w:r w:rsidR="003A42A0">
        <w:rPr>
          <w:sz w:val="24"/>
          <w:szCs w:val="24"/>
        </w:rPr>
        <w:t>ions in capitalization are fine, just keep spelling consistent as you run the tool on each pool.</w:t>
      </w:r>
    </w:p>
    <w:p w14:paraId="55A3A8AA" w14:textId="3972E9AB" w:rsidR="003F53D6" w:rsidRDefault="00163EA1" w:rsidP="006D560A">
      <w:pPr>
        <w:rPr>
          <w:sz w:val="24"/>
          <w:szCs w:val="24"/>
        </w:rPr>
      </w:pPr>
      <w:r w:rsidRPr="00EB10A6">
        <w:rPr>
          <w:i/>
          <w:sz w:val="24"/>
          <w:szCs w:val="24"/>
          <w:u w:val="single"/>
        </w:rPr>
        <w:t xml:space="preserve">Input </w:t>
      </w:r>
      <w:r w:rsidR="003F53D6" w:rsidRPr="00EB10A6">
        <w:rPr>
          <w:i/>
          <w:sz w:val="24"/>
          <w:szCs w:val="24"/>
          <w:u w:val="single"/>
        </w:rPr>
        <w:t>Pool Feature Class</w:t>
      </w:r>
      <w:r w:rsidR="003F53D6">
        <w:rPr>
          <w:sz w:val="24"/>
          <w:szCs w:val="24"/>
        </w:rPr>
        <w:t xml:space="preserve">: Input a feature class that contains </w:t>
      </w:r>
      <w:r w:rsidR="003F53D6" w:rsidRPr="003F53D6">
        <w:rPr>
          <w:b/>
          <w:sz w:val="24"/>
          <w:szCs w:val="24"/>
        </w:rPr>
        <w:t>ONLY</w:t>
      </w:r>
      <w:r w:rsidR="003F53D6">
        <w:rPr>
          <w:b/>
          <w:sz w:val="24"/>
          <w:szCs w:val="24"/>
        </w:rPr>
        <w:t xml:space="preserve"> </w:t>
      </w:r>
      <w:r w:rsidR="003F53D6">
        <w:rPr>
          <w:sz w:val="24"/>
          <w:szCs w:val="24"/>
        </w:rPr>
        <w:t xml:space="preserve">one pool. </w:t>
      </w:r>
      <w:r w:rsidR="007A5F04">
        <w:rPr>
          <w:sz w:val="24"/>
          <w:szCs w:val="24"/>
        </w:rPr>
        <w:t>This is the pool for which the visuals and s</w:t>
      </w:r>
      <w:r w:rsidR="003A42A0">
        <w:rPr>
          <w:sz w:val="24"/>
          <w:szCs w:val="24"/>
        </w:rPr>
        <w:t xml:space="preserve">tatistics will be calculated. If you have one feature class containing </w:t>
      </w:r>
      <w:proofErr w:type="gramStart"/>
      <w:r w:rsidR="003A42A0">
        <w:rPr>
          <w:sz w:val="24"/>
          <w:szCs w:val="24"/>
        </w:rPr>
        <w:t>all of</w:t>
      </w:r>
      <w:proofErr w:type="gramEnd"/>
      <w:r w:rsidR="003A42A0">
        <w:rPr>
          <w:sz w:val="24"/>
          <w:szCs w:val="24"/>
        </w:rPr>
        <w:t xml:space="preserve"> your pools, you have to export each pool to its own feature class.</w:t>
      </w:r>
    </w:p>
    <w:p w14:paraId="028A6F62" w14:textId="6766E36E" w:rsidR="003A42A0" w:rsidRDefault="003A42A0" w:rsidP="006D560A">
      <w:pPr>
        <w:rPr>
          <w:sz w:val="24"/>
          <w:szCs w:val="24"/>
        </w:rPr>
      </w:pPr>
      <w:r w:rsidRPr="00EB10A6">
        <w:rPr>
          <w:i/>
          <w:sz w:val="24"/>
          <w:szCs w:val="24"/>
          <w:u w:val="single"/>
        </w:rPr>
        <w:t>DEM</w:t>
      </w:r>
      <w:r w:rsidR="00BF41DE" w:rsidRPr="00EB10A6">
        <w:rPr>
          <w:i/>
          <w:sz w:val="24"/>
          <w:szCs w:val="24"/>
          <w:u w:val="single"/>
        </w:rPr>
        <w:t xml:space="preserve"> Containing</w:t>
      </w:r>
      <w:r w:rsidR="00163EA1" w:rsidRPr="00EB10A6">
        <w:rPr>
          <w:i/>
          <w:sz w:val="24"/>
          <w:szCs w:val="24"/>
          <w:u w:val="single"/>
        </w:rPr>
        <w:t xml:space="preserve"> Input</w:t>
      </w:r>
      <w:r w:rsidR="00BF41DE" w:rsidRPr="00EB10A6">
        <w:rPr>
          <w:i/>
          <w:sz w:val="24"/>
          <w:szCs w:val="24"/>
          <w:u w:val="single"/>
        </w:rPr>
        <w:t xml:space="preserve"> Pool</w:t>
      </w:r>
      <w:r>
        <w:rPr>
          <w:sz w:val="24"/>
          <w:szCs w:val="24"/>
        </w:rPr>
        <w:t xml:space="preserve">: Input a DEM that contains the input pool. Don’t worry about clipping it to the pool. The tool does it for you. </w:t>
      </w:r>
    </w:p>
    <w:p w14:paraId="13DFAC1D" w14:textId="30AF84B7" w:rsidR="009A03BC" w:rsidRDefault="009A03BC" w:rsidP="006D560A">
      <w:pPr>
        <w:rPr>
          <w:sz w:val="24"/>
          <w:szCs w:val="24"/>
        </w:rPr>
      </w:pPr>
      <w:bookmarkStart w:id="4" w:name="_Hlk16691039"/>
      <w:r w:rsidRPr="00EB10A6">
        <w:rPr>
          <w:i/>
          <w:sz w:val="24"/>
          <w:szCs w:val="24"/>
          <w:u w:val="single"/>
        </w:rPr>
        <w:t>Water Control Structures</w:t>
      </w:r>
      <w:r w:rsidR="00BF41DE" w:rsidRPr="00EB10A6">
        <w:rPr>
          <w:i/>
          <w:sz w:val="24"/>
          <w:szCs w:val="24"/>
          <w:u w:val="single"/>
        </w:rPr>
        <w:t xml:space="preserve"> for Pool</w:t>
      </w:r>
      <w:r>
        <w:rPr>
          <w:sz w:val="24"/>
          <w:szCs w:val="24"/>
        </w:rPr>
        <w:t xml:space="preserve">: </w:t>
      </w:r>
      <w:bookmarkEnd w:id="4"/>
      <w:r>
        <w:rPr>
          <w:sz w:val="24"/>
          <w:szCs w:val="24"/>
        </w:rPr>
        <w:t xml:space="preserve">Input a feature class that contains </w:t>
      </w:r>
      <w:r>
        <w:rPr>
          <w:b/>
          <w:sz w:val="24"/>
          <w:szCs w:val="24"/>
        </w:rPr>
        <w:t xml:space="preserve">ONLY </w:t>
      </w:r>
      <w:r>
        <w:rPr>
          <w:sz w:val="24"/>
          <w:szCs w:val="24"/>
        </w:rPr>
        <w:t>the water control structures that are used to manipulate the water levels for the input pool.</w:t>
      </w:r>
      <w:r w:rsidRPr="009A03BC">
        <w:t xml:space="preserve"> </w:t>
      </w:r>
      <w:r w:rsidRPr="009A03BC">
        <w:rPr>
          <w:sz w:val="24"/>
          <w:szCs w:val="24"/>
        </w:rPr>
        <w:t xml:space="preserve"> If you have one feature class containing </w:t>
      </w:r>
      <w:proofErr w:type="gramStart"/>
      <w:r w:rsidRPr="009A03BC">
        <w:rPr>
          <w:sz w:val="24"/>
          <w:szCs w:val="24"/>
        </w:rPr>
        <w:t>all</w:t>
      </w:r>
      <w:r>
        <w:rPr>
          <w:sz w:val="24"/>
          <w:szCs w:val="24"/>
        </w:rPr>
        <w:t xml:space="preserve"> of</w:t>
      </w:r>
      <w:proofErr w:type="gramEnd"/>
      <w:r>
        <w:rPr>
          <w:sz w:val="24"/>
          <w:szCs w:val="24"/>
        </w:rPr>
        <w:t xml:space="preserve"> your water control structures</w:t>
      </w:r>
      <w:r w:rsidRPr="009A03BC">
        <w:rPr>
          <w:sz w:val="24"/>
          <w:szCs w:val="24"/>
        </w:rPr>
        <w:t>, you have t</w:t>
      </w:r>
      <w:r>
        <w:rPr>
          <w:sz w:val="24"/>
          <w:szCs w:val="24"/>
        </w:rPr>
        <w:t xml:space="preserve">o make a new feature class containing only the water control structures for the input pool. </w:t>
      </w:r>
    </w:p>
    <w:p w14:paraId="06DAA025" w14:textId="087B1992" w:rsidR="009A03BC" w:rsidRDefault="009A03BC" w:rsidP="006D560A">
      <w:pPr>
        <w:rPr>
          <w:sz w:val="24"/>
          <w:szCs w:val="24"/>
        </w:rPr>
      </w:pPr>
      <w:r w:rsidRPr="00EB10A6">
        <w:rPr>
          <w:i/>
          <w:sz w:val="24"/>
          <w:szCs w:val="24"/>
          <w:u w:val="single"/>
        </w:rPr>
        <w:t>S</w:t>
      </w:r>
      <w:r w:rsidR="00BF41DE" w:rsidRPr="00EB10A6">
        <w:rPr>
          <w:i/>
          <w:sz w:val="24"/>
          <w:szCs w:val="24"/>
          <w:u w:val="single"/>
        </w:rPr>
        <w:t>tructure Name</w:t>
      </w:r>
      <w:r w:rsidR="00163EA1" w:rsidRPr="00EB10A6">
        <w:rPr>
          <w:i/>
          <w:sz w:val="24"/>
          <w:szCs w:val="24"/>
          <w:u w:val="single"/>
        </w:rPr>
        <w:t xml:space="preserve"> Identifier</w:t>
      </w:r>
      <w:r w:rsidRPr="00EB10A6">
        <w:rPr>
          <w:i/>
          <w:sz w:val="24"/>
          <w:szCs w:val="24"/>
          <w:u w:val="single"/>
        </w:rPr>
        <w:t xml:space="preserve"> Field</w:t>
      </w:r>
      <w:r>
        <w:rPr>
          <w:sz w:val="24"/>
          <w:szCs w:val="24"/>
        </w:rPr>
        <w:t xml:space="preserve">: </w:t>
      </w:r>
      <w:bookmarkStart w:id="5" w:name="_Hlk8024886"/>
      <w:r>
        <w:rPr>
          <w:sz w:val="24"/>
          <w:szCs w:val="24"/>
        </w:rPr>
        <w:t xml:space="preserve">This input field will have a </w:t>
      </w:r>
      <w:proofErr w:type="gramStart"/>
      <w:r>
        <w:rPr>
          <w:sz w:val="24"/>
          <w:szCs w:val="24"/>
        </w:rPr>
        <w:t>drop down</w:t>
      </w:r>
      <w:proofErr w:type="gramEnd"/>
      <w:r>
        <w:rPr>
          <w:sz w:val="24"/>
          <w:szCs w:val="24"/>
        </w:rPr>
        <w:t xml:space="preserve"> menu containing all of the fields in your input water control structure feature class attribute table. Select the field that contains the name or label for each water control structure. These names will be written to the database and will be the identifier for each water control structure in the Decision Support Tool. </w:t>
      </w:r>
      <w:bookmarkEnd w:id="5"/>
    </w:p>
    <w:p w14:paraId="0E5B70F2" w14:textId="71AB8473" w:rsidR="00163EA1" w:rsidRDefault="00163EA1" w:rsidP="006D560A">
      <w:pPr>
        <w:rPr>
          <w:sz w:val="24"/>
          <w:szCs w:val="24"/>
        </w:rPr>
      </w:pPr>
      <w:r w:rsidRPr="00EB10A6">
        <w:rPr>
          <w:i/>
          <w:sz w:val="24"/>
          <w:szCs w:val="24"/>
          <w:u w:val="single"/>
        </w:rPr>
        <w:t>Gauge Level Increment</w:t>
      </w:r>
      <w:r w:rsidRPr="00163EA1">
        <w:rPr>
          <w:sz w:val="24"/>
          <w:szCs w:val="24"/>
        </w:rPr>
        <w:t>: Input a number. This will be how frequent you want the tool to perform its calculations. For example, inputting 0.1 will make tool perform calculations every 0.1 meters until it reaches the maximum elevation</w:t>
      </w:r>
      <w:r w:rsidR="007A5F04">
        <w:rPr>
          <w:sz w:val="24"/>
          <w:szCs w:val="24"/>
        </w:rPr>
        <w:t xml:space="preserve"> of the input DEM</w:t>
      </w:r>
      <w:r w:rsidRPr="00163EA1">
        <w:rPr>
          <w:sz w:val="24"/>
          <w:szCs w:val="24"/>
        </w:rPr>
        <w:t>. The smaller the value, the more calculations and output images the tool will make.</w:t>
      </w:r>
    </w:p>
    <w:p w14:paraId="263F9FA2" w14:textId="5C051754" w:rsidR="00BF41DE" w:rsidRPr="00477019" w:rsidRDefault="00BF41DE" w:rsidP="006D560A">
      <w:pPr>
        <w:rPr>
          <w:sz w:val="24"/>
          <w:szCs w:val="24"/>
        </w:rPr>
      </w:pPr>
      <w:proofErr w:type="spellStart"/>
      <w:r w:rsidRPr="00EB10A6">
        <w:rPr>
          <w:i/>
          <w:sz w:val="24"/>
          <w:szCs w:val="24"/>
          <w:u w:val="single"/>
        </w:rPr>
        <w:t>Basemap</w:t>
      </w:r>
      <w:proofErr w:type="spellEnd"/>
      <w:r w:rsidRPr="00BF41DE">
        <w:rPr>
          <w:sz w:val="24"/>
          <w:szCs w:val="24"/>
        </w:rPr>
        <w:t xml:space="preserve">: Input the </w:t>
      </w:r>
      <w:proofErr w:type="spellStart"/>
      <w:r w:rsidRPr="00BF41DE">
        <w:rPr>
          <w:sz w:val="24"/>
          <w:szCs w:val="24"/>
        </w:rPr>
        <w:t>Basemap.mxd</w:t>
      </w:r>
      <w:proofErr w:type="spellEnd"/>
      <w:r w:rsidRPr="00BF41DE">
        <w:rPr>
          <w:sz w:val="24"/>
          <w:szCs w:val="24"/>
        </w:rPr>
        <w:t xml:space="preserve"> t</w:t>
      </w:r>
      <w:r w:rsidR="00A36AC5">
        <w:rPr>
          <w:sz w:val="24"/>
          <w:szCs w:val="24"/>
        </w:rPr>
        <w:t>hat came in the download folder with your copy of the toolbox.</w:t>
      </w:r>
      <w:r w:rsidR="00477019">
        <w:rPr>
          <w:sz w:val="24"/>
          <w:szCs w:val="24"/>
        </w:rPr>
        <w:t xml:space="preserve"> </w:t>
      </w:r>
    </w:p>
    <w:p w14:paraId="11493412" w14:textId="34CE42C8" w:rsidR="00BF41DE" w:rsidRDefault="00BF41DE" w:rsidP="006D560A">
      <w:pPr>
        <w:rPr>
          <w:sz w:val="24"/>
          <w:szCs w:val="24"/>
        </w:rPr>
      </w:pPr>
      <w:r w:rsidRPr="00EB10A6">
        <w:rPr>
          <w:i/>
          <w:sz w:val="24"/>
          <w:szCs w:val="24"/>
          <w:u w:val="single"/>
        </w:rPr>
        <w:t>Output GDB</w:t>
      </w:r>
      <w:r>
        <w:rPr>
          <w:sz w:val="24"/>
          <w:szCs w:val="24"/>
        </w:rPr>
        <w:t xml:space="preserve">: Input any geodatabase. This </w:t>
      </w:r>
      <w:proofErr w:type="spellStart"/>
      <w:r>
        <w:rPr>
          <w:sz w:val="24"/>
          <w:szCs w:val="24"/>
        </w:rPr>
        <w:t>gdb</w:t>
      </w:r>
      <w:proofErr w:type="spellEnd"/>
      <w:r>
        <w:rPr>
          <w:sz w:val="24"/>
          <w:szCs w:val="24"/>
        </w:rPr>
        <w:t xml:space="preserve"> is going to act as a dump for </w:t>
      </w:r>
      <w:proofErr w:type="gramStart"/>
      <w:r>
        <w:rPr>
          <w:sz w:val="24"/>
          <w:szCs w:val="24"/>
        </w:rPr>
        <w:t>all of</w:t>
      </w:r>
      <w:proofErr w:type="gramEnd"/>
      <w:r>
        <w:rPr>
          <w:sz w:val="24"/>
          <w:szCs w:val="24"/>
        </w:rPr>
        <w:t xml:space="preserve"> the data generated that will </w:t>
      </w:r>
      <w:r>
        <w:rPr>
          <w:b/>
          <w:sz w:val="24"/>
          <w:szCs w:val="24"/>
        </w:rPr>
        <w:t xml:space="preserve">NOT </w:t>
      </w:r>
      <w:r>
        <w:rPr>
          <w:sz w:val="24"/>
          <w:szCs w:val="24"/>
        </w:rPr>
        <w:t xml:space="preserve">be needed for anything in the end. All of the data outputted to this </w:t>
      </w:r>
      <w:proofErr w:type="spellStart"/>
      <w:r>
        <w:rPr>
          <w:sz w:val="24"/>
          <w:szCs w:val="24"/>
        </w:rPr>
        <w:t>gdb</w:t>
      </w:r>
      <w:proofErr w:type="spellEnd"/>
      <w:r>
        <w:rPr>
          <w:sz w:val="24"/>
          <w:szCs w:val="24"/>
        </w:rPr>
        <w:t xml:space="preserve"> is used by the tool to reach </w:t>
      </w:r>
      <w:proofErr w:type="spellStart"/>
      <w:proofErr w:type="gramStart"/>
      <w:r>
        <w:rPr>
          <w:sz w:val="24"/>
          <w:szCs w:val="24"/>
        </w:rPr>
        <w:t>it’s</w:t>
      </w:r>
      <w:proofErr w:type="spellEnd"/>
      <w:proofErr w:type="gramEnd"/>
      <w:r>
        <w:rPr>
          <w:sz w:val="24"/>
          <w:szCs w:val="24"/>
        </w:rPr>
        <w:t xml:space="preserve"> final outputs but in the end is not needed. You can delete this data/</w:t>
      </w:r>
      <w:proofErr w:type="spellStart"/>
      <w:r>
        <w:rPr>
          <w:sz w:val="24"/>
          <w:szCs w:val="24"/>
        </w:rPr>
        <w:t>gdb</w:t>
      </w:r>
      <w:proofErr w:type="spellEnd"/>
      <w:r>
        <w:rPr>
          <w:sz w:val="24"/>
          <w:szCs w:val="24"/>
        </w:rPr>
        <w:t xml:space="preserve"> after the tool is done running. </w:t>
      </w:r>
    </w:p>
    <w:p w14:paraId="67E4CF31" w14:textId="4F5CA41F" w:rsidR="00BF41DE" w:rsidRDefault="00BF41DE" w:rsidP="006D560A">
      <w:pPr>
        <w:rPr>
          <w:sz w:val="24"/>
          <w:szCs w:val="24"/>
        </w:rPr>
      </w:pPr>
      <w:r w:rsidRPr="00EB10A6">
        <w:rPr>
          <w:i/>
          <w:sz w:val="24"/>
          <w:szCs w:val="24"/>
          <w:u w:val="single"/>
        </w:rPr>
        <w:t>Output Folder</w:t>
      </w:r>
      <w:r>
        <w:rPr>
          <w:sz w:val="24"/>
          <w:szCs w:val="24"/>
        </w:rPr>
        <w:t xml:space="preserve">: Input a file folder. This folder is where </w:t>
      </w:r>
      <w:proofErr w:type="gramStart"/>
      <w:r>
        <w:rPr>
          <w:sz w:val="24"/>
          <w:szCs w:val="24"/>
        </w:rPr>
        <w:t>all of</w:t>
      </w:r>
      <w:proofErr w:type="gramEnd"/>
      <w:r>
        <w:rPr>
          <w:sz w:val="24"/>
          <w:szCs w:val="24"/>
        </w:rPr>
        <w:t xml:space="preserve"> the final outputs, the output jpegs and the output </w:t>
      </w:r>
      <w:proofErr w:type="spellStart"/>
      <w:r>
        <w:rPr>
          <w:sz w:val="24"/>
          <w:szCs w:val="24"/>
        </w:rPr>
        <w:t>json</w:t>
      </w:r>
      <w:proofErr w:type="spellEnd"/>
      <w:r>
        <w:rPr>
          <w:sz w:val="24"/>
          <w:szCs w:val="24"/>
        </w:rPr>
        <w:t xml:space="preserve"> file will be saved to. </w:t>
      </w:r>
    </w:p>
    <w:p w14:paraId="30111221" w14:textId="654F7E33" w:rsidR="00BF41DE" w:rsidRDefault="00BF41DE" w:rsidP="006D560A">
      <w:pPr>
        <w:rPr>
          <w:sz w:val="24"/>
          <w:szCs w:val="24"/>
        </w:rPr>
      </w:pPr>
      <w:r w:rsidRPr="00EB10A6">
        <w:rPr>
          <w:i/>
          <w:sz w:val="24"/>
          <w:szCs w:val="24"/>
          <w:u w:val="single"/>
        </w:rPr>
        <w:t>Food Plots (optional):</w:t>
      </w:r>
      <w:r>
        <w:rPr>
          <w:sz w:val="24"/>
          <w:szCs w:val="24"/>
        </w:rPr>
        <w:t xml:space="preserve"> Only needed </w:t>
      </w:r>
      <w:r w:rsidR="001054FC">
        <w:rPr>
          <w:sz w:val="24"/>
          <w:szCs w:val="24"/>
        </w:rPr>
        <w:t xml:space="preserve">if </w:t>
      </w:r>
      <w:r>
        <w:rPr>
          <w:sz w:val="24"/>
          <w:szCs w:val="24"/>
        </w:rPr>
        <w:t>you want food plot statistics calculated for the pool.</w:t>
      </w:r>
      <w:r w:rsidR="001054FC">
        <w:rPr>
          <w:sz w:val="24"/>
          <w:szCs w:val="24"/>
        </w:rPr>
        <w:t xml:space="preserve"> Like the pool and water control structure feature class, i</w:t>
      </w:r>
      <w:r w:rsidR="001054FC" w:rsidRPr="001054FC">
        <w:rPr>
          <w:sz w:val="24"/>
          <w:szCs w:val="24"/>
        </w:rPr>
        <w:t xml:space="preserve">nput a feature class that contains </w:t>
      </w:r>
      <w:r w:rsidR="001054FC" w:rsidRPr="001054FC">
        <w:rPr>
          <w:b/>
          <w:sz w:val="24"/>
          <w:szCs w:val="24"/>
        </w:rPr>
        <w:t xml:space="preserve">ONLY </w:t>
      </w:r>
      <w:r w:rsidR="001054FC" w:rsidRPr="001054FC">
        <w:rPr>
          <w:sz w:val="24"/>
          <w:szCs w:val="24"/>
        </w:rPr>
        <w:t xml:space="preserve">the </w:t>
      </w:r>
      <w:r w:rsidR="001054FC">
        <w:rPr>
          <w:sz w:val="24"/>
          <w:szCs w:val="24"/>
        </w:rPr>
        <w:t xml:space="preserve">food plots contained in </w:t>
      </w:r>
      <w:r w:rsidR="001054FC" w:rsidRPr="001054FC">
        <w:rPr>
          <w:sz w:val="24"/>
          <w:szCs w:val="24"/>
        </w:rPr>
        <w:t>the input pool</w:t>
      </w:r>
      <w:r w:rsidR="001054FC">
        <w:rPr>
          <w:sz w:val="24"/>
          <w:szCs w:val="24"/>
        </w:rPr>
        <w:t>.</w:t>
      </w:r>
    </w:p>
    <w:p w14:paraId="4E675AF5" w14:textId="25AEF75B" w:rsidR="001054FC" w:rsidRDefault="001054FC" w:rsidP="006D560A">
      <w:pPr>
        <w:rPr>
          <w:sz w:val="24"/>
          <w:szCs w:val="24"/>
        </w:rPr>
      </w:pPr>
      <w:r w:rsidRPr="00EB10A6">
        <w:rPr>
          <w:i/>
          <w:sz w:val="24"/>
          <w:szCs w:val="24"/>
          <w:u w:val="single"/>
        </w:rPr>
        <w:t>Crop Type Iden</w:t>
      </w:r>
      <w:r w:rsidR="00D61FAB" w:rsidRPr="00EB10A6">
        <w:rPr>
          <w:i/>
          <w:sz w:val="24"/>
          <w:szCs w:val="24"/>
          <w:u w:val="single"/>
        </w:rPr>
        <w:t>ti</w:t>
      </w:r>
      <w:r w:rsidRPr="00EB10A6">
        <w:rPr>
          <w:i/>
          <w:sz w:val="24"/>
          <w:szCs w:val="24"/>
          <w:u w:val="single"/>
        </w:rPr>
        <w:t>fier Field (required if Food Plots are entered):</w:t>
      </w:r>
      <w:r>
        <w:rPr>
          <w:sz w:val="24"/>
          <w:szCs w:val="24"/>
        </w:rPr>
        <w:t xml:space="preserve"> </w:t>
      </w:r>
      <w:r w:rsidRPr="001054FC">
        <w:rPr>
          <w:sz w:val="24"/>
          <w:szCs w:val="24"/>
        </w:rPr>
        <w:t xml:space="preserve">This input field will have a </w:t>
      </w:r>
      <w:proofErr w:type="gramStart"/>
      <w:r w:rsidRPr="001054FC">
        <w:rPr>
          <w:sz w:val="24"/>
          <w:szCs w:val="24"/>
        </w:rPr>
        <w:t>drop down</w:t>
      </w:r>
      <w:proofErr w:type="gramEnd"/>
      <w:r w:rsidRPr="001054FC">
        <w:rPr>
          <w:sz w:val="24"/>
          <w:szCs w:val="24"/>
        </w:rPr>
        <w:t xml:space="preserve"> menu containing all of the fields in your </w:t>
      </w:r>
      <w:r>
        <w:rPr>
          <w:sz w:val="24"/>
          <w:szCs w:val="24"/>
        </w:rPr>
        <w:t xml:space="preserve">food plots </w:t>
      </w:r>
      <w:r w:rsidRPr="001054FC">
        <w:rPr>
          <w:sz w:val="24"/>
          <w:szCs w:val="24"/>
        </w:rPr>
        <w:t>feature class attribute table. Select the field that contains</w:t>
      </w:r>
      <w:r>
        <w:rPr>
          <w:sz w:val="24"/>
          <w:szCs w:val="24"/>
        </w:rPr>
        <w:t xml:space="preserve"> the name of each crop type in the feature class, </w:t>
      </w:r>
      <w:proofErr w:type="spellStart"/>
      <w:r>
        <w:rPr>
          <w:sz w:val="24"/>
          <w:szCs w:val="24"/>
        </w:rPr>
        <w:t>i.e</w:t>
      </w:r>
      <w:proofErr w:type="spellEnd"/>
      <w:r>
        <w:rPr>
          <w:sz w:val="24"/>
          <w:szCs w:val="24"/>
        </w:rPr>
        <w:t xml:space="preserve"> “Corn”, “Millet”</w:t>
      </w:r>
      <w:r w:rsidRPr="001054FC">
        <w:rPr>
          <w:sz w:val="24"/>
          <w:szCs w:val="24"/>
        </w:rPr>
        <w:t xml:space="preserve">. </w:t>
      </w:r>
    </w:p>
    <w:p w14:paraId="44541F79" w14:textId="49C288AA" w:rsidR="00D61FAB" w:rsidRDefault="00155A33" w:rsidP="006D560A">
      <w:pPr>
        <w:rPr>
          <w:b/>
          <w:sz w:val="24"/>
          <w:szCs w:val="24"/>
        </w:rPr>
      </w:pPr>
      <w:bookmarkStart w:id="6" w:name="_Hlk9245238"/>
      <w:r>
        <w:rPr>
          <w:b/>
          <w:sz w:val="24"/>
          <w:szCs w:val="24"/>
        </w:rPr>
        <w:t>Tool Outputs Explained:</w:t>
      </w:r>
    </w:p>
    <w:p w14:paraId="4701B082" w14:textId="48540476" w:rsidR="00155A33" w:rsidRPr="009F65B2" w:rsidRDefault="00155A33" w:rsidP="006D560A">
      <w:proofErr w:type="gramStart"/>
      <w:r>
        <w:rPr>
          <w:sz w:val="24"/>
          <w:szCs w:val="24"/>
        </w:rPr>
        <w:lastRenderedPageBreak/>
        <w:t>Both of these</w:t>
      </w:r>
      <w:proofErr w:type="gramEnd"/>
      <w:r>
        <w:rPr>
          <w:sz w:val="24"/>
          <w:szCs w:val="24"/>
        </w:rPr>
        <w:t xml:space="preserve"> outputs are written to the input Output Folder.</w:t>
      </w:r>
      <w:r w:rsidR="00B33297" w:rsidRPr="00B33297">
        <w:t xml:space="preserve"> </w:t>
      </w:r>
      <w:r w:rsidR="00B33297" w:rsidRPr="00B33297">
        <w:rPr>
          <w:b/>
          <w:sz w:val="24"/>
          <w:szCs w:val="24"/>
        </w:rPr>
        <w:t>DO NOT CHANGE THE NAME</w:t>
      </w:r>
      <w:r w:rsidR="00B33297">
        <w:rPr>
          <w:b/>
          <w:sz w:val="24"/>
          <w:szCs w:val="24"/>
        </w:rPr>
        <w:t xml:space="preserve"> OF ANY OF THESE FILES. </w:t>
      </w:r>
      <w:r w:rsidR="00B33297">
        <w:rPr>
          <w:sz w:val="24"/>
          <w:szCs w:val="24"/>
        </w:rPr>
        <w:t xml:space="preserve">They are named in a very specific </w:t>
      </w:r>
      <w:proofErr w:type="gramStart"/>
      <w:r w:rsidR="00B33297">
        <w:rPr>
          <w:sz w:val="24"/>
          <w:szCs w:val="24"/>
        </w:rPr>
        <w:t>way</w:t>
      </w:r>
      <w:proofErr w:type="gramEnd"/>
      <w:r w:rsidR="00B33297">
        <w:rPr>
          <w:sz w:val="24"/>
          <w:szCs w:val="24"/>
        </w:rPr>
        <w:t xml:space="preserve"> so they can automatically be pushed to the cloud and referenced by the decisio</w:t>
      </w:r>
      <w:r w:rsidR="009F65B2">
        <w:t>n support tool.</w:t>
      </w:r>
    </w:p>
    <w:p w14:paraId="2B4148A1" w14:textId="0C20F244" w:rsidR="00155A33" w:rsidRDefault="00155A33" w:rsidP="00155A33">
      <w:pPr>
        <w:rPr>
          <w:sz w:val="24"/>
          <w:szCs w:val="24"/>
        </w:rPr>
      </w:pPr>
      <w:proofErr w:type="spellStart"/>
      <w:proofErr w:type="gramStart"/>
      <w:r w:rsidRPr="007A5F04">
        <w:rPr>
          <w:b/>
          <w:sz w:val="24"/>
          <w:szCs w:val="24"/>
        </w:rPr>
        <w:t>data.json</w:t>
      </w:r>
      <w:proofErr w:type="spellEnd"/>
      <w:proofErr w:type="gramEnd"/>
      <w:r>
        <w:rPr>
          <w:sz w:val="24"/>
          <w:szCs w:val="24"/>
        </w:rPr>
        <w:t xml:space="preserve">: </w:t>
      </w:r>
      <w:r w:rsidR="007A5F04">
        <w:rPr>
          <w:sz w:val="24"/>
          <w:szCs w:val="24"/>
        </w:rPr>
        <w:t>Hand this data off to Joel. He</w:t>
      </w:r>
      <w:r w:rsidR="007A5F04">
        <w:rPr>
          <w:sz w:val="24"/>
          <w:szCs w:val="24"/>
        </w:rPr>
        <w:t xml:space="preserve"> will be pushing this data to a </w:t>
      </w:r>
      <w:proofErr w:type="spellStart"/>
      <w:r w:rsidR="007A5F04">
        <w:rPr>
          <w:sz w:val="24"/>
          <w:szCs w:val="24"/>
        </w:rPr>
        <w:t>SQLServer</w:t>
      </w:r>
      <w:proofErr w:type="spellEnd"/>
      <w:r w:rsidR="007A5F04">
        <w:rPr>
          <w:sz w:val="24"/>
          <w:szCs w:val="24"/>
        </w:rPr>
        <w:t xml:space="preserve"> databa</w:t>
      </w:r>
      <w:r w:rsidR="00510A3A">
        <w:rPr>
          <w:sz w:val="24"/>
          <w:szCs w:val="24"/>
        </w:rPr>
        <w:t>se on a</w:t>
      </w:r>
      <w:r w:rsidR="007A5F04">
        <w:rPr>
          <w:sz w:val="24"/>
          <w:szCs w:val="24"/>
        </w:rPr>
        <w:t xml:space="preserve"> MDC Server for the Deci</w:t>
      </w:r>
      <w:r w:rsidR="007A5F04">
        <w:rPr>
          <w:sz w:val="24"/>
          <w:szCs w:val="24"/>
        </w:rPr>
        <w:t xml:space="preserve">sion Support Tool to reference. </w:t>
      </w:r>
      <w:r>
        <w:rPr>
          <w:sz w:val="24"/>
          <w:szCs w:val="24"/>
        </w:rPr>
        <w:t>This JSON file contains the following statistics for each water control structure at each calculated gauge level</w:t>
      </w:r>
      <w:r w:rsidR="007A5F04">
        <w:rPr>
          <w:sz w:val="24"/>
          <w:szCs w:val="24"/>
        </w:rPr>
        <w:t>.</w:t>
      </w:r>
      <w:r>
        <w:rPr>
          <w:sz w:val="24"/>
          <w:szCs w:val="24"/>
        </w:rPr>
        <w:t>:</w:t>
      </w:r>
    </w:p>
    <w:p w14:paraId="36C59258" w14:textId="18F4E182" w:rsidR="00155A33" w:rsidRDefault="00155A33" w:rsidP="00155A33">
      <w:pPr>
        <w:pStyle w:val="ListParagraph"/>
        <w:numPr>
          <w:ilvl w:val="0"/>
          <w:numId w:val="1"/>
        </w:numPr>
        <w:rPr>
          <w:sz w:val="24"/>
          <w:szCs w:val="24"/>
        </w:rPr>
      </w:pPr>
      <w:r>
        <w:rPr>
          <w:sz w:val="24"/>
          <w:szCs w:val="24"/>
        </w:rPr>
        <w:t>Total Acres of each type of Flooded Habitat</w:t>
      </w:r>
    </w:p>
    <w:p w14:paraId="3649CAAF" w14:textId="7E30B797" w:rsidR="00155A33" w:rsidRDefault="00155A33" w:rsidP="00155A33">
      <w:pPr>
        <w:pStyle w:val="ListParagraph"/>
        <w:numPr>
          <w:ilvl w:val="0"/>
          <w:numId w:val="1"/>
        </w:numPr>
        <w:rPr>
          <w:sz w:val="24"/>
          <w:szCs w:val="24"/>
        </w:rPr>
      </w:pPr>
      <w:r>
        <w:rPr>
          <w:sz w:val="24"/>
          <w:szCs w:val="24"/>
        </w:rPr>
        <w:t>Total Acres of each type of Flooded Crop (if food plots were inputted)</w:t>
      </w:r>
    </w:p>
    <w:p w14:paraId="5E5289A7" w14:textId="2E001577" w:rsidR="00155A33" w:rsidRDefault="00155A33" w:rsidP="00155A33">
      <w:pPr>
        <w:pStyle w:val="ListParagraph"/>
        <w:numPr>
          <w:ilvl w:val="0"/>
          <w:numId w:val="1"/>
        </w:numPr>
        <w:rPr>
          <w:sz w:val="24"/>
          <w:szCs w:val="24"/>
        </w:rPr>
      </w:pPr>
      <w:r>
        <w:rPr>
          <w:sz w:val="24"/>
          <w:szCs w:val="24"/>
        </w:rPr>
        <w:t>Total Acreage of Pool</w:t>
      </w:r>
    </w:p>
    <w:p w14:paraId="0DCEEE97" w14:textId="35485333" w:rsidR="00155A33" w:rsidRDefault="00155A33" w:rsidP="00155A33">
      <w:pPr>
        <w:pStyle w:val="ListParagraph"/>
        <w:numPr>
          <w:ilvl w:val="0"/>
          <w:numId w:val="1"/>
        </w:numPr>
        <w:rPr>
          <w:sz w:val="24"/>
          <w:szCs w:val="24"/>
        </w:rPr>
      </w:pPr>
      <w:r>
        <w:rPr>
          <w:sz w:val="24"/>
          <w:szCs w:val="24"/>
        </w:rPr>
        <w:t xml:space="preserve">Total Acreage of Crop </w:t>
      </w:r>
      <w:r w:rsidRPr="00155A33">
        <w:rPr>
          <w:sz w:val="24"/>
          <w:szCs w:val="24"/>
        </w:rPr>
        <w:t>(if food plots were inputted)</w:t>
      </w:r>
    </w:p>
    <w:p w14:paraId="1BB4BFE5" w14:textId="13C0A31C" w:rsidR="00B404E6" w:rsidRDefault="00155A33" w:rsidP="00155A33">
      <w:pPr>
        <w:rPr>
          <w:sz w:val="24"/>
          <w:szCs w:val="24"/>
        </w:rPr>
      </w:pPr>
      <w:r w:rsidRPr="007A5F04">
        <w:rPr>
          <w:b/>
          <w:sz w:val="24"/>
          <w:szCs w:val="24"/>
        </w:rPr>
        <w:t xml:space="preserve">(Conservation Area </w:t>
      </w:r>
      <w:proofErr w:type="gramStart"/>
      <w:r w:rsidRPr="007A5F04">
        <w:rPr>
          <w:b/>
          <w:sz w:val="24"/>
          <w:szCs w:val="24"/>
        </w:rPr>
        <w:t>Name)_</w:t>
      </w:r>
      <w:proofErr w:type="gramEnd"/>
      <w:r w:rsidRPr="007A5F04">
        <w:rPr>
          <w:b/>
          <w:sz w:val="24"/>
          <w:szCs w:val="24"/>
        </w:rPr>
        <w:t>(Pool Name)_images</w:t>
      </w:r>
      <w:r>
        <w:rPr>
          <w:sz w:val="24"/>
          <w:szCs w:val="24"/>
        </w:rPr>
        <w:t>: This is the folder containing a jpeg of</w:t>
      </w:r>
      <w:r w:rsidRPr="00155A33">
        <w:rPr>
          <w:sz w:val="24"/>
          <w:szCs w:val="24"/>
        </w:rPr>
        <w:t xml:space="preserve"> each water control structure at each calculated gauge level</w:t>
      </w:r>
      <w:r>
        <w:rPr>
          <w:sz w:val="24"/>
          <w:szCs w:val="24"/>
        </w:rPr>
        <w:t xml:space="preserve">. They are named </w:t>
      </w:r>
      <w:r w:rsidR="007A5F04">
        <w:rPr>
          <w:sz w:val="24"/>
          <w:szCs w:val="24"/>
        </w:rPr>
        <w:t xml:space="preserve">like this: </w:t>
      </w:r>
      <w:r>
        <w:rPr>
          <w:sz w:val="24"/>
          <w:szCs w:val="24"/>
        </w:rPr>
        <w:t xml:space="preserve">(Pool </w:t>
      </w:r>
      <w:proofErr w:type="gramStart"/>
      <w:r>
        <w:rPr>
          <w:sz w:val="24"/>
          <w:szCs w:val="24"/>
        </w:rPr>
        <w:t>Name)_</w:t>
      </w:r>
      <w:proofErr w:type="gramEnd"/>
      <w:r>
        <w:rPr>
          <w:sz w:val="24"/>
          <w:szCs w:val="24"/>
        </w:rPr>
        <w:t>(Structure Name)_(Gauge Level)</w:t>
      </w:r>
      <w:r w:rsidR="00B33297">
        <w:rPr>
          <w:sz w:val="24"/>
          <w:szCs w:val="24"/>
        </w:rPr>
        <w:t xml:space="preserve">_Reclassed_Surface.jpeg. </w:t>
      </w:r>
      <w:r w:rsidR="007A5F04">
        <w:rPr>
          <w:sz w:val="24"/>
          <w:szCs w:val="24"/>
        </w:rPr>
        <w:t>This folder of jpegs will be pushed to Google Cloud Storage in Step 2 of 2.</w:t>
      </w:r>
    </w:p>
    <w:p w14:paraId="03ACBBA1" w14:textId="77777777" w:rsidR="00883550" w:rsidRPr="00E2089F" w:rsidRDefault="00883550" w:rsidP="00883550">
      <w:pPr>
        <w:rPr>
          <w:b/>
          <w:color w:val="C00000"/>
          <w:sz w:val="24"/>
          <w:szCs w:val="24"/>
        </w:rPr>
      </w:pPr>
      <w:r w:rsidRPr="00E2089F">
        <w:rPr>
          <w:b/>
          <w:color w:val="C00000"/>
          <w:sz w:val="24"/>
          <w:szCs w:val="24"/>
        </w:rPr>
        <w:t>WCS Point of Water Entry Problem:</w:t>
      </w:r>
    </w:p>
    <w:p w14:paraId="5E193DD0" w14:textId="2FDDD760" w:rsidR="00883550" w:rsidRDefault="00883550" w:rsidP="00883550">
      <w:pPr>
        <w:rPr>
          <w:sz w:val="24"/>
          <w:szCs w:val="24"/>
        </w:rPr>
      </w:pPr>
      <w:r w:rsidRPr="00E2089F">
        <w:rPr>
          <w:sz w:val="24"/>
          <w:szCs w:val="24"/>
        </w:rPr>
        <w:t>At the time of writing this, most area managers data have Water Contro</w:t>
      </w:r>
      <w:r>
        <w:rPr>
          <w:sz w:val="24"/>
          <w:szCs w:val="24"/>
        </w:rPr>
        <w:t>l Structures point feature classes</w:t>
      </w:r>
      <w:r w:rsidRPr="00E2089F">
        <w:rPr>
          <w:sz w:val="24"/>
          <w:szCs w:val="24"/>
        </w:rPr>
        <w:t xml:space="preserve"> that indicate where the water control structures are, but not where the water that the corresponding control structure manipulates </w:t>
      </w:r>
      <w:proofErr w:type="gramStart"/>
      <w:r w:rsidRPr="00E2089F">
        <w:rPr>
          <w:sz w:val="24"/>
          <w:szCs w:val="24"/>
        </w:rPr>
        <w:t>actually enters</w:t>
      </w:r>
      <w:proofErr w:type="gramEnd"/>
      <w:r w:rsidRPr="00E2089F">
        <w:rPr>
          <w:sz w:val="24"/>
          <w:szCs w:val="24"/>
        </w:rPr>
        <w:t xml:space="preserve"> the pool. Having this point of entry is important for the accuracy of the output of this tool. Because we do not have this data, the Calculate Pool Gauge Level Visuals and Statistics tool will buffer input water control structures by 25</w:t>
      </w:r>
      <w:r>
        <w:rPr>
          <w:sz w:val="24"/>
          <w:szCs w:val="24"/>
        </w:rPr>
        <w:t xml:space="preserve"> meters</w:t>
      </w:r>
      <w:r w:rsidRPr="00E2089F">
        <w:rPr>
          <w:sz w:val="24"/>
          <w:szCs w:val="24"/>
        </w:rPr>
        <w:t xml:space="preserve"> and use the cell in the input DEM with the lowest elevation as the point at which water </w:t>
      </w:r>
      <w:proofErr w:type="gramStart"/>
      <w:r w:rsidRPr="00E2089F">
        <w:rPr>
          <w:sz w:val="24"/>
          <w:szCs w:val="24"/>
        </w:rPr>
        <w:t>enters into</w:t>
      </w:r>
      <w:proofErr w:type="gramEnd"/>
      <w:r w:rsidRPr="00E2089F">
        <w:rPr>
          <w:sz w:val="24"/>
          <w:szCs w:val="24"/>
        </w:rPr>
        <w:t xml:space="preserve"> the pool. This point will be an estimation</w:t>
      </w:r>
      <w:r>
        <w:rPr>
          <w:sz w:val="24"/>
          <w:szCs w:val="24"/>
        </w:rPr>
        <w:t xml:space="preserve"> of the water entry point,</w:t>
      </w:r>
      <w:r w:rsidRPr="00E2089F">
        <w:rPr>
          <w:sz w:val="24"/>
          <w:szCs w:val="24"/>
        </w:rPr>
        <w:t xml:space="preserve"> but according to Andy will be close enough.</w:t>
      </w:r>
    </w:p>
    <w:p w14:paraId="6C9C4235" w14:textId="77777777" w:rsidR="00883550" w:rsidRDefault="00883550" w:rsidP="00883550">
      <w:pPr>
        <w:rPr>
          <w:sz w:val="24"/>
          <w:szCs w:val="24"/>
        </w:rPr>
      </w:pPr>
    </w:p>
    <w:p w14:paraId="09653CF1" w14:textId="77777777" w:rsidR="00883550" w:rsidRPr="00E2089F" w:rsidRDefault="00883550" w:rsidP="00883550">
      <w:pPr>
        <w:rPr>
          <w:b/>
          <w:color w:val="C00000"/>
          <w:sz w:val="24"/>
          <w:szCs w:val="24"/>
        </w:rPr>
      </w:pPr>
      <w:bookmarkStart w:id="7" w:name="_Hlk16691150"/>
      <w:r w:rsidRPr="00E2089F">
        <w:rPr>
          <w:b/>
          <w:color w:val="C00000"/>
          <w:sz w:val="24"/>
          <w:szCs w:val="24"/>
        </w:rPr>
        <w:t>Only Calculating for Valid Water Control Structures:</w:t>
      </w:r>
    </w:p>
    <w:bookmarkEnd w:id="7"/>
    <w:p w14:paraId="0BDF9E01" w14:textId="77777777" w:rsidR="00883550" w:rsidRDefault="00883550" w:rsidP="00883550">
      <w:pPr>
        <w:rPr>
          <w:sz w:val="24"/>
          <w:szCs w:val="24"/>
        </w:rPr>
      </w:pPr>
      <w:r>
        <w:rPr>
          <w:sz w:val="24"/>
          <w:szCs w:val="24"/>
        </w:rPr>
        <w:t xml:space="preserve">At the time of writing this, every conservation area has slightly different schemas for its Water Control Structures geodatabases. You will likely get WCS feature classes that contain gates that </w:t>
      </w:r>
      <w:proofErr w:type="gramStart"/>
      <w:r>
        <w:rPr>
          <w:sz w:val="24"/>
          <w:szCs w:val="24"/>
        </w:rPr>
        <w:t>actually pump</w:t>
      </w:r>
      <w:proofErr w:type="gramEnd"/>
      <w:r>
        <w:rPr>
          <w:sz w:val="24"/>
          <w:szCs w:val="24"/>
        </w:rPr>
        <w:t xml:space="preserve"> water and that contain gates that only serve to drain the pool. You will want the tool to skip these drain-only WCS’s because they aren’t used to add water to the pool. You will have to have either </w:t>
      </w:r>
      <w:proofErr w:type="gramStart"/>
      <w:r>
        <w:rPr>
          <w:sz w:val="24"/>
          <w:szCs w:val="24"/>
        </w:rPr>
        <w:t>Andy</w:t>
      </w:r>
      <w:proofErr w:type="gramEnd"/>
      <w:r>
        <w:rPr>
          <w:sz w:val="24"/>
          <w:szCs w:val="24"/>
        </w:rPr>
        <w:t xml:space="preserve"> or the Area manager help you identify these drain-only WCS’s and EXCLUDE them from your </w:t>
      </w:r>
      <w:r w:rsidRPr="00E2089F">
        <w:rPr>
          <w:i/>
          <w:sz w:val="24"/>
          <w:szCs w:val="24"/>
          <w:u w:val="single"/>
        </w:rPr>
        <w:t>Water Control Structures for Pool</w:t>
      </w:r>
      <w:r>
        <w:rPr>
          <w:sz w:val="24"/>
          <w:szCs w:val="24"/>
        </w:rPr>
        <w:t xml:space="preserve"> input (just create a new feature class without the drain-only WCS’s and use the new feature class as the input).</w:t>
      </w:r>
    </w:p>
    <w:p w14:paraId="603E361F" w14:textId="77777777" w:rsidR="00883550" w:rsidRDefault="00883550" w:rsidP="00155A33">
      <w:pPr>
        <w:rPr>
          <w:sz w:val="24"/>
          <w:szCs w:val="24"/>
        </w:rPr>
      </w:pPr>
    </w:p>
    <w:p w14:paraId="2D97833E" w14:textId="77777777" w:rsidR="00883550" w:rsidRDefault="00E2089F" w:rsidP="00E2089F">
      <w:pPr>
        <w:rPr>
          <w:b/>
          <w:color w:val="C00000"/>
          <w:sz w:val="24"/>
          <w:szCs w:val="24"/>
        </w:rPr>
      </w:pPr>
      <w:r w:rsidRPr="00E2089F">
        <w:rPr>
          <w:b/>
          <w:color w:val="C00000"/>
          <w:sz w:val="24"/>
          <w:szCs w:val="24"/>
        </w:rPr>
        <w:t xml:space="preserve">Important Info about the </w:t>
      </w:r>
      <w:proofErr w:type="spellStart"/>
      <w:r w:rsidRPr="00E2089F">
        <w:rPr>
          <w:b/>
          <w:color w:val="C00000"/>
          <w:sz w:val="24"/>
          <w:szCs w:val="24"/>
        </w:rPr>
        <w:t>Basemap.mxd:</w:t>
      </w:r>
    </w:p>
    <w:p w14:paraId="77B4E6C2" w14:textId="470BDFDA" w:rsidR="00E2089F" w:rsidRPr="00883550" w:rsidRDefault="00E2089F" w:rsidP="00E2089F">
      <w:pPr>
        <w:rPr>
          <w:b/>
          <w:color w:val="C00000"/>
          <w:sz w:val="24"/>
          <w:szCs w:val="24"/>
        </w:rPr>
      </w:pPr>
      <w:proofErr w:type="spellEnd"/>
      <w:r w:rsidRPr="00E2089F">
        <w:rPr>
          <w:sz w:val="24"/>
          <w:szCs w:val="24"/>
        </w:rPr>
        <w:lastRenderedPageBreak/>
        <w:t xml:space="preserve">The </w:t>
      </w:r>
      <w:proofErr w:type="spellStart"/>
      <w:r w:rsidRPr="00E2089F">
        <w:rPr>
          <w:sz w:val="24"/>
          <w:szCs w:val="24"/>
        </w:rPr>
        <w:t>Basemap.mxd</w:t>
      </w:r>
      <w:proofErr w:type="spellEnd"/>
      <w:r w:rsidRPr="00E2089F">
        <w:rPr>
          <w:sz w:val="24"/>
          <w:szCs w:val="24"/>
        </w:rPr>
        <w:t xml:space="preserve"> included in the folder and used as an input in the Calculate Pool Gauge Level Visuals and Statistics tool plays a very important part of this workflow and tampering with it can potentially mess up the output jpegs. This is because as the tool completes calculations for a given gauge level, the tool adds the water control structure layer, the food plots (if entered) layer, and the </w:t>
      </w:r>
      <w:bookmarkStart w:id="8" w:name="_Hlk8029950"/>
      <w:r w:rsidRPr="00E2089F">
        <w:rPr>
          <w:sz w:val="24"/>
          <w:szCs w:val="24"/>
        </w:rPr>
        <w:t>raster layer representing the water level</w:t>
      </w:r>
      <w:bookmarkEnd w:id="8"/>
      <w:r w:rsidRPr="00E2089F">
        <w:rPr>
          <w:sz w:val="24"/>
          <w:szCs w:val="24"/>
        </w:rPr>
        <w:t xml:space="preserve"> at to the </w:t>
      </w:r>
      <w:proofErr w:type="spellStart"/>
      <w:r w:rsidRPr="00E2089F">
        <w:rPr>
          <w:sz w:val="24"/>
          <w:szCs w:val="24"/>
        </w:rPr>
        <w:t>Basemap.mxd</w:t>
      </w:r>
      <w:proofErr w:type="spellEnd"/>
      <w:r w:rsidRPr="00E2089F">
        <w:rPr>
          <w:sz w:val="24"/>
          <w:szCs w:val="24"/>
        </w:rPr>
        <w:t xml:space="preserve">. It then automatically zooms to the raster layer, takes a screenshot, exports it as a jpeg, and saves it to the input Output Folder. </w:t>
      </w:r>
    </w:p>
    <w:p w14:paraId="73796CC7" w14:textId="308D8DB4" w:rsidR="00E2089F" w:rsidRDefault="00E2089F" w:rsidP="00155A33">
      <w:pPr>
        <w:rPr>
          <w:sz w:val="24"/>
          <w:szCs w:val="24"/>
        </w:rPr>
      </w:pPr>
      <w:proofErr w:type="gramStart"/>
      <w:r w:rsidRPr="00E2089F">
        <w:rPr>
          <w:sz w:val="24"/>
          <w:szCs w:val="24"/>
        </w:rPr>
        <w:t>Three layer</w:t>
      </w:r>
      <w:proofErr w:type="gramEnd"/>
      <w:r w:rsidRPr="00E2089F">
        <w:rPr>
          <w:sz w:val="24"/>
          <w:szCs w:val="24"/>
        </w:rPr>
        <w:t xml:space="preserve"> package files (.</w:t>
      </w:r>
      <w:proofErr w:type="spellStart"/>
      <w:r w:rsidRPr="00E2089F">
        <w:rPr>
          <w:sz w:val="24"/>
          <w:szCs w:val="24"/>
        </w:rPr>
        <w:t>lpk</w:t>
      </w:r>
      <w:proofErr w:type="spellEnd"/>
      <w:r w:rsidRPr="00E2089F">
        <w:rPr>
          <w:sz w:val="24"/>
          <w:szCs w:val="24"/>
        </w:rPr>
        <w:t xml:space="preserve">) have also been included in the download folder. These layer package files are a dummy raster layer representing various water levels (Reclassed </w:t>
      </w:r>
      <w:proofErr w:type="spellStart"/>
      <w:r w:rsidRPr="00E2089F">
        <w:rPr>
          <w:sz w:val="24"/>
          <w:szCs w:val="24"/>
        </w:rPr>
        <w:t>Surface.lpk</w:t>
      </w:r>
      <w:proofErr w:type="spellEnd"/>
      <w:r w:rsidRPr="00E2089F">
        <w:rPr>
          <w:sz w:val="24"/>
          <w:szCs w:val="24"/>
        </w:rPr>
        <w:t xml:space="preserve">), a dummy water control structure layer (Water Control </w:t>
      </w:r>
      <w:proofErr w:type="spellStart"/>
      <w:r w:rsidRPr="00E2089F">
        <w:rPr>
          <w:sz w:val="24"/>
          <w:szCs w:val="24"/>
        </w:rPr>
        <w:t>Structures.lpk</w:t>
      </w:r>
      <w:proofErr w:type="spellEnd"/>
      <w:r w:rsidRPr="00E2089F">
        <w:rPr>
          <w:sz w:val="24"/>
          <w:szCs w:val="24"/>
        </w:rPr>
        <w:t xml:space="preserve">), and a dummy food plot layer (Food </w:t>
      </w:r>
      <w:proofErr w:type="spellStart"/>
      <w:r w:rsidRPr="00E2089F">
        <w:rPr>
          <w:sz w:val="24"/>
          <w:szCs w:val="24"/>
        </w:rPr>
        <w:t>Plots.lpk</w:t>
      </w:r>
      <w:proofErr w:type="spellEnd"/>
      <w:r w:rsidRPr="00E2089F">
        <w:rPr>
          <w:sz w:val="24"/>
          <w:szCs w:val="24"/>
        </w:rPr>
        <w:t xml:space="preserve">). These layers should be in your </w:t>
      </w:r>
      <w:proofErr w:type="spellStart"/>
      <w:r w:rsidRPr="00E2089F">
        <w:rPr>
          <w:sz w:val="24"/>
          <w:szCs w:val="24"/>
        </w:rPr>
        <w:t>Basemap.mxd</w:t>
      </w:r>
      <w:proofErr w:type="spellEnd"/>
      <w:r w:rsidRPr="00E2089F">
        <w:rPr>
          <w:sz w:val="24"/>
          <w:szCs w:val="24"/>
        </w:rPr>
        <w:t xml:space="preserve"> </w:t>
      </w:r>
      <w:proofErr w:type="gramStart"/>
      <w:r w:rsidRPr="00E2089F">
        <w:rPr>
          <w:sz w:val="24"/>
          <w:szCs w:val="24"/>
        </w:rPr>
        <w:t>at all times</w:t>
      </w:r>
      <w:proofErr w:type="gramEnd"/>
      <w:r w:rsidRPr="00E2089F">
        <w:rPr>
          <w:sz w:val="24"/>
          <w:szCs w:val="24"/>
        </w:rPr>
        <w:t xml:space="preserve"> and always turned off. These layers exist for the sole purpose of providing a consistent symbology format</w:t>
      </w:r>
      <w:r w:rsidRPr="00E2089F">
        <w:rPr>
          <w:b/>
          <w:sz w:val="24"/>
          <w:szCs w:val="24"/>
        </w:rPr>
        <w:t xml:space="preserve"> </w:t>
      </w:r>
      <w:r w:rsidRPr="00E2089F">
        <w:rPr>
          <w:sz w:val="24"/>
          <w:szCs w:val="24"/>
        </w:rPr>
        <w:t xml:space="preserve">for the new layers that tool is importing into the </w:t>
      </w:r>
      <w:proofErr w:type="spellStart"/>
      <w:r w:rsidRPr="00E2089F">
        <w:rPr>
          <w:sz w:val="24"/>
          <w:szCs w:val="24"/>
        </w:rPr>
        <w:t>Basemap</w:t>
      </w:r>
      <w:proofErr w:type="spellEnd"/>
      <w:r w:rsidRPr="00E2089F">
        <w:rPr>
          <w:sz w:val="24"/>
          <w:szCs w:val="24"/>
        </w:rPr>
        <w:t>. Without these layers to reference, the symbology is totally inconsistent. If you want to change the symbology used in the output images, just change the symbology of the corresponding dummy .</w:t>
      </w:r>
      <w:proofErr w:type="spellStart"/>
      <w:r w:rsidRPr="00E2089F">
        <w:rPr>
          <w:sz w:val="24"/>
          <w:szCs w:val="24"/>
        </w:rPr>
        <w:t>lpk</w:t>
      </w:r>
      <w:proofErr w:type="spellEnd"/>
      <w:r w:rsidRPr="00E2089F">
        <w:rPr>
          <w:sz w:val="24"/>
          <w:szCs w:val="24"/>
        </w:rPr>
        <w:t xml:space="preserve"> and then save the </w:t>
      </w:r>
      <w:proofErr w:type="spellStart"/>
      <w:r w:rsidRPr="00E2089F">
        <w:rPr>
          <w:sz w:val="24"/>
          <w:szCs w:val="24"/>
        </w:rPr>
        <w:t>Basemap.mxd</w:t>
      </w:r>
      <w:proofErr w:type="spellEnd"/>
      <w:r w:rsidRPr="00E2089F">
        <w:rPr>
          <w:sz w:val="24"/>
          <w:szCs w:val="24"/>
        </w:rPr>
        <w:t>.</w:t>
      </w:r>
    </w:p>
    <w:p w14:paraId="6C14C98E" w14:textId="0BEDE212" w:rsidR="00E2089F" w:rsidRDefault="00E2089F" w:rsidP="00155A33">
      <w:pPr>
        <w:rPr>
          <w:b/>
          <w:sz w:val="24"/>
          <w:szCs w:val="24"/>
        </w:rPr>
      </w:pPr>
      <w:r w:rsidRPr="008E6D14">
        <w:rPr>
          <w:b/>
          <w:sz w:val="24"/>
          <w:szCs w:val="24"/>
        </w:rPr>
        <w:t>REMEMBER TO KEEP THESE LAYER PACKAGES TOGGLED OFF AND THE BASEMAP AND NAIP IMAGERY LAYERS TOGGLE ON.</w:t>
      </w:r>
      <w:bookmarkEnd w:id="6"/>
    </w:p>
    <w:p w14:paraId="400684A9" w14:textId="77777777" w:rsidR="00883550" w:rsidRPr="00883550" w:rsidRDefault="00883550" w:rsidP="00155A33">
      <w:pPr>
        <w:rPr>
          <w:b/>
          <w:sz w:val="24"/>
          <w:szCs w:val="24"/>
        </w:rPr>
      </w:pPr>
      <w:bookmarkStart w:id="9" w:name="_GoBack"/>
      <w:bookmarkEnd w:id="9"/>
    </w:p>
    <w:p w14:paraId="2D602783" w14:textId="302E0486" w:rsidR="00B404E6" w:rsidRPr="00883550" w:rsidRDefault="00E2089F" w:rsidP="00155A33">
      <w:pPr>
        <w:rPr>
          <w:b/>
          <w:color w:val="C00000"/>
          <w:sz w:val="24"/>
          <w:szCs w:val="24"/>
        </w:rPr>
      </w:pPr>
      <w:r w:rsidRPr="00883550">
        <w:rPr>
          <w:b/>
          <w:color w:val="C00000"/>
          <w:sz w:val="24"/>
          <w:szCs w:val="24"/>
        </w:rPr>
        <w:t xml:space="preserve">Common </w:t>
      </w:r>
      <w:r w:rsidR="00B404E6" w:rsidRPr="00883550">
        <w:rPr>
          <w:b/>
          <w:color w:val="C00000"/>
          <w:sz w:val="24"/>
          <w:szCs w:val="24"/>
        </w:rPr>
        <w:t>Errors</w:t>
      </w:r>
      <w:r w:rsidRPr="00883550">
        <w:rPr>
          <w:b/>
          <w:color w:val="C00000"/>
          <w:sz w:val="24"/>
          <w:szCs w:val="24"/>
        </w:rPr>
        <w:t xml:space="preserve"> when Running Tool</w:t>
      </w:r>
      <w:r w:rsidR="00B404E6" w:rsidRPr="00883550">
        <w:rPr>
          <w:b/>
          <w:color w:val="C00000"/>
          <w:sz w:val="24"/>
          <w:szCs w:val="24"/>
        </w:rPr>
        <w:t>:</w:t>
      </w:r>
    </w:p>
    <w:p w14:paraId="70704E96" w14:textId="41BE875E" w:rsidR="00E2089F" w:rsidRPr="00E2089F" w:rsidRDefault="00E2089F" w:rsidP="00155A33">
      <w:pPr>
        <w:rPr>
          <w:sz w:val="24"/>
          <w:szCs w:val="24"/>
        </w:rPr>
      </w:pPr>
      <w:r w:rsidRPr="00E2089F">
        <w:rPr>
          <w:sz w:val="24"/>
          <w:szCs w:val="24"/>
        </w:rPr>
        <w:t>If you get this error just run the tool again and then it will work.</w:t>
      </w:r>
    </w:p>
    <w:p w14:paraId="50B3993C" w14:textId="1878D135" w:rsidR="00E06A5E" w:rsidRDefault="003B5A3B" w:rsidP="00155A33">
      <w:pPr>
        <w:rPr>
          <w:sz w:val="24"/>
          <w:szCs w:val="24"/>
        </w:rPr>
      </w:pPr>
      <w:r>
        <w:rPr>
          <w:noProof/>
        </w:rPr>
        <w:drawing>
          <wp:inline distT="0" distB="0" distL="0" distR="0" wp14:anchorId="69C3A554" wp14:editId="4EDD54DA">
            <wp:extent cx="5943600" cy="862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8121" cy="865872"/>
                    </a:xfrm>
                    <a:prstGeom prst="rect">
                      <a:avLst/>
                    </a:prstGeom>
                  </pic:spPr>
                </pic:pic>
              </a:graphicData>
            </a:graphic>
          </wp:inline>
        </w:drawing>
      </w:r>
    </w:p>
    <w:p w14:paraId="6DFEA9A1" w14:textId="5DBE7B59" w:rsidR="00E2089F" w:rsidRDefault="00E2089F" w:rsidP="00155A33">
      <w:pPr>
        <w:rPr>
          <w:sz w:val="24"/>
          <w:szCs w:val="24"/>
        </w:rPr>
      </w:pPr>
    </w:p>
    <w:p w14:paraId="6F8EFAE4" w14:textId="362EFD90" w:rsidR="00E2089F" w:rsidRDefault="00E2089F" w:rsidP="00155A33">
      <w:pPr>
        <w:rPr>
          <w:sz w:val="24"/>
          <w:szCs w:val="24"/>
        </w:rPr>
      </w:pPr>
      <w:r w:rsidRPr="00E2089F">
        <w:rPr>
          <w:sz w:val="24"/>
          <w:szCs w:val="24"/>
        </w:rPr>
        <w:t xml:space="preserve">If you get this </w:t>
      </w:r>
      <w:proofErr w:type="gramStart"/>
      <w:r w:rsidRPr="00E2089F">
        <w:rPr>
          <w:sz w:val="24"/>
          <w:szCs w:val="24"/>
        </w:rPr>
        <w:t>error</w:t>
      </w:r>
      <w:proofErr w:type="gramEnd"/>
      <w:r w:rsidRPr="00E2089F">
        <w:rPr>
          <w:sz w:val="24"/>
          <w:szCs w:val="24"/>
        </w:rPr>
        <w:t xml:space="preserve"> you might have forgot to add the “valid” field to your WCS feature class.</w:t>
      </w:r>
    </w:p>
    <w:p w14:paraId="02E18452" w14:textId="1D17E05E" w:rsidR="008C1F9D" w:rsidRDefault="008C1F9D" w:rsidP="00155A33">
      <w:pPr>
        <w:rPr>
          <w:sz w:val="24"/>
          <w:szCs w:val="24"/>
        </w:rPr>
      </w:pPr>
      <w:r>
        <w:rPr>
          <w:noProof/>
        </w:rPr>
        <w:drawing>
          <wp:inline distT="0" distB="0" distL="0" distR="0" wp14:anchorId="758167DA" wp14:editId="7E4972EF">
            <wp:extent cx="5943600" cy="899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9160"/>
                    </a:xfrm>
                    <a:prstGeom prst="rect">
                      <a:avLst/>
                    </a:prstGeom>
                  </pic:spPr>
                </pic:pic>
              </a:graphicData>
            </a:graphic>
          </wp:inline>
        </w:drawing>
      </w:r>
    </w:p>
    <w:p w14:paraId="38072FD8" w14:textId="06C34611" w:rsidR="008E6D14" w:rsidRDefault="008E6D14" w:rsidP="00155A33">
      <w:pPr>
        <w:rPr>
          <w:sz w:val="24"/>
          <w:szCs w:val="24"/>
        </w:rPr>
      </w:pPr>
    </w:p>
    <w:p w14:paraId="0C63B06D" w14:textId="67740C8D" w:rsidR="008E6D14" w:rsidRDefault="008E6D14" w:rsidP="00155A33">
      <w:pPr>
        <w:rPr>
          <w:sz w:val="24"/>
          <w:szCs w:val="24"/>
        </w:rPr>
      </w:pPr>
    </w:p>
    <w:p w14:paraId="6A127DF2" w14:textId="6276AF5D" w:rsidR="008E6D14" w:rsidRDefault="008E6D14" w:rsidP="00155A33">
      <w:pPr>
        <w:rPr>
          <w:sz w:val="24"/>
          <w:szCs w:val="24"/>
        </w:rPr>
      </w:pPr>
    </w:p>
    <w:p w14:paraId="7E3265B0" w14:textId="77777777" w:rsidR="008E6D14" w:rsidRDefault="008E6D14" w:rsidP="00155A33">
      <w:pPr>
        <w:rPr>
          <w:sz w:val="24"/>
          <w:szCs w:val="24"/>
        </w:rPr>
      </w:pPr>
    </w:p>
    <w:p w14:paraId="3A29A137" w14:textId="179E2184" w:rsidR="006D560A" w:rsidRPr="002C54D1" w:rsidRDefault="004C0847" w:rsidP="006D560A">
      <w:pPr>
        <w:rPr>
          <w:b/>
          <w:color w:val="385623" w:themeColor="accent6" w:themeShade="80"/>
          <w:sz w:val="32"/>
          <w:szCs w:val="32"/>
        </w:rPr>
      </w:pPr>
      <w:bookmarkStart w:id="10" w:name="_Hlk8732556"/>
      <w:r>
        <w:rPr>
          <w:b/>
          <w:color w:val="385623" w:themeColor="accent6" w:themeShade="80"/>
          <w:sz w:val="32"/>
          <w:szCs w:val="32"/>
        </w:rPr>
        <w:t>Push</w:t>
      </w:r>
      <w:r w:rsidR="00CB6C60" w:rsidRPr="002C54D1">
        <w:rPr>
          <w:b/>
          <w:color w:val="385623" w:themeColor="accent6" w:themeShade="80"/>
          <w:sz w:val="32"/>
          <w:szCs w:val="32"/>
        </w:rPr>
        <w:t xml:space="preserve"> Data </w:t>
      </w:r>
      <w:r w:rsidR="00D24966">
        <w:rPr>
          <w:b/>
          <w:color w:val="385623" w:themeColor="accent6" w:themeShade="80"/>
          <w:sz w:val="32"/>
          <w:szCs w:val="32"/>
        </w:rPr>
        <w:t xml:space="preserve">to Cloud </w:t>
      </w:r>
      <w:r w:rsidR="007A5F04">
        <w:rPr>
          <w:b/>
          <w:color w:val="385623" w:themeColor="accent6" w:themeShade="80"/>
          <w:sz w:val="32"/>
          <w:szCs w:val="32"/>
        </w:rPr>
        <w:t>(Step 2 of 2</w:t>
      </w:r>
      <w:r w:rsidR="00CB6C60" w:rsidRPr="002C54D1">
        <w:rPr>
          <w:b/>
          <w:color w:val="385623" w:themeColor="accent6" w:themeShade="80"/>
          <w:sz w:val="32"/>
          <w:szCs w:val="32"/>
        </w:rPr>
        <w:t>)</w:t>
      </w:r>
      <w:r w:rsidR="006D560A" w:rsidRPr="002C54D1">
        <w:rPr>
          <w:b/>
          <w:color w:val="385623" w:themeColor="accent6" w:themeShade="80"/>
          <w:sz w:val="32"/>
          <w:szCs w:val="32"/>
        </w:rPr>
        <w:t>:</w:t>
      </w:r>
    </w:p>
    <w:p w14:paraId="6A1A81EF" w14:textId="3C74C68F" w:rsidR="006D560A" w:rsidRDefault="004C0847" w:rsidP="006D560A">
      <w:pPr>
        <w:rPr>
          <w:sz w:val="24"/>
          <w:szCs w:val="24"/>
        </w:rPr>
      </w:pPr>
      <w:r>
        <w:rPr>
          <w:sz w:val="24"/>
          <w:szCs w:val="24"/>
        </w:rPr>
        <w:t xml:space="preserve">Push Data to Cloud </w:t>
      </w:r>
      <w:r w:rsidR="00E2089F">
        <w:rPr>
          <w:sz w:val="24"/>
          <w:szCs w:val="24"/>
        </w:rPr>
        <w:t xml:space="preserve">pushes </w:t>
      </w:r>
      <w:proofErr w:type="gramStart"/>
      <w:r>
        <w:rPr>
          <w:sz w:val="24"/>
          <w:szCs w:val="24"/>
        </w:rPr>
        <w:t>all of</w:t>
      </w:r>
      <w:proofErr w:type="gramEnd"/>
      <w:r>
        <w:rPr>
          <w:sz w:val="24"/>
          <w:szCs w:val="24"/>
        </w:rPr>
        <w:t xml:space="preserve"> the output jpegs</w:t>
      </w:r>
      <w:r w:rsidR="00D24966">
        <w:rPr>
          <w:sz w:val="24"/>
          <w:szCs w:val="24"/>
        </w:rPr>
        <w:t xml:space="preserve"> created by a run of the Calculate Pool Gauge Level Visuals and Statistics Tool to our Google Firebase </w:t>
      </w:r>
      <w:r w:rsidR="00E2089F">
        <w:rPr>
          <w:sz w:val="24"/>
          <w:szCs w:val="24"/>
        </w:rPr>
        <w:t xml:space="preserve">Storage bucket </w:t>
      </w:r>
      <w:r w:rsidR="00D24966">
        <w:rPr>
          <w:sz w:val="24"/>
          <w:szCs w:val="24"/>
        </w:rPr>
        <w:t>(the cloud</w:t>
      </w:r>
      <w:r w:rsidR="00E2089F">
        <w:rPr>
          <w:sz w:val="24"/>
          <w:szCs w:val="24"/>
        </w:rPr>
        <w:t xml:space="preserve">), so that they can later be downloaded by area managers using the Decision Support Tool. </w:t>
      </w:r>
      <w:r w:rsidR="00D24966">
        <w:rPr>
          <w:sz w:val="24"/>
          <w:szCs w:val="24"/>
        </w:rPr>
        <w:t xml:space="preserve">There is no </w:t>
      </w:r>
      <w:proofErr w:type="spellStart"/>
      <w:r w:rsidR="00D24966">
        <w:rPr>
          <w:sz w:val="24"/>
          <w:szCs w:val="24"/>
        </w:rPr>
        <w:t>Arcmap</w:t>
      </w:r>
      <w:proofErr w:type="spellEnd"/>
      <w:r w:rsidR="00D24966">
        <w:rPr>
          <w:sz w:val="24"/>
          <w:szCs w:val="24"/>
        </w:rPr>
        <w:t xml:space="preserve"> tool for this step, you will just be running the</w:t>
      </w:r>
      <w:bookmarkEnd w:id="10"/>
      <w:r>
        <w:rPr>
          <w:sz w:val="24"/>
          <w:szCs w:val="24"/>
        </w:rPr>
        <w:t xml:space="preserve"> push_data_to_cloud</w:t>
      </w:r>
      <w:r w:rsidR="00D24966">
        <w:rPr>
          <w:sz w:val="24"/>
          <w:szCs w:val="24"/>
        </w:rPr>
        <w:t xml:space="preserve">.py file from IDLE to finish this step. The file is inside of the “script” folder from the downloaded folder from </w:t>
      </w:r>
      <w:proofErr w:type="spellStart"/>
      <w:r w:rsidR="00D24966">
        <w:rPr>
          <w:sz w:val="24"/>
          <w:szCs w:val="24"/>
        </w:rPr>
        <w:t>Github</w:t>
      </w:r>
      <w:proofErr w:type="spellEnd"/>
      <w:r w:rsidR="00D24966">
        <w:rPr>
          <w:sz w:val="24"/>
          <w:szCs w:val="24"/>
        </w:rPr>
        <w:t xml:space="preserve">. </w:t>
      </w:r>
    </w:p>
    <w:p w14:paraId="06D41A75" w14:textId="3075E131" w:rsidR="00E06A5E" w:rsidRDefault="00FB2D22" w:rsidP="006D560A">
      <w:pPr>
        <w:rPr>
          <w:sz w:val="24"/>
          <w:szCs w:val="24"/>
        </w:rPr>
      </w:pPr>
      <w:r>
        <w:rPr>
          <w:noProof/>
        </w:rPr>
        <w:drawing>
          <wp:inline distT="0" distB="0" distL="0" distR="0" wp14:anchorId="552507C3" wp14:editId="7C6C0DD2">
            <wp:extent cx="5943600" cy="8540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4075"/>
                    </a:xfrm>
                    <a:prstGeom prst="rect">
                      <a:avLst/>
                    </a:prstGeom>
                  </pic:spPr>
                </pic:pic>
              </a:graphicData>
            </a:graphic>
          </wp:inline>
        </w:drawing>
      </w:r>
    </w:p>
    <w:p w14:paraId="49A4DF22" w14:textId="462732CD" w:rsidR="00E06A5E" w:rsidRDefault="00E06A5E" w:rsidP="006D560A">
      <w:pPr>
        <w:rPr>
          <w:sz w:val="24"/>
          <w:szCs w:val="24"/>
        </w:rPr>
      </w:pPr>
      <w:r>
        <w:rPr>
          <w:sz w:val="24"/>
          <w:szCs w:val="24"/>
        </w:rPr>
        <w:t xml:space="preserve">This </w:t>
      </w:r>
      <w:r w:rsidR="00D24966">
        <w:rPr>
          <w:sz w:val="24"/>
          <w:szCs w:val="24"/>
        </w:rPr>
        <w:t xml:space="preserve">script </w:t>
      </w:r>
      <w:r>
        <w:rPr>
          <w:sz w:val="24"/>
          <w:szCs w:val="24"/>
        </w:rPr>
        <w:t xml:space="preserve">requires </w:t>
      </w:r>
      <w:r w:rsidR="009D6213">
        <w:rPr>
          <w:sz w:val="24"/>
          <w:szCs w:val="24"/>
        </w:rPr>
        <w:t xml:space="preserve">two </w:t>
      </w:r>
      <w:r>
        <w:rPr>
          <w:sz w:val="24"/>
          <w:szCs w:val="24"/>
        </w:rPr>
        <w:t>python librar</w:t>
      </w:r>
      <w:r w:rsidR="009D6213">
        <w:rPr>
          <w:sz w:val="24"/>
          <w:szCs w:val="24"/>
        </w:rPr>
        <w:t>ies that do</w:t>
      </w:r>
      <w:r>
        <w:rPr>
          <w:sz w:val="24"/>
          <w:szCs w:val="24"/>
        </w:rPr>
        <w:t xml:space="preserve"> not come standard with Python and will requir</w:t>
      </w:r>
      <w:r w:rsidR="009D6213">
        <w:rPr>
          <w:sz w:val="24"/>
          <w:szCs w:val="24"/>
        </w:rPr>
        <w:t>e you to download them</w:t>
      </w:r>
      <w:r>
        <w:rPr>
          <w:sz w:val="24"/>
          <w:szCs w:val="24"/>
        </w:rPr>
        <w:t xml:space="preserve"> from the command line</w:t>
      </w:r>
      <w:r w:rsidR="00FB2D22">
        <w:rPr>
          <w:sz w:val="24"/>
          <w:szCs w:val="24"/>
        </w:rPr>
        <w:t xml:space="preserve"> before being able to run the script without getting importing module errors</w:t>
      </w:r>
      <w:r>
        <w:rPr>
          <w:sz w:val="24"/>
          <w:szCs w:val="24"/>
        </w:rPr>
        <w:t>.</w:t>
      </w:r>
    </w:p>
    <w:p w14:paraId="1C279C1E" w14:textId="56EEAC71" w:rsidR="004C0847" w:rsidRDefault="004C0847" w:rsidP="006D560A">
      <w:pPr>
        <w:rPr>
          <w:sz w:val="24"/>
          <w:szCs w:val="24"/>
        </w:rPr>
      </w:pPr>
      <w:r>
        <w:rPr>
          <w:sz w:val="24"/>
          <w:szCs w:val="24"/>
        </w:rPr>
        <w:t xml:space="preserve">IT’s configuration of the </w:t>
      </w:r>
      <w:proofErr w:type="spellStart"/>
      <w:r>
        <w:rPr>
          <w:sz w:val="24"/>
          <w:szCs w:val="24"/>
        </w:rPr>
        <w:t>MDCLocal</w:t>
      </w:r>
      <w:proofErr w:type="spellEnd"/>
      <w:r>
        <w:rPr>
          <w:sz w:val="24"/>
          <w:szCs w:val="24"/>
        </w:rPr>
        <w:t xml:space="preserve"> network </w:t>
      </w:r>
      <w:r w:rsidR="00FB2D22">
        <w:rPr>
          <w:sz w:val="24"/>
          <w:szCs w:val="24"/>
        </w:rPr>
        <w:t xml:space="preserve">firewall </w:t>
      </w:r>
      <w:r>
        <w:rPr>
          <w:sz w:val="24"/>
          <w:szCs w:val="24"/>
        </w:rPr>
        <w:t>will p</w:t>
      </w:r>
      <w:r w:rsidR="00E2089F">
        <w:rPr>
          <w:sz w:val="24"/>
          <w:szCs w:val="24"/>
        </w:rPr>
        <w:t>robably</w:t>
      </w:r>
      <w:r>
        <w:rPr>
          <w:sz w:val="24"/>
          <w:szCs w:val="24"/>
        </w:rPr>
        <w:t xml:space="preserve"> prevent you from </w:t>
      </w:r>
      <w:r w:rsidR="00FB2D22">
        <w:rPr>
          <w:sz w:val="24"/>
          <w:szCs w:val="24"/>
        </w:rPr>
        <w:t>being able to do</w:t>
      </w:r>
      <w:r>
        <w:rPr>
          <w:sz w:val="24"/>
          <w:szCs w:val="24"/>
        </w:rPr>
        <w:t xml:space="preserve"> this. You will need </w:t>
      </w:r>
      <w:r w:rsidR="00E2089F">
        <w:rPr>
          <w:sz w:val="24"/>
          <w:szCs w:val="24"/>
        </w:rPr>
        <w:t xml:space="preserve">to be able to connect to the </w:t>
      </w:r>
      <w:proofErr w:type="spellStart"/>
      <w:r w:rsidR="00E2089F">
        <w:rPr>
          <w:sz w:val="24"/>
          <w:szCs w:val="24"/>
        </w:rPr>
        <w:t>MoCon</w:t>
      </w:r>
      <w:r>
        <w:rPr>
          <w:sz w:val="24"/>
          <w:szCs w:val="24"/>
        </w:rPr>
        <w:t>Guest</w:t>
      </w:r>
      <w:proofErr w:type="spellEnd"/>
      <w:r>
        <w:rPr>
          <w:sz w:val="24"/>
          <w:szCs w:val="24"/>
        </w:rPr>
        <w:t xml:space="preserve"> network to get around this. If you are using a Desktop computer, </w:t>
      </w:r>
      <w:r w:rsidR="00FB2D22">
        <w:rPr>
          <w:sz w:val="24"/>
          <w:szCs w:val="24"/>
        </w:rPr>
        <w:t xml:space="preserve">get the </w:t>
      </w:r>
      <w:proofErr w:type="spellStart"/>
      <w:r w:rsidR="00FB2D22">
        <w:rPr>
          <w:sz w:val="24"/>
          <w:szCs w:val="24"/>
        </w:rPr>
        <w:t>Wifi</w:t>
      </w:r>
      <w:proofErr w:type="spellEnd"/>
      <w:r w:rsidR="00FB2D22">
        <w:rPr>
          <w:sz w:val="24"/>
          <w:szCs w:val="24"/>
        </w:rPr>
        <w:t xml:space="preserve"> USB Adapter from Joel or Dyan an</w:t>
      </w:r>
      <w:r w:rsidR="00E2089F">
        <w:rPr>
          <w:sz w:val="24"/>
          <w:szCs w:val="24"/>
        </w:rPr>
        <w:t xml:space="preserve">d connect to </w:t>
      </w:r>
      <w:proofErr w:type="spellStart"/>
      <w:r w:rsidR="00E2089F">
        <w:rPr>
          <w:sz w:val="24"/>
          <w:szCs w:val="24"/>
        </w:rPr>
        <w:t>MoConGuest</w:t>
      </w:r>
      <w:proofErr w:type="spellEnd"/>
      <w:r w:rsidR="00E2089F">
        <w:rPr>
          <w:sz w:val="24"/>
          <w:szCs w:val="24"/>
        </w:rPr>
        <w:t xml:space="preserve"> using the adapter</w:t>
      </w:r>
      <w:r w:rsidR="00FB2D22">
        <w:rPr>
          <w:sz w:val="24"/>
          <w:szCs w:val="24"/>
        </w:rPr>
        <w:t xml:space="preserve">. </w:t>
      </w:r>
      <w:proofErr w:type="gramStart"/>
      <w:r w:rsidR="00FB2D22">
        <w:rPr>
          <w:sz w:val="24"/>
          <w:szCs w:val="24"/>
        </w:rPr>
        <w:t>A</w:t>
      </w:r>
      <w:r w:rsidR="00E2089F">
        <w:rPr>
          <w:sz w:val="24"/>
          <w:szCs w:val="24"/>
        </w:rPr>
        <w:t>s long as</w:t>
      </w:r>
      <w:proofErr w:type="gramEnd"/>
      <w:r w:rsidR="00E2089F">
        <w:rPr>
          <w:sz w:val="24"/>
          <w:szCs w:val="24"/>
        </w:rPr>
        <w:t xml:space="preserve"> you can connect to </w:t>
      </w:r>
      <w:proofErr w:type="spellStart"/>
      <w:r w:rsidR="00E2089F">
        <w:rPr>
          <w:sz w:val="24"/>
          <w:szCs w:val="24"/>
        </w:rPr>
        <w:t>MoCon</w:t>
      </w:r>
      <w:r w:rsidR="00FB2D22">
        <w:rPr>
          <w:sz w:val="24"/>
          <w:szCs w:val="24"/>
        </w:rPr>
        <w:t>Guest</w:t>
      </w:r>
      <w:proofErr w:type="spellEnd"/>
      <w:r w:rsidR="00FB2D22">
        <w:rPr>
          <w:sz w:val="24"/>
          <w:szCs w:val="24"/>
        </w:rPr>
        <w:t xml:space="preserve"> you should be able to install the</w:t>
      </w:r>
      <w:r w:rsidR="003E35FB">
        <w:rPr>
          <w:sz w:val="24"/>
          <w:szCs w:val="24"/>
        </w:rPr>
        <w:t>se python packages without any</w:t>
      </w:r>
      <w:r w:rsidR="00FB2D22">
        <w:rPr>
          <w:sz w:val="24"/>
          <w:szCs w:val="24"/>
        </w:rPr>
        <w:t xml:space="preserve"> problem</w:t>
      </w:r>
      <w:r w:rsidR="003E35FB">
        <w:rPr>
          <w:sz w:val="24"/>
          <w:szCs w:val="24"/>
        </w:rPr>
        <w:t>s</w:t>
      </w:r>
      <w:r w:rsidR="00FB2D22">
        <w:rPr>
          <w:sz w:val="24"/>
          <w:szCs w:val="24"/>
        </w:rPr>
        <w:t>.</w:t>
      </w:r>
    </w:p>
    <w:p w14:paraId="120E0B9D" w14:textId="2FE02628" w:rsidR="00E06A5E" w:rsidRDefault="007A5F04" w:rsidP="006D560A">
      <w:pPr>
        <w:rPr>
          <w:sz w:val="24"/>
          <w:szCs w:val="24"/>
        </w:rPr>
      </w:pPr>
      <w:r>
        <w:rPr>
          <w:sz w:val="24"/>
          <w:szCs w:val="24"/>
        </w:rPr>
        <w:t>o</w:t>
      </w:r>
      <w:r w:rsidR="00E06A5E">
        <w:rPr>
          <w:sz w:val="24"/>
          <w:szCs w:val="24"/>
        </w:rPr>
        <w:t>pen command prompt.</w:t>
      </w:r>
    </w:p>
    <w:p w14:paraId="48658CB8" w14:textId="1847DED2" w:rsidR="00E06A5E" w:rsidRDefault="00E06A5E" w:rsidP="006D560A">
      <w:pPr>
        <w:rPr>
          <w:sz w:val="24"/>
          <w:szCs w:val="24"/>
        </w:rPr>
      </w:pPr>
      <w:r w:rsidRPr="00E06A5E">
        <w:rPr>
          <w:noProof/>
        </w:rPr>
        <w:drawing>
          <wp:inline distT="0" distB="0" distL="0" distR="0" wp14:anchorId="183BCC5F" wp14:editId="491C2730">
            <wp:extent cx="19716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3295650"/>
                    </a:xfrm>
                    <a:prstGeom prst="rect">
                      <a:avLst/>
                    </a:prstGeom>
                  </pic:spPr>
                </pic:pic>
              </a:graphicData>
            </a:graphic>
          </wp:inline>
        </w:drawing>
      </w:r>
    </w:p>
    <w:p w14:paraId="23FAB2CF" w14:textId="6C7A9F39" w:rsidR="00E06A5E" w:rsidRDefault="00E06A5E" w:rsidP="006D560A">
      <w:pPr>
        <w:rPr>
          <w:sz w:val="24"/>
          <w:szCs w:val="24"/>
        </w:rPr>
      </w:pPr>
      <w:r w:rsidRPr="00E06A5E">
        <w:rPr>
          <w:noProof/>
        </w:rPr>
        <w:lastRenderedPageBreak/>
        <w:drawing>
          <wp:inline distT="0" distB="0" distL="0" distR="0" wp14:anchorId="6E0513DE" wp14:editId="6336797E">
            <wp:extent cx="5943600" cy="1058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8545"/>
                    </a:xfrm>
                    <a:prstGeom prst="rect">
                      <a:avLst/>
                    </a:prstGeom>
                  </pic:spPr>
                </pic:pic>
              </a:graphicData>
            </a:graphic>
          </wp:inline>
        </w:drawing>
      </w:r>
    </w:p>
    <w:p w14:paraId="62DCD3DA" w14:textId="77777777" w:rsidR="00CD775E" w:rsidRDefault="00CD775E" w:rsidP="006D560A">
      <w:pPr>
        <w:rPr>
          <w:sz w:val="24"/>
          <w:szCs w:val="24"/>
        </w:rPr>
      </w:pPr>
      <w:r>
        <w:rPr>
          <w:sz w:val="24"/>
          <w:szCs w:val="24"/>
        </w:rPr>
        <w:t>Enter the following commands:</w:t>
      </w:r>
    </w:p>
    <w:p w14:paraId="5435E48D" w14:textId="77777777" w:rsidR="00CD775E" w:rsidRDefault="00CD775E" w:rsidP="006D560A">
      <w:pPr>
        <w:rPr>
          <w:sz w:val="24"/>
          <w:szCs w:val="24"/>
        </w:rPr>
      </w:pPr>
      <w:r>
        <w:rPr>
          <w:sz w:val="24"/>
          <w:szCs w:val="24"/>
        </w:rPr>
        <w:t>cd</w:t>
      </w:r>
      <w:proofErr w:type="gramStart"/>
      <w:r>
        <w:rPr>
          <w:sz w:val="24"/>
          <w:szCs w:val="24"/>
        </w:rPr>
        <w:t xml:space="preserve"> ..</w:t>
      </w:r>
      <w:proofErr w:type="gramEnd"/>
    </w:p>
    <w:p w14:paraId="0947B1AD" w14:textId="77777777" w:rsidR="00CD775E" w:rsidRDefault="00CD775E" w:rsidP="006D560A">
      <w:pPr>
        <w:rPr>
          <w:sz w:val="24"/>
          <w:szCs w:val="24"/>
        </w:rPr>
      </w:pPr>
      <w:r>
        <w:rPr>
          <w:sz w:val="24"/>
          <w:szCs w:val="24"/>
        </w:rPr>
        <w:t>cd</w:t>
      </w:r>
      <w:proofErr w:type="gramStart"/>
      <w:r>
        <w:rPr>
          <w:sz w:val="24"/>
          <w:szCs w:val="24"/>
        </w:rPr>
        <w:t xml:space="preserve"> ..</w:t>
      </w:r>
      <w:proofErr w:type="gramEnd"/>
    </w:p>
    <w:p w14:paraId="373B37BB" w14:textId="76C0F06C" w:rsidR="00E06A5E" w:rsidRDefault="00CD775E" w:rsidP="006D560A">
      <w:pPr>
        <w:rPr>
          <w:sz w:val="24"/>
          <w:szCs w:val="24"/>
        </w:rPr>
      </w:pPr>
      <w:r>
        <w:rPr>
          <w:sz w:val="24"/>
          <w:szCs w:val="24"/>
        </w:rPr>
        <w:t xml:space="preserve">You should now be at the root of your C: drive </w:t>
      </w:r>
      <w:r w:rsidR="00E06A5E">
        <w:rPr>
          <w:sz w:val="24"/>
          <w:szCs w:val="24"/>
        </w:rPr>
        <w:t xml:space="preserve"> </w:t>
      </w:r>
    </w:p>
    <w:p w14:paraId="62D45B50" w14:textId="07044691" w:rsidR="00CD775E" w:rsidRDefault="00CD775E" w:rsidP="006D560A">
      <w:pPr>
        <w:rPr>
          <w:sz w:val="24"/>
          <w:szCs w:val="24"/>
        </w:rPr>
      </w:pPr>
      <w:r w:rsidRPr="00CD775E">
        <w:rPr>
          <w:noProof/>
        </w:rPr>
        <w:drawing>
          <wp:inline distT="0" distB="0" distL="0" distR="0" wp14:anchorId="7EB959F9" wp14:editId="4BDA0BD2">
            <wp:extent cx="5943600" cy="981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1710"/>
                    </a:xfrm>
                    <a:prstGeom prst="rect">
                      <a:avLst/>
                    </a:prstGeom>
                  </pic:spPr>
                </pic:pic>
              </a:graphicData>
            </a:graphic>
          </wp:inline>
        </w:drawing>
      </w:r>
    </w:p>
    <w:p w14:paraId="4A13E2E5" w14:textId="7AA0BDF4" w:rsidR="00CD775E" w:rsidRDefault="00CD775E" w:rsidP="006D560A">
      <w:pPr>
        <w:rPr>
          <w:sz w:val="24"/>
          <w:szCs w:val="24"/>
        </w:rPr>
      </w:pPr>
      <w:r>
        <w:rPr>
          <w:sz w:val="24"/>
          <w:szCs w:val="24"/>
        </w:rPr>
        <w:t>cd Python27</w:t>
      </w:r>
    </w:p>
    <w:p w14:paraId="03A43BA5" w14:textId="1A3518CE" w:rsidR="00CD775E" w:rsidRDefault="00CD775E" w:rsidP="006D560A">
      <w:pPr>
        <w:rPr>
          <w:sz w:val="24"/>
          <w:szCs w:val="24"/>
        </w:rPr>
      </w:pPr>
      <w:r>
        <w:rPr>
          <w:sz w:val="24"/>
          <w:szCs w:val="24"/>
        </w:rPr>
        <w:t>cd ArcGIS10.5</w:t>
      </w:r>
    </w:p>
    <w:p w14:paraId="02055BA0" w14:textId="7287F7D2" w:rsidR="00CD775E" w:rsidRDefault="00CD775E" w:rsidP="006D560A">
      <w:pPr>
        <w:rPr>
          <w:sz w:val="24"/>
          <w:szCs w:val="24"/>
        </w:rPr>
      </w:pPr>
      <w:r>
        <w:rPr>
          <w:sz w:val="24"/>
          <w:szCs w:val="24"/>
        </w:rPr>
        <w:t>cd Scripts</w:t>
      </w:r>
    </w:p>
    <w:p w14:paraId="653B2B9F" w14:textId="3A52B4FA" w:rsidR="00CD775E" w:rsidRDefault="00CD775E" w:rsidP="006D560A">
      <w:pPr>
        <w:rPr>
          <w:sz w:val="24"/>
          <w:szCs w:val="24"/>
        </w:rPr>
      </w:pPr>
      <w:r>
        <w:rPr>
          <w:sz w:val="24"/>
          <w:szCs w:val="24"/>
        </w:rPr>
        <w:t>The exact filenames/</w:t>
      </w:r>
      <w:proofErr w:type="spellStart"/>
      <w:r>
        <w:rPr>
          <w:sz w:val="24"/>
          <w:szCs w:val="24"/>
        </w:rPr>
        <w:t>filepaths</w:t>
      </w:r>
      <w:proofErr w:type="spellEnd"/>
      <w:r>
        <w:rPr>
          <w:sz w:val="24"/>
          <w:szCs w:val="24"/>
        </w:rPr>
        <w:t xml:space="preserve"> may be slightly different for you, but the main idea is for you to navigate to wherever your Python</w:t>
      </w:r>
      <w:r w:rsidR="00E2089F">
        <w:rPr>
          <w:sz w:val="24"/>
          <w:szCs w:val="24"/>
        </w:rPr>
        <w:t>27 folder is on your machine by</w:t>
      </w:r>
      <w:r>
        <w:rPr>
          <w:sz w:val="24"/>
          <w:szCs w:val="24"/>
        </w:rPr>
        <w:t xml:space="preserve"> “</w:t>
      </w:r>
      <w:proofErr w:type="spellStart"/>
      <w:proofErr w:type="gramStart"/>
      <w:r>
        <w:rPr>
          <w:sz w:val="24"/>
          <w:szCs w:val="24"/>
        </w:rPr>
        <w:t>cd”ing</w:t>
      </w:r>
      <w:proofErr w:type="spellEnd"/>
      <w:proofErr w:type="gramEnd"/>
      <w:r>
        <w:rPr>
          <w:sz w:val="24"/>
          <w:szCs w:val="24"/>
        </w:rPr>
        <w:t xml:space="preserve"> into the Scripts folder where the pip.py folder is located.</w:t>
      </w:r>
    </w:p>
    <w:p w14:paraId="5AF17160" w14:textId="7BFAF4A9" w:rsidR="00CD775E" w:rsidRDefault="00CD775E" w:rsidP="006D560A">
      <w:pPr>
        <w:rPr>
          <w:sz w:val="24"/>
          <w:szCs w:val="24"/>
        </w:rPr>
      </w:pPr>
      <w:r w:rsidRPr="00CD775E">
        <w:rPr>
          <w:noProof/>
        </w:rPr>
        <w:drawing>
          <wp:inline distT="0" distB="0" distL="0" distR="0" wp14:anchorId="1DB32E9A" wp14:editId="491E953C">
            <wp:extent cx="5943600" cy="2376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6805"/>
                    </a:xfrm>
                    <a:prstGeom prst="rect">
                      <a:avLst/>
                    </a:prstGeom>
                  </pic:spPr>
                </pic:pic>
              </a:graphicData>
            </a:graphic>
          </wp:inline>
        </w:drawing>
      </w:r>
    </w:p>
    <w:p w14:paraId="61BDFB35" w14:textId="5315C50D" w:rsidR="00CD775E" w:rsidRDefault="00CD775E" w:rsidP="006D560A">
      <w:pPr>
        <w:rPr>
          <w:sz w:val="24"/>
          <w:szCs w:val="24"/>
        </w:rPr>
      </w:pPr>
      <w:r>
        <w:rPr>
          <w:sz w:val="24"/>
          <w:szCs w:val="24"/>
        </w:rPr>
        <w:t>Once you are in this folder with the command line, run:</w:t>
      </w:r>
    </w:p>
    <w:p w14:paraId="43C27990" w14:textId="66FABDE1" w:rsidR="003E35FB" w:rsidRDefault="00CD775E" w:rsidP="006D560A">
      <w:pPr>
        <w:rPr>
          <w:sz w:val="24"/>
          <w:szCs w:val="24"/>
        </w:rPr>
      </w:pPr>
      <w:r>
        <w:rPr>
          <w:sz w:val="24"/>
          <w:szCs w:val="24"/>
        </w:rPr>
        <w:t>pip install google-cloud-</w:t>
      </w:r>
      <w:proofErr w:type="spellStart"/>
      <w:r>
        <w:rPr>
          <w:sz w:val="24"/>
          <w:szCs w:val="24"/>
        </w:rPr>
        <w:t>firestore</w:t>
      </w:r>
      <w:proofErr w:type="spellEnd"/>
    </w:p>
    <w:p w14:paraId="264BEF20" w14:textId="4D20FBFF" w:rsidR="00300576" w:rsidRDefault="00300576" w:rsidP="006D560A">
      <w:pPr>
        <w:rPr>
          <w:sz w:val="24"/>
          <w:szCs w:val="24"/>
        </w:rPr>
      </w:pPr>
      <w:r>
        <w:rPr>
          <w:sz w:val="24"/>
          <w:szCs w:val="24"/>
        </w:rPr>
        <w:lastRenderedPageBreak/>
        <w:t xml:space="preserve">pip install </w:t>
      </w:r>
      <w:r w:rsidR="004C4DDC">
        <w:rPr>
          <w:sz w:val="24"/>
          <w:szCs w:val="24"/>
        </w:rPr>
        <w:t>firebase-admin</w:t>
      </w:r>
    </w:p>
    <w:p w14:paraId="2C27F2F8" w14:textId="0D176A88" w:rsidR="00CD775E" w:rsidRDefault="00CD775E" w:rsidP="006D560A">
      <w:pPr>
        <w:rPr>
          <w:sz w:val="24"/>
          <w:szCs w:val="24"/>
        </w:rPr>
      </w:pPr>
      <w:r w:rsidRPr="00CD775E">
        <w:rPr>
          <w:noProof/>
        </w:rPr>
        <w:drawing>
          <wp:inline distT="0" distB="0" distL="0" distR="0" wp14:anchorId="7E7A7B0A" wp14:editId="641ECFD1">
            <wp:extent cx="5943600" cy="20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740"/>
                    </a:xfrm>
                    <a:prstGeom prst="rect">
                      <a:avLst/>
                    </a:prstGeom>
                  </pic:spPr>
                </pic:pic>
              </a:graphicData>
            </a:graphic>
          </wp:inline>
        </w:drawing>
      </w:r>
    </w:p>
    <w:p w14:paraId="565EA292" w14:textId="64E9C3FA" w:rsidR="00CD775E" w:rsidRDefault="00B500CF" w:rsidP="006D560A">
      <w:pPr>
        <w:rPr>
          <w:sz w:val="24"/>
          <w:szCs w:val="24"/>
        </w:rPr>
      </w:pPr>
      <w:r>
        <w:rPr>
          <w:sz w:val="24"/>
          <w:szCs w:val="24"/>
        </w:rPr>
        <w:t>The google</w:t>
      </w:r>
      <w:r w:rsidR="003E35FB">
        <w:rPr>
          <w:sz w:val="24"/>
          <w:szCs w:val="24"/>
        </w:rPr>
        <w:t>-cloud-</w:t>
      </w:r>
      <w:proofErr w:type="spellStart"/>
      <w:r w:rsidR="003E35FB">
        <w:rPr>
          <w:sz w:val="24"/>
          <w:szCs w:val="24"/>
        </w:rPr>
        <w:t>firestore</w:t>
      </w:r>
      <w:proofErr w:type="spellEnd"/>
      <w:r w:rsidR="003E35FB">
        <w:rPr>
          <w:sz w:val="24"/>
          <w:szCs w:val="24"/>
        </w:rPr>
        <w:t xml:space="preserve"> and the firebase-admin libraries </w:t>
      </w:r>
      <w:r>
        <w:rPr>
          <w:sz w:val="24"/>
          <w:szCs w:val="24"/>
        </w:rPr>
        <w:t>should now be successfully installed.</w:t>
      </w:r>
    </w:p>
    <w:p w14:paraId="17704824" w14:textId="4619473E" w:rsidR="00B500CF" w:rsidRDefault="00B500CF" w:rsidP="006D560A">
      <w:pPr>
        <w:rPr>
          <w:sz w:val="24"/>
          <w:szCs w:val="24"/>
        </w:rPr>
      </w:pPr>
      <w:r w:rsidRPr="00B500CF">
        <w:rPr>
          <w:noProof/>
        </w:rPr>
        <w:drawing>
          <wp:inline distT="0" distB="0" distL="0" distR="0" wp14:anchorId="442A41BA" wp14:editId="0116415E">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2610"/>
                    </a:xfrm>
                    <a:prstGeom prst="rect">
                      <a:avLst/>
                    </a:prstGeom>
                  </pic:spPr>
                </pic:pic>
              </a:graphicData>
            </a:graphic>
          </wp:inline>
        </w:drawing>
      </w:r>
    </w:p>
    <w:p w14:paraId="52CEFDAC" w14:textId="68BCE535" w:rsidR="00B500CF" w:rsidRDefault="00B500CF" w:rsidP="006D560A">
      <w:pPr>
        <w:rPr>
          <w:sz w:val="24"/>
          <w:szCs w:val="24"/>
        </w:rPr>
      </w:pPr>
      <w:r>
        <w:rPr>
          <w:sz w:val="24"/>
          <w:szCs w:val="24"/>
        </w:rPr>
        <w:t xml:space="preserve">Close the command line. </w:t>
      </w:r>
    </w:p>
    <w:p w14:paraId="41EBA27B" w14:textId="4D1CF4B0" w:rsidR="00E4700F" w:rsidRPr="00E4700F" w:rsidRDefault="00E4700F" w:rsidP="00E4700F">
      <w:pPr>
        <w:rPr>
          <w:sz w:val="24"/>
          <w:szCs w:val="24"/>
        </w:rPr>
      </w:pPr>
      <w:r w:rsidRPr="00E4700F">
        <w:rPr>
          <w:sz w:val="24"/>
          <w:szCs w:val="24"/>
        </w:rPr>
        <w:t>You should now be able to run the</w:t>
      </w:r>
      <w:r w:rsidR="00FB2D22">
        <w:rPr>
          <w:sz w:val="24"/>
          <w:szCs w:val="24"/>
        </w:rPr>
        <w:t xml:space="preserve"> push_data_to_cloud</w:t>
      </w:r>
      <w:r w:rsidRPr="00E4700F">
        <w:rPr>
          <w:sz w:val="24"/>
          <w:szCs w:val="24"/>
        </w:rPr>
        <w:t xml:space="preserve">.py </w:t>
      </w:r>
      <w:r w:rsidR="00FB2D22">
        <w:rPr>
          <w:sz w:val="24"/>
          <w:szCs w:val="24"/>
        </w:rPr>
        <w:t xml:space="preserve">script </w:t>
      </w:r>
      <w:r w:rsidRPr="00E4700F">
        <w:rPr>
          <w:sz w:val="24"/>
          <w:szCs w:val="24"/>
        </w:rPr>
        <w:t>without getting any importing library errors.</w:t>
      </w:r>
    </w:p>
    <w:p w14:paraId="77368493" w14:textId="797665E4" w:rsidR="00E4700F" w:rsidRDefault="00E4700F" w:rsidP="00E4700F">
      <w:pPr>
        <w:rPr>
          <w:sz w:val="24"/>
          <w:szCs w:val="24"/>
        </w:rPr>
      </w:pPr>
      <w:r w:rsidRPr="00E4700F">
        <w:rPr>
          <w:sz w:val="24"/>
          <w:szCs w:val="24"/>
        </w:rPr>
        <w:t xml:space="preserve">Navigate to the script in the folder downloaded from </w:t>
      </w:r>
      <w:proofErr w:type="spellStart"/>
      <w:r w:rsidRPr="00E4700F">
        <w:rPr>
          <w:sz w:val="24"/>
          <w:szCs w:val="24"/>
        </w:rPr>
        <w:t>github</w:t>
      </w:r>
      <w:proofErr w:type="spellEnd"/>
      <w:r w:rsidRPr="00E4700F">
        <w:rPr>
          <w:sz w:val="24"/>
          <w:szCs w:val="24"/>
        </w:rPr>
        <w:t>. Right click it and select “Edit with IDLE”.</w:t>
      </w:r>
    </w:p>
    <w:p w14:paraId="3A26786A" w14:textId="1C3A5FE1" w:rsidR="00E4700F" w:rsidRDefault="00D87B03" w:rsidP="00E4700F">
      <w:pPr>
        <w:rPr>
          <w:sz w:val="24"/>
          <w:szCs w:val="24"/>
        </w:rPr>
      </w:pPr>
      <w:r w:rsidRPr="00D87B03">
        <w:rPr>
          <w:noProof/>
        </w:rPr>
        <w:drawing>
          <wp:inline distT="0" distB="0" distL="0" distR="0" wp14:anchorId="067CECDF" wp14:editId="433BD16C">
            <wp:extent cx="5943600" cy="108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87755"/>
                    </a:xfrm>
                    <a:prstGeom prst="rect">
                      <a:avLst/>
                    </a:prstGeom>
                  </pic:spPr>
                </pic:pic>
              </a:graphicData>
            </a:graphic>
          </wp:inline>
        </w:drawing>
      </w:r>
    </w:p>
    <w:p w14:paraId="2B71C9EB" w14:textId="117E9C83" w:rsidR="00D87B03" w:rsidRDefault="00E4700F" w:rsidP="00E4700F">
      <w:pPr>
        <w:rPr>
          <w:sz w:val="24"/>
          <w:szCs w:val="24"/>
        </w:rPr>
      </w:pPr>
      <w:r>
        <w:rPr>
          <w:sz w:val="24"/>
          <w:szCs w:val="24"/>
        </w:rPr>
        <w:t xml:space="preserve">There are </w:t>
      </w:r>
      <w:r w:rsidR="00E2089F">
        <w:rPr>
          <w:sz w:val="24"/>
          <w:szCs w:val="24"/>
        </w:rPr>
        <w:t>only 2</w:t>
      </w:r>
      <w:r>
        <w:rPr>
          <w:sz w:val="24"/>
          <w:szCs w:val="24"/>
        </w:rPr>
        <w:t xml:space="preserve"> lines in the sc</w:t>
      </w:r>
      <w:r w:rsidR="00E2089F">
        <w:rPr>
          <w:sz w:val="24"/>
          <w:szCs w:val="24"/>
        </w:rPr>
        <w:t>ript you will ever need to edit. They are circled in image below. They act as the tool inputs. To enter data just swap out the current file path with the file path to the location of your private key and the data you just generated with the previous tool.</w:t>
      </w:r>
    </w:p>
    <w:p w14:paraId="7D7BE4B0" w14:textId="15012E26" w:rsidR="00D87B03" w:rsidRDefault="00D87B03" w:rsidP="00E4700F">
      <w:pPr>
        <w:rPr>
          <w:sz w:val="24"/>
          <w:szCs w:val="24"/>
        </w:rPr>
      </w:pPr>
    </w:p>
    <w:p w14:paraId="0FEDFEF7" w14:textId="060D006D" w:rsidR="00D87B03" w:rsidRDefault="00E2089F" w:rsidP="00E4700F">
      <w:pPr>
        <w:rPr>
          <w:sz w:val="24"/>
          <w:szCs w:val="24"/>
        </w:rPr>
      </w:pPr>
      <w:r>
        <w:rPr>
          <w:noProof/>
        </w:rPr>
        <w:lastRenderedPageBreak/>
        <w:drawing>
          <wp:inline distT="0" distB="0" distL="0" distR="0" wp14:anchorId="3BD607F3" wp14:editId="282BBDAD">
            <wp:extent cx="5943600" cy="17075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7515"/>
                    </a:xfrm>
                    <a:prstGeom prst="rect">
                      <a:avLst/>
                    </a:prstGeom>
                  </pic:spPr>
                </pic:pic>
              </a:graphicData>
            </a:graphic>
          </wp:inline>
        </w:drawing>
      </w:r>
    </w:p>
    <w:p w14:paraId="3D027D5E" w14:textId="1ACBCCDF" w:rsidR="009764C9" w:rsidRPr="009764C9" w:rsidRDefault="009764C9" w:rsidP="00E4700F">
      <w:pPr>
        <w:rPr>
          <w:b/>
          <w:sz w:val="24"/>
          <w:szCs w:val="24"/>
        </w:rPr>
      </w:pPr>
      <w:r w:rsidRPr="009764C9">
        <w:rPr>
          <w:b/>
          <w:sz w:val="24"/>
          <w:szCs w:val="24"/>
        </w:rPr>
        <w:t>Tool Inputs:</w:t>
      </w:r>
    </w:p>
    <w:p w14:paraId="03096617" w14:textId="7F54F1DF" w:rsidR="00D87B03" w:rsidRDefault="00D87B03" w:rsidP="00E4700F">
      <w:pPr>
        <w:rPr>
          <w:sz w:val="24"/>
          <w:szCs w:val="24"/>
        </w:rPr>
      </w:pPr>
      <w:proofErr w:type="spellStart"/>
      <w:r w:rsidRPr="009764C9">
        <w:rPr>
          <w:i/>
          <w:sz w:val="24"/>
          <w:szCs w:val="24"/>
        </w:rPr>
        <w:t>path_to_private_key</w:t>
      </w:r>
      <w:proofErr w:type="spellEnd"/>
      <w:r>
        <w:rPr>
          <w:sz w:val="24"/>
          <w:szCs w:val="24"/>
        </w:rPr>
        <w:t xml:space="preserve">: This is a </w:t>
      </w:r>
      <w:proofErr w:type="spellStart"/>
      <w:r>
        <w:rPr>
          <w:sz w:val="24"/>
          <w:szCs w:val="24"/>
        </w:rPr>
        <w:t>json</w:t>
      </w:r>
      <w:proofErr w:type="spellEnd"/>
      <w:r>
        <w:rPr>
          <w:sz w:val="24"/>
          <w:szCs w:val="24"/>
        </w:rPr>
        <w:t xml:space="preserve"> file that gives you permission to write to the cloud. Get a copy of it from Joel or Dyan.</w:t>
      </w:r>
      <w:r w:rsidR="009764C9">
        <w:rPr>
          <w:sz w:val="24"/>
          <w:szCs w:val="24"/>
        </w:rPr>
        <w:t xml:space="preserve"> If this file is lost a new one can be generated in the Decision Support Tool firebase project console.</w:t>
      </w:r>
      <w:r>
        <w:rPr>
          <w:sz w:val="24"/>
          <w:szCs w:val="24"/>
        </w:rPr>
        <w:t xml:space="preserve"> Be sure to keep this file in a safe place.</w:t>
      </w:r>
    </w:p>
    <w:p w14:paraId="471568FE" w14:textId="29E9CBF7" w:rsidR="00D87B03" w:rsidRDefault="00D87B03" w:rsidP="00E4700F">
      <w:pPr>
        <w:rPr>
          <w:sz w:val="24"/>
          <w:szCs w:val="24"/>
        </w:rPr>
      </w:pPr>
      <w:proofErr w:type="spellStart"/>
      <w:r w:rsidRPr="009764C9">
        <w:rPr>
          <w:i/>
          <w:sz w:val="24"/>
          <w:szCs w:val="24"/>
        </w:rPr>
        <w:t>path_to_</w:t>
      </w:r>
      <w:r w:rsidR="009764C9" w:rsidRPr="009764C9">
        <w:rPr>
          <w:i/>
          <w:sz w:val="24"/>
          <w:szCs w:val="24"/>
        </w:rPr>
        <w:t>folder_of_images</w:t>
      </w:r>
      <w:proofErr w:type="spellEnd"/>
      <w:r w:rsidRPr="00D87B03">
        <w:rPr>
          <w:sz w:val="24"/>
          <w:szCs w:val="24"/>
        </w:rPr>
        <w:t xml:space="preserve">: Give the path to the </w:t>
      </w:r>
      <w:r w:rsidR="009764C9">
        <w:rPr>
          <w:sz w:val="24"/>
          <w:szCs w:val="24"/>
        </w:rPr>
        <w:t>folder of images</w:t>
      </w:r>
      <w:r w:rsidRPr="00D87B03">
        <w:rPr>
          <w:sz w:val="24"/>
          <w:szCs w:val="24"/>
        </w:rPr>
        <w:t xml:space="preserve"> that your run of the Calculate Gauge Level Visuals and Statistic</w:t>
      </w:r>
      <w:r w:rsidR="009764C9">
        <w:rPr>
          <w:sz w:val="24"/>
          <w:szCs w:val="24"/>
        </w:rPr>
        <w:t>s</w:t>
      </w:r>
      <w:r w:rsidRPr="00D87B03">
        <w:rPr>
          <w:sz w:val="24"/>
          <w:szCs w:val="24"/>
        </w:rPr>
        <w:t xml:space="preserve"> </w:t>
      </w:r>
      <w:r w:rsidR="009764C9">
        <w:rPr>
          <w:sz w:val="24"/>
          <w:szCs w:val="24"/>
        </w:rPr>
        <w:t>created.</w:t>
      </w:r>
    </w:p>
    <w:p w14:paraId="71FDCBCB" w14:textId="0873E19D" w:rsidR="00E4700F" w:rsidRDefault="00E4700F" w:rsidP="00E4700F">
      <w:pPr>
        <w:rPr>
          <w:sz w:val="24"/>
          <w:szCs w:val="24"/>
        </w:rPr>
      </w:pPr>
      <w:r>
        <w:rPr>
          <w:sz w:val="24"/>
          <w:szCs w:val="24"/>
        </w:rPr>
        <w:t>Once you have edited your copy of the script accordingly, press Run -&gt; Run Module.</w:t>
      </w:r>
    </w:p>
    <w:p w14:paraId="58F4C306" w14:textId="40EA9645" w:rsidR="00E4700F" w:rsidRDefault="00E4700F" w:rsidP="00E4700F">
      <w:pPr>
        <w:rPr>
          <w:sz w:val="24"/>
          <w:szCs w:val="24"/>
        </w:rPr>
      </w:pPr>
    </w:p>
    <w:p w14:paraId="0293ADC9" w14:textId="680B1FB8" w:rsidR="00E4700F" w:rsidRDefault="00E4700F" w:rsidP="00E4700F">
      <w:pPr>
        <w:rPr>
          <w:sz w:val="24"/>
          <w:szCs w:val="24"/>
        </w:rPr>
      </w:pPr>
      <w:r w:rsidRPr="00E4700F">
        <w:rPr>
          <w:noProof/>
        </w:rPr>
        <w:drawing>
          <wp:inline distT="0" distB="0" distL="0" distR="0" wp14:anchorId="730BC4FC" wp14:editId="3EE165CC">
            <wp:extent cx="59436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2650"/>
                    </a:xfrm>
                    <a:prstGeom prst="rect">
                      <a:avLst/>
                    </a:prstGeom>
                  </pic:spPr>
                </pic:pic>
              </a:graphicData>
            </a:graphic>
          </wp:inline>
        </w:drawing>
      </w:r>
    </w:p>
    <w:p w14:paraId="35FB0F3D" w14:textId="570FBC47" w:rsidR="00631C65" w:rsidRPr="006D560A" w:rsidRDefault="00E2089F" w:rsidP="00631C65">
      <w:pPr>
        <w:rPr>
          <w:sz w:val="24"/>
          <w:szCs w:val="24"/>
        </w:rPr>
      </w:pPr>
      <w:r>
        <w:rPr>
          <w:sz w:val="24"/>
          <w:szCs w:val="24"/>
        </w:rPr>
        <w:t>The</w:t>
      </w:r>
      <w:r w:rsidR="00FB2D22">
        <w:rPr>
          <w:sz w:val="24"/>
          <w:szCs w:val="24"/>
        </w:rPr>
        <w:t xml:space="preserve"> JPEGS will now be in the cloud for use by the Decision Support</w:t>
      </w:r>
      <w:r>
        <w:rPr>
          <w:sz w:val="24"/>
          <w:szCs w:val="24"/>
        </w:rPr>
        <w:t xml:space="preserve"> Tool. If you have access to the Decision Support Tool</w:t>
      </w:r>
      <w:r w:rsidR="00FB2D22">
        <w:rPr>
          <w:sz w:val="24"/>
          <w:szCs w:val="24"/>
        </w:rPr>
        <w:t xml:space="preserve"> fir</w:t>
      </w:r>
      <w:r>
        <w:rPr>
          <w:sz w:val="24"/>
          <w:szCs w:val="24"/>
        </w:rPr>
        <w:t>ebase console (see Joel about getting access to this), you can find the</w:t>
      </w:r>
      <w:r w:rsidR="00D87B03">
        <w:rPr>
          <w:sz w:val="24"/>
          <w:szCs w:val="24"/>
        </w:rPr>
        <w:t xml:space="preserve"> jpegs images </w:t>
      </w:r>
      <w:r>
        <w:rPr>
          <w:sz w:val="24"/>
          <w:szCs w:val="24"/>
        </w:rPr>
        <w:t xml:space="preserve">in </w:t>
      </w:r>
      <w:r w:rsidR="00FB2D22">
        <w:rPr>
          <w:sz w:val="24"/>
          <w:szCs w:val="24"/>
        </w:rPr>
        <w:t>a folder in the Storage tab in</w:t>
      </w:r>
      <w:r>
        <w:rPr>
          <w:sz w:val="24"/>
          <w:szCs w:val="24"/>
        </w:rPr>
        <w:t>side of the</w:t>
      </w:r>
      <w:r w:rsidR="00FB2D22">
        <w:rPr>
          <w:sz w:val="24"/>
          <w:szCs w:val="24"/>
        </w:rPr>
        <w:t xml:space="preserve"> storage bucket.</w:t>
      </w:r>
    </w:p>
    <w:sectPr w:rsidR="00631C65" w:rsidRPr="006D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11F61"/>
    <w:multiLevelType w:val="hybridMultilevel"/>
    <w:tmpl w:val="E3189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7D549EC"/>
    <w:multiLevelType w:val="hybridMultilevel"/>
    <w:tmpl w:val="BCBE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0A"/>
    <w:rsid w:val="0001744B"/>
    <w:rsid w:val="00044751"/>
    <w:rsid w:val="00044AC6"/>
    <w:rsid w:val="00057118"/>
    <w:rsid w:val="000B21A8"/>
    <w:rsid w:val="000C4821"/>
    <w:rsid w:val="000E29DF"/>
    <w:rsid w:val="000F32AA"/>
    <w:rsid w:val="000F35E0"/>
    <w:rsid w:val="001054FC"/>
    <w:rsid w:val="00155A33"/>
    <w:rsid w:val="00163EA1"/>
    <w:rsid w:val="001F788C"/>
    <w:rsid w:val="002C54D1"/>
    <w:rsid w:val="00300576"/>
    <w:rsid w:val="0034593A"/>
    <w:rsid w:val="00347561"/>
    <w:rsid w:val="003A42A0"/>
    <w:rsid w:val="003B2D53"/>
    <w:rsid w:val="003B5A3B"/>
    <w:rsid w:val="003E35FB"/>
    <w:rsid w:val="003F53D6"/>
    <w:rsid w:val="00477019"/>
    <w:rsid w:val="004C0847"/>
    <w:rsid w:val="004C4DDC"/>
    <w:rsid w:val="00510A3A"/>
    <w:rsid w:val="005A693D"/>
    <w:rsid w:val="00631C65"/>
    <w:rsid w:val="00642FB5"/>
    <w:rsid w:val="00673771"/>
    <w:rsid w:val="006D560A"/>
    <w:rsid w:val="006F0A51"/>
    <w:rsid w:val="007433DA"/>
    <w:rsid w:val="007A5F04"/>
    <w:rsid w:val="00812B95"/>
    <w:rsid w:val="008569B9"/>
    <w:rsid w:val="00883550"/>
    <w:rsid w:val="008C1F9D"/>
    <w:rsid w:val="008E6D14"/>
    <w:rsid w:val="009764C9"/>
    <w:rsid w:val="009A03BC"/>
    <w:rsid w:val="009D6213"/>
    <w:rsid w:val="009F58D2"/>
    <w:rsid w:val="009F65B2"/>
    <w:rsid w:val="00A36AC5"/>
    <w:rsid w:val="00B33297"/>
    <w:rsid w:val="00B404E6"/>
    <w:rsid w:val="00B500CF"/>
    <w:rsid w:val="00B5693A"/>
    <w:rsid w:val="00BB1EB5"/>
    <w:rsid w:val="00BF41DE"/>
    <w:rsid w:val="00C1732F"/>
    <w:rsid w:val="00C44AD4"/>
    <w:rsid w:val="00CB6C60"/>
    <w:rsid w:val="00CD775E"/>
    <w:rsid w:val="00D24966"/>
    <w:rsid w:val="00D61FAB"/>
    <w:rsid w:val="00D87B03"/>
    <w:rsid w:val="00E06A5E"/>
    <w:rsid w:val="00E2089F"/>
    <w:rsid w:val="00E4700F"/>
    <w:rsid w:val="00E64BC6"/>
    <w:rsid w:val="00EB10A6"/>
    <w:rsid w:val="00F51449"/>
    <w:rsid w:val="00FB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6A89"/>
  <w15:chartTrackingRefBased/>
  <w15:docId w15:val="{246EB46E-C8D3-4995-BDF1-E72A8A27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8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33"/>
    <w:pPr>
      <w:ind w:left="720"/>
      <w:contextualSpacing/>
    </w:pPr>
  </w:style>
  <w:style w:type="paragraph" w:styleId="BalloonText">
    <w:name w:val="Balloon Text"/>
    <w:basedOn w:val="Normal"/>
    <w:link w:val="BalloonTextChar"/>
    <w:uiPriority w:val="99"/>
    <w:semiHidden/>
    <w:unhideWhenUsed/>
    <w:rsid w:val="00057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118"/>
    <w:rPr>
      <w:rFonts w:ascii="Segoe UI" w:hAnsi="Segoe UI" w:cs="Segoe UI"/>
      <w:sz w:val="18"/>
      <w:szCs w:val="18"/>
    </w:rPr>
  </w:style>
  <w:style w:type="character" w:styleId="Hyperlink">
    <w:name w:val="Hyperlink"/>
    <w:basedOn w:val="DefaultParagraphFont"/>
    <w:uiPriority w:val="99"/>
    <w:unhideWhenUsed/>
    <w:rsid w:val="00E2089F"/>
    <w:rPr>
      <w:color w:val="0563C1" w:themeColor="hyperlink"/>
      <w:u w:val="single"/>
    </w:rPr>
  </w:style>
  <w:style w:type="character" w:styleId="UnresolvedMention">
    <w:name w:val="Unresolved Mention"/>
    <w:basedOn w:val="DefaultParagraphFont"/>
    <w:uiPriority w:val="99"/>
    <w:semiHidden/>
    <w:unhideWhenUsed/>
    <w:rsid w:val="00E208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dubya54/Calculate-Pool-Gauge-Level-Visuals-and-Statistic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9</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Wortmann</dc:creator>
  <cp:keywords/>
  <dc:description/>
  <cp:lastModifiedBy>Ryan Wortmann</cp:lastModifiedBy>
  <cp:revision>11</cp:revision>
  <cp:lastPrinted>2019-08-14T21:19:00Z</cp:lastPrinted>
  <dcterms:created xsi:type="dcterms:W3CDTF">2019-05-19T18:52:00Z</dcterms:created>
  <dcterms:modified xsi:type="dcterms:W3CDTF">2019-08-14T21:27:00Z</dcterms:modified>
</cp:coreProperties>
</file>