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geminidecode-multilangual-insights"/>
    <w:p>
      <w:pPr>
        <w:pStyle w:val="Heading1"/>
      </w:pPr>
      <w:r>
        <w:rPr>
          <w:rFonts w:ascii="Arial" w:hAnsi="Arial"/>
          <w:sz w:val="48"/>
        </w:rPr>
        <w:t xml:space="preserve">GeminiDecode: Multilangual Insights</w:t>
      </w:r>
    </w:p>
    <w:bookmarkStart w:id="20" w:name="introduction-to-geminidecode"/>
    <w:p>
      <w:pPr>
        <w:pStyle w:val="Heading2"/>
      </w:pPr>
      <w:r>
        <w:rPr>
          <w:rFonts w:ascii="Arial" w:hAnsi="Arial"/>
          <w:sz w:val="40"/>
        </w:rPr>
        <w:t xml:space="preserve">Introduction to GeminiDecode</w:t>
      </w:r>
    </w:p>
    <w:p>
      <w:pPr>
        <w:pStyle w:val="FirstParagraph"/>
      </w:pPr>
      <w:r>
        <w:rPr>
          <w:rFonts w:ascii="Arial" w:hAnsi="Arial"/>
          <w:sz w:val="24"/>
        </w:rPr>
        <w:t xml:space="preserve">GeminiDecode is an innovative solution designed to revolutionize the way multilingual documents are processed and understood. Leveraging advanced Natural Language Processing (NLP) techniques and cutting-edge machine learning algorithms, GeminiDecode enables users to extract meaningful insights from documents written in various languages with remarkable accuracy and efficiency.</w:t>
      </w:r>
    </w:p>
    <w:p>
      <w:pPr>
        <w:pStyle w:val="BodyText"/>
      </w:pPr>
      <w:r>
        <w:rPr>
          <w:rFonts w:ascii="Arial" w:hAnsi="Arial"/>
          <w:sz w:val="24"/>
        </w:rPr>
        <w:t xml:space="preserve">The primary target audience for GeminiDecode includes organizations operating in diverse linguistic environments, such as multinational corporations, academic institutions, and government agencies. These entities often deal with an extensive array of documents, reports, and communications that require translation and comprehension across multiple languages. By utilizing GeminiDecode, these organizations can streamline their document management processes, ensuring that language barriers do not hinder their operational effectiveness.</w:t>
      </w:r>
    </w:p>
    <w:p>
      <w:pPr>
        <w:pStyle w:val="BodyText"/>
      </w:pPr>
      <w:r>
        <w:rPr>
          <w:rFonts w:ascii="Arial" w:hAnsi="Arial"/>
          <w:sz w:val="24"/>
        </w:rPr>
        <w:t xml:space="preserve">GeminiDecode serves several key functions that enhance document extraction and analysis. First, it provides robust multilingual support, allowing users to upload documents in different languages and receive processed outputs in their preferred language. This capability ensures that critical information is accessible to all stakeholders, regardless of their linguistic background.</w:t>
      </w:r>
    </w:p>
    <w:p>
      <w:pPr>
        <w:pStyle w:val="BodyText"/>
      </w:pPr>
      <w:r>
        <w:rPr>
          <w:rFonts w:ascii="Arial" w:hAnsi="Arial"/>
          <w:sz w:val="24"/>
        </w:rPr>
        <w:t xml:space="preserve">In addition to language support, GeminiDecode employs sophisticated NLP techniques to identify and extract relevant data points, such as key phrases, sentiments, and contextual meanings. This functionality not only improves the speed of document processing but also enhances the quality of insights derived from the text. Furthermore, the solution is designed to adapt and learn from user interactions, continuously improving its accuracy and effectiveness over time.</w:t>
      </w:r>
    </w:p>
    <w:p>
      <w:pPr>
        <w:pStyle w:val="BodyText"/>
      </w:pPr>
      <w:r>
        <w:rPr>
          <w:rFonts w:ascii="Arial" w:hAnsi="Arial"/>
          <w:sz w:val="24"/>
        </w:rPr>
        <w:t xml:space="preserve">Overall, GeminiDecode stands out as a comprehensive solution for organizations seeking to harness the power of multilingual document processing, empowering them to make informed decisions based on accurate and timely information.</w:t>
      </w:r>
    </w:p>
    <w:bookmarkEnd w:id="20"/>
    <w:bookmarkStart w:id="24" w:name="skills-required-for-implementation"/>
    <w:p>
      <w:pPr>
        <w:pStyle w:val="Heading2"/>
      </w:pPr>
      <w:r>
        <w:rPr>
          <w:rFonts w:ascii="Arial" w:hAnsi="Arial"/>
          <w:sz w:val="40"/>
        </w:rPr>
        <w:t xml:space="preserve">Skills Required for Implementation</w:t>
      </w:r>
    </w:p>
    <w:p>
      <w:pPr>
        <w:pStyle w:val="FirstParagraph"/>
      </w:pPr>
      <w:r>
        <w:rPr>
          <w:rFonts w:ascii="Arial" w:hAnsi="Arial"/>
          <w:sz w:val="24"/>
        </w:rPr>
        <w:t xml:space="preserve">To successfully develop and implement GeminiDecode, a specific set of skills is essential, particularly in Python programming, Deep Learning, and Streamlit development. Each of these skills plays a critical role in ensuring that the system is efficient, scalable, and user-friendly.</w:t>
      </w:r>
    </w:p>
    <w:bookmarkStart w:id="21" w:name="python-programming"/>
    <w:p>
      <w:pPr>
        <w:pStyle w:val="Heading3"/>
      </w:pPr>
      <w:r>
        <w:rPr>
          <w:rFonts w:ascii="Arial" w:hAnsi="Arial"/>
          <w:sz w:val="36"/>
        </w:rPr>
        <w:t xml:space="preserve">Python Programming</w:t>
      </w:r>
    </w:p>
    <w:p>
      <w:pPr>
        <w:pStyle w:val="FirstParagraph"/>
      </w:pPr>
      <w:r>
        <w:rPr>
          <w:rFonts w:ascii="Arial" w:hAnsi="Arial"/>
          <w:sz w:val="24"/>
        </w:rPr>
        <w:t xml:space="preserve">Python is the backbone of many data science and machine learning projects due to its simplicity and versatility. For GeminiDecode, a strong command of Python is necessary to manipulate data, implement algorithms, and integrate various libraries such as NumPy, Pandas, and Scikit-Learn. Python’s rich ecosystem allows for rapid prototyping and testing, making it possible to iterate on features quickly. Furthermore, proficiency in Python enables developers to write clean and maintainable code, which is vital for long-term project sustainability.</w:t>
      </w:r>
    </w:p>
    <w:bookmarkEnd w:id="21"/>
    <w:bookmarkStart w:id="22" w:name="deep-learning"/>
    <w:p>
      <w:pPr>
        <w:pStyle w:val="Heading3"/>
      </w:pPr>
      <w:r>
        <w:rPr>
          <w:rFonts w:ascii="Arial" w:hAnsi="Arial"/>
          <w:sz w:val="36"/>
        </w:rPr>
        <w:t xml:space="preserve">Deep Learning</w:t>
      </w:r>
    </w:p>
    <w:p>
      <w:pPr>
        <w:pStyle w:val="FirstParagraph"/>
      </w:pPr>
      <w:r>
        <w:rPr>
          <w:rFonts w:ascii="Arial" w:hAnsi="Arial"/>
          <w:sz w:val="24"/>
        </w:rPr>
        <w:t xml:space="preserve">Deep Learning is fundamental for NLP tasks, particularly in understanding and generating human language. For GeminiDecode, expertise in Deep Learning frameworks such as TensorFlow or PyTorch is crucial. Developers must be adept at building, training, and fine-tuning neural networks that can handle the complexities of multilingual text. The ability to implement advanced techniques like Transformers and attention mechanisms will significantly enhance the model’s performance in language understanding and translation. This skill is essential not only for developing the core functionalities but also for ensuring the model adapts and learns effectively over time.</w:t>
      </w:r>
    </w:p>
    <w:bookmarkEnd w:id="22"/>
    <w:bookmarkStart w:id="23" w:name="streamlit-development"/>
    <w:p>
      <w:pPr>
        <w:pStyle w:val="Heading3"/>
      </w:pPr>
      <w:r>
        <w:rPr>
          <w:rFonts w:ascii="Arial" w:hAnsi="Arial"/>
          <w:sz w:val="36"/>
        </w:rPr>
        <w:t xml:space="preserve">Streamlit Development</w:t>
      </w:r>
    </w:p>
    <w:p>
      <w:pPr>
        <w:pStyle w:val="FirstParagraph"/>
      </w:pPr>
      <w:r>
        <w:rPr>
          <w:rFonts w:ascii="Arial" w:hAnsi="Arial"/>
          <w:sz w:val="24"/>
        </w:rPr>
        <w:t xml:space="preserve">Streamlit is a powerful tool for creating interactive web applications specifically for data science projects. Knowledge of Streamlit is vital for GeminiDecode as it allows developers to create user-friendly interfaces for stakeholders to interact with the multilingual processing capabilities of the solution. With Streamlit, developers can quickly deploy prototypes, visualize data, and present insights in an accessible format. This skill is important for ensuring that the end-users can easily interpret and utilize the information extracted from documents, thereby enhancing user experience and engagement.</w:t>
      </w:r>
    </w:p>
    <w:p>
      <w:pPr>
        <w:pStyle w:val="BodyText"/>
      </w:pPr>
      <w:r>
        <w:rPr>
          <w:rFonts w:ascii="Arial" w:hAnsi="Arial"/>
          <w:sz w:val="24"/>
        </w:rPr>
        <w:t xml:space="preserve">In summary, a combination of Python programming, Deep Learning, and Streamlit development is imperative for the successful implementation of GeminiDecode, each contributing uniquely to the system's performance, efficiency, and usability.</w:t>
      </w:r>
    </w:p>
    <w:bookmarkEnd w:id="23"/>
    <w:bookmarkEnd w:id="24"/>
    <w:bookmarkStart w:id="25" w:name="project-description"/>
    <w:p>
      <w:pPr>
        <w:pStyle w:val="Heading2"/>
      </w:pPr>
      <w:r>
        <w:rPr>
          <w:rFonts w:ascii="Arial" w:hAnsi="Arial"/>
          <w:sz w:val="40"/>
        </w:rPr>
        <w:t xml:space="preserve">Project Description</w:t>
      </w:r>
    </w:p>
    <w:p>
      <w:pPr>
        <w:pStyle w:val="FirstParagraph"/>
      </w:pPr>
      <w:r>
        <w:rPr>
          <w:rFonts w:ascii="Arial" w:hAnsi="Arial"/>
          <w:sz w:val="24"/>
        </w:rPr>
        <w:t xml:space="preserve">GeminiDecode is a state-of-the-art multilingual data extraction tool designed to meet the needs of organizations that operate across linguistic boundaries. One of its most notable features is its capability to process over 50 languages, ensuring that users can work with a diverse range of documents without the constraints of language barriers. This extensive language support is crucial for businesses that engage with international markets, allowing for seamless communication and comprehension of vital information.</w:t>
      </w:r>
    </w:p>
    <w:p>
      <w:pPr>
        <w:pStyle w:val="BodyText"/>
      </w:pPr>
      <w:r>
        <w:rPr>
          <w:rFonts w:ascii="Arial" w:hAnsi="Arial"/>
          <w:sz w:val="24"/>
        </w:rPr>
        <w:t xml:space="preserve">The tool's efficiency in enhancing business workflows is another key feature that sets GeminiDecode apart. By automating the data extraction process, it significantly reduces the time and resources typically required for document analysis. This automation not only streamlines operations but also minimizes the likelihood of human error, resulting in higher accuracy in the insights generated. With GeminiDecode, users can effortlessly upload documents in their original language and receive outputs that are promptly translated and formatted for easy understanding.</w:t>
      </w:r>
    </w:p>
    <w:p>
      <w:pPr>
        <w:pStyle w:val="BodyText"/>
      </w:pPr>
      <w:r>
        <w:rPr>
          <w:rFonts w:ascii="Arial" w:hAnsi="Arial"/>
          <w:sz w:val="24"/>
        </w:rPr>
        <w:t xml:space="preserve">Additionally, GeminiDecode employs advanced NLP algorithms that intelligently identify and extract relevant data points, such as keywords, phrases, and contextual meanings. This capability allows organizations to derive actionable insights quickly, enabling informed decision-making in real-time. The system is also designed to learn and adapt based on user interactions, continuously improving its performance and accuracy with each use.</w:t>
      </w:r>
    </w:p>
    <w:p>
      <w:pPr>
        <w:pStyle w:val="BodyText"/>
      </w:pPr>
      <w:r>
        <w:rPr>
          <w:rFonts w:ascii="Arial" w:hAnsi="Arial"/>
          <w:sz w:val="24"/>
        </w:rPr>
        <w:t xml:space="preserve">The integration of GeminiDecode into existing business systems can lead to enhanced productivity and an overall boost in operational effectiveness. By providing a comprehensive solution for multilingual document processing, GeminiDecode empowers organizations to navigate complex linguistic landscapes with confidence, ultimately supporting their strategic objectives and fostering global collaboration.</w:t>
      </w:r>
    </w:p>
    <w:bookmarkEnd w:id="25"/>
    <w:bookmarkStart w:id="26" w:name="scenario-1-legal-sector-application"/>
    <w:p>
      <w:pPr>
        <w:pStyle w:val="Heading2"/>
      </w:pPr>
      <w:r>
        <w:rPr>
          <w:rFonts w:ascii="Arial" w:hAnsi="Arial"/>
          <w:sz w:val="40"/>
        </w:rPr>
        <w:t xml:space="preserve">Scenario 1: Legal Sector Application</w:t>
      </w:r>
    </w:p>
    <w:p>
      <w:pPr>
        <w:pStyle w:val="FirstParagraph"/>
      </w:pPr>
      <w:r>
        <w:rPr>
          <w:rFonts w:ascii="Arial" w:hAnsi="Arial"/>
          <w:sz w:val="24"/>
        </w:rPr>
        <w:t xml:space="preserve">In the legal sector, the ability to efficiently manage and analyze multilingual legal documents is paramount. GeminiDecode provides a robust solution for law firms and legal departments, streamlining the processing of vast amounts of documentation while ensuring compliance with various legal standards across different jurisdictions. The extraction and organization of multilingual legal texts allow legal professionals to access vital information without language barriers, which is crucial in an increasingly globalized legal landscape.</w:t>
      </w:r>
    </w:p>
    <w:p>
      <w:pPr>
        <w:pStyle w:val="BodyText"/>
      </w:pPr>
      <w:r>
        <w:rPr>
          <w:rFonts w:ascii="Arial" w:hAnsi="Arial"/>
          <w:sz w:val="24"/>
        </w:rPr>
        <w:t xml:space="preserve">One of the primary benefits of using GeminiDecode in the legal sector is its capacity to ensure compliance. Law firms are often tasked with adhering to strict regulations and legal requirements that vary by region. By utilizing GeminiDecode, legal professionals can quickly identify and extract relevant legal clauses, terms, and conditions from contracts, statutes, and case law documents. This functionality not only aids in maintaining compliance but also reduces the risk of errors that may arise from manual translations or interpretations.</w:t>
      </w:r>
    </w:p>
    <w:p>
      <w:pPr>
        <w:pStyle w:val="BodyText"/>
      </w:pPr>
      <w:r>
        <w:rPr>
          <w:rFonts w:ascii="Arial" w:hAnsi="Arial"/>
          <w:sz w:val="24"/>
        </w:rPr>
        <w:t xml:space="preserve">Moreover, the platform enhances case management for law firms. Legal practitioners frequently juggle multiple cases that require extensive documentation in various languages. GeminiDecode's ability to organize and categorize these documents simplifies case management processes, allowing attorneys to retrieve necessary information swiftly. This efficiency can lead to improved responsiveness to clients and better-informed legal strategies, ultimately contributing to more favorable outcomes in litigation and negotiations.</w:t>
      </w:r>
    </w:p>
    <w:p>
      <w:pPr>
        <w:pStyle w:val="BodyText"/>
      </w:pPr>
      <w:r>
        <w:rPr>
          <w:rFonts w:ascii="Arial" w:hAnsi="Arial"/>
          <w:sz w:val="24"/>
        </w:rPr>
        <w:t xml:space="preserve">Additionally, the advanced NLP techniques implemented in GeminiDecode facilitate the identification of key insights such as precedents, legal opinions, and relevant case facts. By harnessing these insights, legal professionals can build stronger cases and develop compelling arguments based on comprehensive, multilingual data analysis. Overall, the integration of GeminiDecode into the legal sector not only streamlines workflows but also empowers law firms to deliver more efficient and effective legal services in a diverse and multilingual environment.</w:t>
      </w:r>
    </w:p>
    <w:bookmarkEnd w:id="26"/>
    <w:bookmarkStart w:id="27" w:name="Xca26de9d5c255271608433eb4a9dfb270680ceb"/>
    <w:p>
      <w:pPr>
        <w:pStyle w:val="Heading2"/>
      </w:pPr>
      <w:r>
        <w:rPr>
          <w:rFonts w:ascii="Arial" w:hAnsi="Arial"/>
          <w:sz w:val="40"/>
        </w:rPr>
        <w:t xml:space="preserve">Scenario 2: Financial Institutions Application</w:t>
      </w:r>
    </w:p>
    <w:p>
      <w:pPr>
        <w:pStyle w:val="FirstParagraph"/>
      </w:pPr>
      <w:r>
        <w:rPr>
          <w:rFonts w:ascii="Arial" w:hAnsi="Arial"/>
          <w:sz w:val="24"/>
        </w:rPr>
        <w:t xml:space="preserve">The application of GeminiDecode within financial institutions is transformative, particularly in efficiently processing loan applications and financial statements across multiple languages. As global markets expand and financial services become increasingly international, the ability to manage and analyze documents in various languages is paramount. GeminiDecode streamlines this process, enabling banks and financial organizations to operate more effectively in a multilingual environment.</w:t>
      </w:r>
    </w:p>
    <w:p>
      <w:pPr>
        <w:pStyle w:val="BodyText"/>
      </w:pPr>
      <w:r>
        <w:rPr>
          <w:rFonts w:ascii="Arial" w:hAnsi="Arial"/>
          <w:sz w:val="24"/>
        </w:rPr>
        <w:t xml:space="preserve">One of the key strengths of GeminiDecode is its capability to automate the processing of loan applications. Financial institutions often receive applications from diverse clientele, necessitating the review of documents in different languages. By utilizing GeminiDecode, these institutions can swiftly extract and understand critical information, such as applicant financial histories and credit scores, without being hindered by language barriers. The advanced NLP algorithms ensure that data is accurately interpreted and categorized, significantly reducing the time spent on manual reviews and enhancing overall efficiency.</w:t>
      </w:r>
    </w:p>
    <w:p>
      <w:pPr>
        <w:pStyle w:val="BodyText"/>
      </w:pPr>
      <w:r>
        <w:rPr>
          <w:rFonts w:ascii="Arial" w:hAnsi="Arial"/>
          <w:sz w:val="24"/>
        </w:rPr>
        <w:t xml:space="preserve">Additionally, when it comes to financial statements, GeminiDecode plays a vital role in compliance with global regulations. Financial institutions are obligated to adhere to various regulatory standards that require meticulous documentation and reporting. By effectively processing financial statements in multiple languages, GeminiDecode ensures that institutions can maintain compliance with local and international regulations. This is particularly important in an era of increasing scrutiny and oversight in the financial sector.</w:t>
      </w:r>
    </w:p>
    <w:p>
      <w:pPr>
        <w:pStyle w:val="BodyText"/>
      </w:pPr>
      <w:r>
        <w:rPr>
          <w:rFonts w:ascii="Arial" w:hAnsi="Arial"/>
          <w:sz w:val="24"/>
        </w:rPr>
        <w:t xml:space="preserve">Moreover, the tool’s capacity to generate insights from multilingual documents enables financial analysts to make informed decisions based on comprehensive data analysis. GeminiDecode not only extracts relevant financial metrics but also highlights trends and anomalies that may be critical for risk assessment and strategic planning. By providing a clearer picture of financial health across multiple regions, the solution empowers institutions to navigate the complexities of global finance with confidence.</w:t>
      </w:r>
    </w:p>
    <w:p>
      <w:pPr>
        <w:pStyle w:val="BodyText"/>
      </w:pPr>
      <w:r>
        <w:rPr>
          <w:rFonts w:ascii="Arial" w:hAnsi="Arial"/>
          <w:sz w:val="24"/>
        </w:rPr>
        <w:t xml:space="preserve">In summary, the integration of GeminiDecode into financial institutions significantly enhances their operational capabilities, allowing for efficient processing of multilingual documents while ensuring compliance with regulatory frameworks. This application ultimately supports the goal of delivering accurate and timely financial services to a diverse clientele, fostering greater trust and collaboration in the global financial landscape.</w:t>
      </w:r>
    </w:p>
    <w:bookmarkEnd w:id="27"/>
    <w:bookmarkStart w:id="28" w:name="Xe796f9cf9da08c9b31fb680a5554223d34adc0d"/>
    <w:p>
      <w:pPr>
        <w:pStyle w:val="Heading2"/>
      </w:pPr>
      <w:r>
        <w:rPr>
          <w:rFonts w:ascii="Arial" w:hAnsi="Arial"/>
          <w:sz w:val="40"/>
        </w:rPr>
        <w:t xml:space="preserve">Scenario 3: Healthcare Industry Application</w:t>
      </w:r>
    </w:p>
    <w:p>
      <w:pPr>
        <w:pStyle w:val="FirstParagraph"/>
      </w:pPr>
      <w:r>
        <w:rPr>
          <w:rFonts w:ascii="Arial" w:hAnsi="Arial"/>
          <w:sz w:val="24"/>
        </w:rPr>
        <w:t xml:space="preserve">In the healthcare industry, the management of multilingual medical records is crucial for ensuring quality patient care and timely access to critical health information. Hospitals and clinics are increasingly turning to GeminiDecode to streamline this complex process, which often involves diverse languages due to multicultural patient populations. By employing GeminiDecode, healthcare providers can overcome communication barriers, enhancing the overall patient experience and improving health outcomes.</w:t>
      </w:r>
    </w:p>
    <w:p>
      <w:pPr>
        <w:pStyle w:val="BodyText"/>
      </w:pPr>
      <w:r>
        <w:rPr>
          <w:rFonts w:ascii="Arial" w:hAnsi="Arial"/>
          <w:sz w:val="24"/>
        </w:rPr>
        <w:t xml:space="preserve">One of the primary advantages of utilizing GeminiDecode in healthcare settings is its ability to accurately translate and interpret medical records from various languages. This capability is essential when dealing with patient histories, treatment plans, and medication instructions that may be documented in different languages. By ensuring that healthcare professionals can access and understand these records promptly, GeminiDecode plays a vital role in facilitating informed decision-making during patient consultations and treatments.</w:t>
      </w:r>
    </w:p>
    <w:p>
      <w:pPr>
        <w:pStyle w:val="BodyText"/>
      </w:pPr>
      <w:r>
        <w:rPr>
          <w:rFonts w:ascii="Arial" w:hAnsi="Arial"/>
          <w:sz w:val="24"/>
        </w:rPr>
        <w:t xml:space="preserve">Moreover, the tool's advanced NLP algorithms enable the extraction of critical data from multilingual medical documents, such as relevant medical terms, diagnoses, and treatment protocols. This functionality allows healthcare providers to quickly gather necessary information for patient assessments and align their care strategies effectively. In emergency situations, where time is of the essence, having immediate access to a patient's medical history—regardless of language—can be life-saving.</w:t>
      </w:r>
    </w:p>
    <w:p>
      <w:pPr>
        <w:pStyle w:val="BodyText"/>
      </w:pPr>
      <w:r>
        <w:rPr>
          <w:rFonts w:ascii="Arial" w:hAnsi="Arial"/>
          <w:sz w:val="24"/>
        </w:rPr>
        <w:t xml:space="preserve">Additionally, GeminiDecode contributes to improved coordination among healthcare teams who may speak different languages. With the capability to process and disseminate medical information seamlessly, the tool encourages collaboration among specialists, nurses, and administrative staff. This collaboration is especially important in multidisciplinary care settings, where clear communication is vital to ensure that all team members are on the same page regarding patient care.</w:t>
      </w:r>
    </w:p>
    <w:p>
      <w:pPr>
        <w:pStyle w:val="BodyText"/>
      </w:pPr>
      <w:r>
        <w:rPr>
          <w:rFonts w:ascii="Arial" w:hAnsi="Arial"/>
          <w:sz w:val="24"/>
        </w:rPr>
        <w:t xml:space="preserve">Furthermore, compliance with health regulations and standards is critical in the healthcare industry. By employing GeminiDecode, hospitals and clinics can ensure that they meet legal requirements related to patient records and data management, reducing the risk of errors that could lead to legal implications. The ability to accurately manage multilingual medical records not only enhances patient safety but also supports healthcare organizations in maintaining high-quality care in a diverse and dynamic environment.</w:t>
      </w:r>
    </w:p>
    <w:bookmarkEnd w:id="28"/>
    <w:bookmarkStart w:id="34" w:name="technical-architecture-overview"/>
    <w:p>
      <w:pPr>
        <w:pStyle w:val="Heading2"/>
      </w:pPr>
      <w:r>
        <w:rPr>
          <w:rFonts w:ascii="Arial" w:hAnsi="Arial"/>
          <w:sz w:val="40"/>
        </w:rPr>
        <w:t xml:space="preserve">Technical Architecture Overview</w:t>
      </w:r>
    </w:p>
    <w:p>
      <w:pPr>
        <w:pStyle w:val="FirstParagraph"/>
      </w:pPr>
      <w:r>
        <w:rPr>
          <w:rFonts w:ascii="Arial" w:hAnsi="Arial"/>
          <w:sz w:val="24"/>
        </w:rPr>
        <w:t xml:space="preserve">The technical architecture of GeminiDecode is designed to facilitate seamless processing of multilingual documents while ensuring scalability, efficiency, and user-friendliness. At its core, the architecture consists of several key components that work together to provide a robust solution for multilingual data extraction and analysis.</w:t>
      </w:r>
    </w:p>
    <w:bookmarkStart w:id="29" w:name="user-interface-ui"/>
    <w:p>
      <w:pPr>
        <w:pStyle w:val="Heading3"/>
      </w:pPr>
      <w:r>
        <w:rPr>
          <w:rFonts w:ascii="Arial" w:hAnsi="Arial"/>
          <w:sz w:val="36"/>
        </w:rPr>
        <w:t xml:space="preserve">1. User Interface (UI)</w:t>
      </w:r>
    </w:p>
    <w:p>
      <w:pPr>
        <w:pStyle w:val="FirstParagraph"/>
      </w:pPr>
      <w:r>
        <w:rPr>
          <w:rFonts w:ascii="Arial" w:hAnsi="Arial"/>
          <w:sz w:val="24"/>
        </w:rPr>
        <w:t xml:space="preserve">The User Interface serves as the primary point of interaction for users. Built using Streamlit, the UI is designed to be intuitive and responsive, allowing users to easily upload documents, select language preferences, and view processed outputs. The UI ensures that users can interact with the system without needing to understand the underlying complexities of the technology.</w:t>
      </w:r>
    </w:p>
    <w:bookmarkEnd w:id="29"/>
    <w:bookmarkStart w:id="30" w:name="document-processing-engine"/>
    <w:p>
      <w:pPr>
        <w:pStyle w:val="Heading3"/>
      </w:pPr>
      <w:r>
        <w:rPr>
          <w:rFonts w:ascii="Arial" w:hAnsi="Arial"/>
          <w:sz w:val="36"/>
        </w:rPr>
        <w:t xml:space="preserve">2. Document Processing Engine</w:t>
      </w:r>
    </w:p>
    <w:p>
      <w:pPr>
        <w:pStyle w:val="FirstParagraph"/>
      </w:pPr>
      <w:r>
        <w:rPr>
          <w:rFonts w:ascii="Arial" w:hAnsi="Arial"/>
          <w:sz w:val="24"/>
        </w:rPr>
        <w:t xml:space="preserve">At the heart of GeminiDecode lies the Document Processing Engine, responsible for the core functionalities of the system. This engine utilizes advanced Natural Language Processing (NLP) algorithms and machine learning models to analyze uploaded documents. It performs tasks such as language detection, translation, and data extraction. The processing engine is designed to handle various document formats, ensuring that users can work with PDFs, Word documents, and text files seamlessly.</w:t>
      </w:r>
    </w:p>
    <w:bookmarkEnd w:id="30"/>
    <w:bookmarkStart w:id="31" w:name="data-storage-system"/>
    <w:p>
      <w:pPr>
        <w:pStyle w:val="Heading3"/>
      </w:pPr>
      <w:r>
        <w:rPr>
          <w:rFonts w:ascii="Arial" w:hAnsi="Arial"/>
          <w:sz w:val="36"/>
        </w:rPr>
        <w:t xml:space="preserve">3. Data Storage System</w:t>
      </w:r>
    </w:p>
    <w:p>
      <w:pPr>
        <w:pStyle w:val="FirstParagraph"/>
      </w:pPr>
      <w:r>
        <w:rPr>
          <w:rFonts w:ascii="Arial" w:hAnsi="Arial"/>
          <w:sz w:val="24"/>
        </w:rPr>
        <w:t xml:space="preserve">A robust Data Storage System is crucial for managing the large volumes of data generated by GeminiDecode. This component employs a scalable database solution to store both original documents and processed outputs. It allows for efficient retrieval and management of data, ensuring that users can access their information quickly and securely. Additionally, the storage system is designed to maintain data integrity and support compliance with relevant regulations.</w:t>
      </w:r>
    </w:p>
    <w:bookmarkEnd w:id="31"/>
    <w:bookmarkStart w:id="32" w:name="machine-learning-models"/>
    <w:p>
      <w:pPr>
        <w:pStyle w:val="Heading3"/>
      </w:pPr>
      <w:r>
        <w:rPr>
          <w:rFonts w:ascii="Arial" w:hAnsi="Arial"/>
          <w:sz w:val="36"/>
        </w:rPr>
        <w:t xml:space="preserve">4. Machine Learning Models</w:t>
      </w:r>
    </w:p>
    <w:p>
      <w:pPr>
        <w:pStyle w:val="FirstParagraph"/>
      </w:pPr>
      <w:r>
        <w:rPr>
          <w:rFonts w:ascii="Arial" w:hAnsi="Arial"/>
          <w:sz w:val="24"/>
        </w:rPr>
        <w:t xml:space="preserve">The Machine Learning Models are integral to the system's ability to understand and generate insights from multilingual text. These models, built using frameworks like TensorFlow or PyTorch, are trained on extensive datasets to recognize patterns in language and context. They facilitate tasks such as sentiment analysis, keyword extraction, and entity recognition, continuously improving through user interactions and feedback.</w:t>
      </w:r>
    </w:p>
    <w:bookmarkEnd w:id="32"/>
    <w:bookmarkStart w:id="33" w:name="api-integration"/>
    <w:p>
      <w:pPr>
        <w:pStyle w:val="Heading3"/>
      </w:pPr>
      <w:r>
        <w:rPr>
          <w:rFonts w:ascii="Arial" w:hAnsi="Arial"/>
          <w:sz w:val="36"/>
        </w:rPr>
        <w:t xml:space="preserve">5. API Integration</w:t>
      </w:r>
    </w:p>
    <w:p>
      <w:pPr>
        <w:pStyle w:val="FirstParagraph"/>
      </w:pPr>
      <w:r>
        <w:rPr>
          <w:rFonts w:ascii="Arial" w:hAnsi="Arial"/>
          <w:sz w:val="24"/>
        </w:rPr>
        <w:t xml:space="preserve">To enhance the functionality of GeminiDecode, an API Integration layer is included, allowing the system to connect with external applications and services. This integration enables users to incorporate the capabilities of GeminiDecode into their existing workflows, facilitating a more cohesive experience across different platforms. It also supports the scalability of the solution, making it adaptable to various organizational needs.</w:t>
      </w:r>
    </w:p>
    <w:p>
      <w:pPr>
        <w:pStyle w:val="BodyText"/>
      </w:pPr>
      <w:r>
        <w:rPr>
          <w:rFonts w:ascii="Arial" w:hAnsi="Arial"/>
          <w:sz w:val="24"/>
        </w:rPr>
        <w:t xml:space="preserve">Through this multi-layered architecture, GeminiDecode delivers a comprehensive solution that addresses the challenges associated with multilingual document processing, empowering users to derive meaningful insights efficiently and effectively.</w:t>
      </w:r>
    </w:p>
    <w:bookmarkEnd w:id="33"/>
    <w:bookmarkEnd w:id="34"/>
    <w:bookmarkStart w:id="35" w:name="conclusion-and-future-directions"/>
    <w:p>
      <w:pPr>
        <w:pStyle w:val="Heading2"/>
      </w:pPr>
      <w:r>
        <w:rPr>
          <w:rFonts w:ascii="Arial" w:hAnsi="Arial"/>
          <w:sz w:val="40"/>
        </w:rPr>
        <w:t xml:space="preserve">Conclusion and Future Directions</w:t>
      </w:r>
    </w:p>
    <w:p>
      <w:pPr>
        <w:pStyle w:val="FirstParagraph"/>
      </w:pPr>
      <w:r>
        <w:rPr>
          <w:rFonts w:ascii="Arial" w:hAnsi="Arial"/>
          <w:sz w:val="24"/>
        </w:rPr>
        <w:t xml:space="preserve">The implementation of GeminiDecode has the potential to significantly impact various sectors, including legal, financial, and healthcare, by streamlining multilingual document processing and enhancing data extraction capabilities. Its advanced Natural Language Processing (NLP) algorithms not only facilitate the translation and analysis of documents but also ensure that critical information is accessible and actionable, regardless of the original language. This functionality is particularly valuable in sectors that require quick access to accurate information for compliance, decision-making, and patient care.</w:t>
      </w:r>
    </w:p>
    <w:p>
      <w:pPr>
        <w:pStyle w:val="BodyText"/>
      </w:pPr>
      <w:r>
        <w:rPr>
          <w:rFonts w:ascii="Arial" w:hAnsi="Arial"/>
          <w:sz w:val="24"/>
        </w:rPr>
        <w:t xml:space="preserve">Looking ahead, there are numerous future directions for enhancing GeminiDecode's efficiency and capabilities. One potential area for development is the integration of more sophisticated machine learning models that can further improve the accuracy of translations and contextual understanding. By continually updating the training datasets with real-world multilingual documents, GeminiDecode could refine its algorithms to better capture nuances and idiomatic expressions across languages, thereby increasing the reliability of its outputs.</w:t>
      </w:r>
    </w:p>
    <w:p>
      <w:pPr>
        <w:pStyle w:val="BodyText"/>
      </w:pPr>
      <w:r>
        <w:rPr>
          <w:rFonts w:ascii="Arial" w:hAnsi="Arial"/>
          <w:sz w:val="24"/>
        </w:rPr>
        <w:t xml:space="preserve">Additionally, expanding the platform's multilingual support to include less commonly spoken languages could broaden its accessibility and usability, particularly in regions where language diversity is prevalent. This expansion would not only empower organizations to operate in a truly global context but also foster inclusivity by ensuring that all stakeholders can engage with important documents regardless of their linguistic background.</w:t>
      </w:r>
    </w:p>
    <w:p>
      <w:pPr>
        <w:pStyle w:val="BodyText"/>
      </w:pPr>
      <w:r>
        <w:rPr>
          <w:rFonts w:ascii="Arial" w:hAnsi="Arial"/>
          <w:sz w:val="24"/>
        </w:rPr>
        <w:t xml:space="preserve">Another promising direction is the incorporation of user feedback mechanisms that allow for continuous improvement based on real-world usage. By leveraging user insights, GeminiDecode can adapt to the specific needs of different sectors, enhancing its relevance and effectiveness. Moreover, implementing advanced features such as predictive analytics could enable organizations to anticipate trends and make proactive decisions based on insights drawn from multilingual data.</w:t>
      </w:r>
    </w:p>
    <w:p>
      <w:pPr>
        <w:pStyle w:val="BodyText"/>
      </w:pPr>
      <w:r>
        <w:rPr>
          <w:rFonts w:ascii="Arial" w:hAnsi="Arial"/>
          <w:sz w:val="24"/>
        </w:rPr>
        <w:t xml:space="preserve">In summary, GeminiDecode stands at the forefront of multilingual document processing technology, with the potential for ongoing enhancements that will solidify its role as an essential tool for organizations navigating the complexities of global communication and collaboration.</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2025-01-27T10:17:47Z</dcterms:created>
  <dcterms:modified xsi:type="dcterms:W3CDTF">2025-01-27T10:17:47Z</dcterms:modified>
</cp:coreProperties>
</file>

<file path=docProps/custom.xml><?xml version="1.0" encoding="utf-8"?>
<Properties xmlns="http://schemas.openxmlformats.org/officeDocument/2006/custom-properties" xmlns:vt="http://schemas.openxmlformats.org/officeDocument/2006/docPropsVTypes"/>
</file>