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33" w:rsidRDefault="0030684D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:rsidR="00835433" w:rsidRDefault="0030684D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:rsidR="00835433" w:rsidRDefault="0030684D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:rsidR="00835433" w:rsidRDefault="00835433">
      <w:pPr>
        <w:rPr>
          <w:rFonts w:ascii="Open Sans" w:eastAsia="Open Sans" w:hAnsi="Open Sans" w:cs="Open Sans"/>
        </w:rPr>
      </w:pPr>
    </w:p>
    <w:p w:rsidR="00835433" w:rsidRDefault="0030684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5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:rsidR="00835433" w:rsidRDefault="00835433">
      <w:pPr>
        <w:rPr>
          <w:rFonts w:ascii="Open Sans" w:eastAsia="Open Sans" w:hAnsi="Open Sans" w:cs="Open Sans"/>
        </w:rPr>
      </w:pPr>
    </w:p>
    <w:p w:rsidR="00835433" w:rsidRDefault="0030684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Complete the answers to the questions below to complete your project report.  Create a PDF of the completed document and submit the PDF with your</w:t>
      </w:r>
      <w:r>
        <w:rPr>
          <w:rFonts w:ascii="Open Sans" w:eastAsia="Open Sans" w:hAnsi="Open Sans" w:cs="Open Sans"/>
        </w:rPr>
        <w:t xml:space="preserve"> project.  </w:t>
      </w:r>
    </w:p>
    <w:p w:rsidR="00835433" w:rsidRDefault="0083543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3543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433" w:rsidRDefault="0030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433" w:rsidRDefault="0030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83543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433" w:rsidRDefault="0030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:rsidR="00835433" w:rsidRDefault="0030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</w:t>
            </w:r>
            <w:proofErr w:type="gramStart"/>
            <w:r>
              <w:t>on</w:t>
            </w:r>
            <w:proofErr w:type="gramEnd"/>
            <w:r>
              <w:t xml:space="preserve">? </w:t>
            </w:r>
            <w:r>
              <w:br/>
              <w:t xml:space="preserve">Choices: </w:t>
            </w:r>
          </w:p>
          <w:p w:rsidR="00835433" w:rsidRDefault="0030684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:rsidR="00835433" w:rsidRDefault="0030684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:rsidR="00835433" w:rsidRDefault="0030684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:rsidR="00835433" w:rsidRDefault="00835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0CD" w:rsidRDefault="007140CD" w:rsidP="00714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Financial</w:t>
            </w:r>
          </w:p>
          <w:p w:rsidR="00835433" w:rsidRDefault="00835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83543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433" w:rsidRDefault="0030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:rsidR="00835433" w:rsidRDefault="0030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model_evaluation.ipynb</w:t>
            </w:r>
            <w:proofErr w:type="spell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:rsidR="00835433" w:rsidRDefault="00835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5433" w:rsidRDefault="00835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C" w:rsidRDefault="009276DC" w:rsidP="009276D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The investment tests performed indicate</w:t>
            </w:r>
          </w:p>
          <w:p w:rsidR="009276DC" w:rsidRDefault="009276DC" w:rsidP="009276D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gramStart"/>
            <w:r>
              <w:rPr>
                <w:rFonts w:ascii="var(--jp-code-font-family)" w:hAnsi="var(--jp-code-font-family)"/>
              </w:rPr>
              <w:t>&gt;  that</w:t>
            </w:r>
            <w:proofErr w:type="gramEnd"/>
            <w:r>
              <w:rPr>
                <w:rFonts w:ascii="var(--jp-code-font-family)" w:hAnsi="var(--jp-code-font-family)"/>
              </w:rPr>
              <w:t xml:space="preserve"> the proposed methodology is able to detect the presence of a faulty component, and to locate it within the network.</w:t>
            </w:r>
          </w:p>
          <w:p w:rsidR="009276DC" w:rsidRDefault="009276DC" w:rsidP="009276D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Differential Evolution Algorithm for the N-Queens Problem</w:t>
            </w:r>
          </w:p>
          <w:p w:rsidR="009276DC" w:rsidRDefault="009276DC" w:rsidP="009276D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Borja, J.; Rivas, C.; Garcia, A.</w:t>
            </w:r>
          </w:p>
          <w:p w:rsidR="009276DC" w:rsidRDefault="009276DC" w:rsidP="009276D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The N-Queens Problem is</w:t>
            </w:r>
          </w:p>
          <w:p w:rsidR="00835433" w:rsidRPr="00693638" w:rsidRDefault="00835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</w:p>
        </w:tc>
      </w:tr>
      <w:tr w:rsidR="0083543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433" w:rsidRDefault="0030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:rsidR="00835433" w:rsidRDefault="0030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model_finetuning.ipynb</w:t>
            </w:r>
            <w:proofErr w:type="spellEnd"/>
            <w:r>
              <w:rPr>
                <w:b/>
              </w:rPr>
              <w:t xml:space="preserve"> file</w:t>
            </w:r>
            <w:r>
              <w:t>?</w:t>
            </w:r>
          </w:p>
          <w:p w:rsidR="00835433" w:rsidRDefault="00835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5433" w:rsidRDefault="00835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433" w:rsidRDefault="0092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Do the outputs from the fine-tuned model provide domain-specific insightful and relevant content? You can continue experimenting with the inputs of the model to test </w:t>
            </w: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it's</w:t>
            </w:r>
            <w:proofErr w:type="spellEnd"/>
            <w:proofErr w:type="gram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domain knowledge.</w:t>
            </w:r>
            <w:bookmarkStart w:id="0" w:name="_GoBack"/>
            <w:bookmarkEnd w:id="0"/>
          </w:p>
        </w:tc>
      </w:tr>
    </w:tbl>
    <w:p w:rsidR="00835433" w:rsidRDefault="00835433"/>
    <w:sectPr w:rsidR="008354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charset w:val="00"/>
    <w:family w:val="auto"/>
    <w:pitch w:val="default"/>
  </w:font>
  <w:font w:name="Open Sans">
    <w:charset w:val="00"/>
    <w:family w:val="auto"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15884"/>
    <w:multiLevelType w:val="multilevel"/>
    <w:tmpl w:val="273C8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33"/>
    <w:rsid w:val="0030684D"/>
    <w:rsid w:val="00693638"/>
    <w:rsid w:val="007140CD"/>
    <w:rsid w:val="00835433"/>
    <w:rsid w:val="0092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119E"/>
  <w15:docId w15:val="{8FB3309B-6906-4F8C-B145-64629EA4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63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7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2024-06-10T18:05:00Z</dcterms:created>
  <dcterms:modified xsi:type="dcterms:W3CDTF">2024-06-10T18:05:00Z</dcterms:modified>
</cp:coreProperties>
</file>