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7"/>
        <w:keepNext w:val="0"/>
        <w:widowControl/>
        <w:spacing w:before="0" w:line="280" w:lineRule="exact"/>
        <w:ind w:firstLine="0"/>
        <w:snapToGrid w:val="0"/>
      </w:pPr>
      <w:r>
        <w:rPr>
          <w:rFonts w:eastAsia="黑体"/>
        </w:rPr>
        <w:t>MySQL读写性能测试实验报告</w:t>
      </w:r>
    </w:p>
    <w:p>
      <w:pPr>
        <w:pStyle w:val="65"/>
        <w:keepNext w:val="0"/>
        <w:widowControl/>
        <w:spacing w:before="0" w:line="280" w:lineRule="exact"/>
        <w:ind w:firstLine="0"/>
        <w:snapToGrid w:val="0"/>
      </w:pPr>
      <w:r>
        <w:rPr>
          <w:rFonts w:eastAsia="仿宋"/>
          <w:sz w:val="24"/>
        </w:rPr>
        <w:t>温家正  姚景云  杜奕含  陈浩贤</w:t>
      </w:r>
    </w:p>
    <w:p>
      <w:pPr>
        <w:pStyle w:val="118"/>
        <w:keepNext w:val="0"/>
        <w:widowControl/>
        <w:spacing w:before="0" w:line="280" w:lineRule="exact"/>
        <w:ind w:firstLine="0"/>
        <w:snapToGrid w:val="0"/>
      </w:pPr>
      <w:r>
        <w:rPr>
          <w:rFonts w:eastAsia="宋体"/>
          <w:sz w:val="18"/>
        </w:rPr>
        <w:t>摘  要：本实验以 Spring 商品管理应用为对象，使用 JMeter 测试查询与新建接口，对比 Spring Data JPA 与 MyBatis，并结合 Prometheus 观察运行状态。读取设置 1000～1200 线程、2 次循环，写入设置 1000～1300 线程、1 次循环，升压均为 10 s。第一轮 18 组、31200 次请求均通过既定断言。三轮原始记录共 54 组、93600 次请求，未出现断言失败，但部分轮次有显著延迟尖峰。1300 线程写入退化未稳定复现，读取上限也未测定，因此不能仅凭第一轮判断系统容量或持久层性能优劣。</w:t>
      </w:r>
    </w:p>
    <w:p>
      <w:pPr>
        <w:pStyle w:val="119"/>
        <w:keepNext w:val="0"/>
        <w:widowControl/>
        <w:spacing w:before="0" w:line="280" w:lineRule="exact"/>
        <w:ind w:firstLine="0"/>
        <w:snapToGrid w:val="0"/>
      </w:pPr>
      <w:r>
        <w:rPr>
          <w:rFonts w:eastAsia="宋体"/>
          <w:sz w:val="18"/>
        </w:rPr>
        <w:t>关键词：MySQL；Spring Data JPA；MyBatis；JMeter；读写性能</w:t>
      </w:r>
    </w:p>
    <w:p>
      <w:pPr>
        <w:pStyle w:val="87"/>
        <w:keepNext w:val="0"/>
        <w:widowControl/>
        <w:spacing w:before="0" w:line="280" w:lineRule="exact"/>
        <w:ind w:firstLine="0"/>
        <w:snapToGrid w:val="0"/>
      </w:pPr>
      <w:r>
        <w:rPr>
          <w:rFonts w:eastAsia="黑体"/>
          <w:sz w:val="24"/>
        </w:rPr>
        <w:t>Read and Write Performance Testing of a MySQL Based Spring Application</w:t>
      </w:r>
    </w:p>
    <w:p>
      <w:pPr>
        <w:pStyle w:val="122"/>
        <w:keepNext w:val="0"/>
        <w:widowControl/>
        <w:spacing w:before="0" w:line="280" w:lineRule="exact"/>
        <w:ind w:firstLine="0"/>
        <w:snapToGrid w:val="0"/>
      </w:pPr>
      <w:r>
        <w:rPr>
          <w:rFonts w:eastAsia="宋体"/>
          <w:sz w:val="20"/>
        </w:rPr>
        <w:t>WEN Jiazheng, YAO Jingyun, DU Yihan, CHEN Haoxian</w:t>
      </w:r>
    </w:p>
    <w:p>
      <w:pPr>
        <w:pStyle w:val="116"/>
        <w:keepNext w:val="0"/>
        <w:widowControl/>
        <w:spacing w:before="0" w:line="280" w:lineRule="exact"/>
        <w:ind w:firstLine="0"/>
        <w:snapToGrid w:val="0"/>
      </w:pPr>
      <w:r>
        <w:rPr>
          <w:rFonts w:eastAsia="宋体"/>
          <w:sz w:val="18"/>
        </w:rPr>
        <w:t>Abstract: JMeter was used to evaluate product query and creation APIs implemented with Spring Data JPA and MyBatis. The tests used a 10-second ramp-up, 1,000–1,200 threads with two loops for reads, and 1,000–1,300 threads with one loop for writes. All 31,200 requests in the first round passed the configured assertions. Review of three rounds covered 54 runs and 93,600 requests with no assertion failures, but substantial latency spikes occurred in some runs. The write slowdown at 1,300 threads was not reproduced consistently, and the read capacity limit was not established. The results therefore do not establish a fixed capacity boundary or a general performance ranking between the two persistence implementations.</w:t>
      </w:r>
    </w:p>
    <w:p>
      <w:pPr>
        <w:pStyle w:val="4"/>
        <w:keepNext w:val="0"/>
        <w:widowControl/>
        <w:spacing w:before="0" w:line="280" w:lineRule="exact"/>
        <w:ind w:firstLine="0"/>
        <w:snapToGrid w:val="0"/>
      </w:pPr>
      <w:r>
        <w:rPr>
          <w:rFonts w:eastAsia="仿宋"/>
          <w:sz w:val="18"/>
        </w:rPr>
        <w:t>Key words: MySQL; Spring Data JPA; MyBatis; JMeter; read and write performance</w:t>
      </w:r>
    </w:p>
    <w:p>
      <w:pPr>
        <w:pStyle w:val="3"/>
        <w:snapToGrid w:val="0"/>
      </w:pPr>
      <w:r>
        <w:rPr>
          <w:rFonts w:eastAsia="黑体"/>
        </w:rPr>
        <w:t>1 问题描述与实验目的</w:t>
      </w:r>
    </w:p>
    <w:p>
      <w:pPr>
        <w:pStyle w:val="4"/>
        <w:keepNext w:val="0"/>
        <w:widowControl/>
        <w:spacing w:before="0" w:line="280" w:lineRule="exact"/>
        <w:snapToGrid w:val="0"/>
      </w:pPr>
      <w:r>
        <w:rPr>
          <w:rFonts w:eastAsia="仿宋"/>
        </w:rPr>
        <w:t>数据库驱动的 Web 请求包含 HTTP 传输、业务处理、数据库访问及响应序列化。读写测试测量的是整条接口链路的表现，不能将 HTTP 响应时间直接视为 MySQL 的纯 SQL 执行时间。</w:t>
      </w:r>
    </w:p>
    <w:p>
      <w:pPr>
        <w:pStyle w:val="4"/>
        <w:keepNext w:val="0"/>
        <w:widowControl/>
        <w:spacing w:before="0" w:line="280" w:lineRule="exact"/>
        <w:snapToGrid w:val="0"/>
      </w:pPr>
      <w:r>
        <w:rPr>
          <w:rFonts w:eastAsia="仿宋"/>
        </w:rPr>
        <w:t>本实验比较商品查询与新建接口在不同负载档位下的响应时间、吞吐量和成功情况，并观察 JPA 与 MyBatis 两种实现的差异。实验同时检查重复运行的稳定性，区分已观测到的延迟现象与尚未证实的系统瓶颈。</w:t>
      </w:r>
    </w:p>
    <w:p>
      <w:pPr>
        <w:snapToGrid w:val="0"/>
      </w:pPr>
      <w:r>
        <w:rPr>
          <w:rFonts w:eastAsia="宋体"/>
        </w:rPr>
        <w:br w:type="page"/>
      </w:r>
    </w:p>
    <w:p>
      <w:pPr>
        <w:pStyle w:val="3"/>
        <w:snapToGrid w:val="0"/>
      </w:pPr>
      <w:r>
        <w:rPr>
          <w:rFonts w:eastAsia="黑体"/>
        </w:rPr>
        <w:t>2 实验环境与系统实现</w:t>
      </w:r>
    </w:p>
    <w:p>
      <w:pPr>
        <w:pStyle w:val="4"/>
        <w:keepNext/>
        <w:widowControl/>
        <w:spacing w:before="0" w:line="280" w:lineRule="exact" w:after="80"/>
        <w:ind w:firstLine="0"/>
        <w:jc w:val="center"/>
        <w:snapToGrid w:val="0"/>
      </w:pPr>
      <w:r>
        <w:rPr>
          <w:rFonts w:eastAsia="仿宋"/>
          <w:sz w:val="18"/>
        </w:rPr>
        <w:t>表1  服务器配置与职责</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134"/>
        <w:gridCol w:w="1701"/>
        <w:gridCol w:w="5953"/>
      </w:tblGrid>
      <w:tr>
        <w:trPr>
          <w:cantSplit/>
          <w:tblHeader/>
        </w:trPr>
        <w:tc>
          <w:tcPr>
            <w:tcW w:type="dxa" w:w="113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服务器</w:t>
            </w:r>
          </w:p>
        </w:tc>
        <w:tc>
          <w:tcPr>
            <w:tcW w:type="dxa" w:w="170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配置</w:t>
            </w:r>
          </w:p>
        </w:tc>
        <w:tc>
          <w:tcPr>
            <w:tcW w:type="dxa" w:w="5953"/>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职责与软件</w:t>
            </w:r>
          </w:p>
        </w:tc>
      </w:tr>
      <w:tr>
        <w:trPr>
          <w:cantSplit/>
        </w:trPr>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CDWY3</w:t>
            </w:r>
          </w:p>
        </w:tc>
        <w:tc>
          <w:tcPr>
            <w:tcW w:type="dxa" w:w="1701"/>
            <w:vAlign w:val="center"/>
          </w:tcPr>
          <w:p>
            <w:pPr>
              <w:spacing w:line="252" w:lineRule="auto" w:before="60" w:after="60"/>
              <w:ind w:left="0" w:right="0" w:firstLine="0"/>
              <w:jc w:val="center"/>
              <w:snapToGrid w:val="0"/>
            </w:pPr>
            <w:r>
              <w:rPr>
                <w:rFonts w:ascii="Times New Roman" w:hAnsi="Times New Roman" w:eastAsia="宋体"/>
                <w:b w:val="0"/>
                <w:sz w:val="18"/>
              </w:rPr>
              <w:t>2核 / 2 GiB</w:t>
            </w:r>
          </w:p>
        </w:tc>
        <w:tc>
          <w:tcPr>
            <w:tcW w:type="dxa" w:w="5953"/>
            <w:vAlign w:val="center"/>
          </w:tcPr>
          <w:p>
            <w:pPr>
              <w:spacing w:line="252" w:lineRule="auto" w:before="60" w:after="60"/>
              <w:ind w:left="0" w:right="0" w:firstLine="0"/>
              <w:jc w:val="center"/>
              <w:snapToGrid w:val="0"/>
            </w:pPr>
            <w:r>
              <w:rPr>
                <w:rFonts w:ascii="Times New Roman" w:hAnsi="Times New Roman" w:eastAsia="宋体"/>
                <w:b w:val="0"/>
                <w:sz w:val="18"/>
              </w:rPr>
              <w:t>编译与压测；JDK 21、Maven 3.9.16、JMeter 5.6.3</w:t>
            </w:r>
          </w:p>
        </w:tc>
      </w:tr>
      <w:tr>
        <w:trPr>
          <w:cantSplit/>
        </w:trPr>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CDWY1</w:t>
            </w:r>
          </w:p>
        </w:tc>
        <w:tc>
          <w:tcPr>
            <w:tcW w:type="dxa" w:w="1701"/>
            <w:vAlign w:val="center"/>
          </w:tcPr>
          <w:p>
            <w:pPr>
              <w:spacing w:line="252" w:lineRule="auto" w:before="60" w:after="60"/>
              <w:ind w:left="0" w:right="0" w:firstLine="0"/>
              <w:jc w:val="center"/>
              <w:snapToGrid w:val="0"/>
            </w:pPr>
            <w:r>
              <w:rPr>
                <w:rFonts w:ascii="Times New Roman" w:hAnsi="Times New Roman" w:eastAsia="宋体"/>
                <w:b w:val="0"/>
                <w:sz w:val="18"/>
              </w:rPr>
              <w:t>2核 / 2 GiB</w:t>
            </w:r>
          </w:p>
        </w:tc>
        <w:tc>
          <w:tcPr>
            <w:tcW w:type="dxa" w:w="5953"/>
            <w:vAlign w:val="center"/>
          </w:tcPr>
          <w:p>
            <w:pPr>
              <w:spacing w:line="252" w:lineRule="auto" w:before="60" w:after="60"/>
              <w:ind w:left="0" w:right="0" w:firstLine="0"/>
              <w:jc w:val="center"/>
              <w:snapToGrid w:val="0"/>
            </w:pPr>
            <w:r>
              <w:rPr>
                <w:rFonts w:ascii="Times New Roman" w:hAnsi="Times New Roman" w:eastAsia="宋体"/>
                <w:b w:val="0"/>
                <w:sz w:val="18"/>
              </w:rPr>
              <w:t>应用；Spring Boot 4.1.1、JPA、MyBatis 3.5.19</w:t>
            </w:r>
          </w:p>
        </w:tc>
      </w:tr>
      <w:tr>
        <w:trPr>
          <w:cantSplit/>
        </w:trPr>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CDWY2</w:t>
            </w:r>
          </w:p>
        </w:tc>
        <w:tc>
          <w:tcPr>
            <w:tcW w:type="dxa" w:w="1701"/>
            <w:vAlign w:val="center"/>
          </w:tcPr>
          <w:p>
            <w:pPr>
              <w:spacing w:line="252" w:lineRule="auto" w:before="60" w:after="60"/>
              <w:ind w:left="0" w:right="0" w:firstLine="0"/>
              <w:jc w:val="center"/>
              <w:snapToGrid w:val="0"/>
            </w:pPr>
            <w:r>
              <w:rPr>
                <w:rFonts w:ascii="Times New Roman" w:hAnsi="Times New Roman" w:eastAsia="宋体"/>
                <w:b w:val="0"/>
                <w:sz w:val="18"/>
              </w:rPr>
              <w:t>2核 / 2 GiB</w:t>
            </w:r>
          </w:p>
        </w:tc>
        <w:tc>
          <w:tcPr>
            <w:tcW w:type="dxa" w:w="5953"/>
            <w:vAlign w:val="center"/>
          </w:tcPr>
          <w:p>
            <w:pPr>
              <w:spacing w:line="252" w:lineRule="auto" w:before="60" w:after="60"/>
              <w:ind w:left="0" w:right="0" w:firstLine="0"/>
              <w:jc w:val="center"/>
              <w:snapToGrid w:val="0"/>
            </w:pPr>
            <w:r>
              <w:rPr>
                <w:rFonts w:ascii="Times New Roman" w:hAnsi="Times New Roman" w:eastAsia="宋体"/>
                <w:b w:val="0"/>
                <w:sz w:val="18"/>
              </w:rPr>
              <w:t>数据库；MySQL 9.2.0</w:t>
            </w:r>
          </w:p>
        </w:tc>
      </w:tr>
      <w:tr>
        <w:trPr>
          <w:cantSplit/>
        </w:trPr>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CDWY4</w:t>
            </w:r>
          </w:p>
        </w:tc>
        <w:tc>
          <w:tcPr>
            <w:tcW w:type="dxa" w:w="1701"/>
            <w:vAlign w:val="center"/>
          </w:tcPr>
          <w:p>
            <w:pPr>
              <w:spacing w:line="252" w:lineRule="auto" w:before="60" w:after="60"/>
              <w:ind w:left="0" w:right="0" w:firstLine="0"/>
              <w:jc w:val="center"/>
              <w:snapToGrid w:val="0"/>
            </w:pPr>
            <w:r>
              <w:rPr>
                <w:rFonts w:ascii="Times New Roman" w:hAnsi="Times New Roman" w:eastAsia="宋体"/>
                <w:b w:val="0"/>
                <w:sz w:val="18"/>
              </w:rPr>
              <w:t>2核 / 2 GiB</w:t>
            </w:r>
          </w:p>
        </w:tc>
        <w:tc>
          <w:tcPr>
            <w:tcW w:type="dxa" w:w="5953"/>
            <w:vAlign w:val="center"/>
          </w:tcPr>
          <w:p>
            <w:pPr>
              <w:spacing w:line="252" w:lineRule="auto" w:before="60" w:after="60"/>
              <w:ind w:left="0" w:right="0" w:firstLine="0"/>
              <w:jc w:val="center"/>
              <w:snapToGrid w:val="0"/>
            </w:pPr>
            <w:r>
              <w:rPr>
                <w:rFonts w:ascii="Times New Roman" w:hAnsi="Times New Roman" w:eastAsia="宋体"/>
                <w:b w:val="0"/>
                <w:sz w:val="18"/>
              </w:rPr>
              <w:t>监控；Prometheus 3.7.3</w:t>
            </w:r>
          </w:p>
        </w:tc>
      </w:tr>
    </w:tbl>
    <w:p>
      <w:pPr>
        <w:spacing w:after="40" w:line="40" w:lineRule="exact" w:before="0"/>
        <w:snapToGrid w:val="0"/>
      </w:pPr>
    </w:p>
    <w:p>
      <w:pPr>
        <w:pStyle w:val="4"/>
        <w:keepNext w:val="0"/>
        <w:widowControl/>
        <w:spacing w:before="0" w:line="280" w:lineRule="exact"/>
        <w:snapToGrid w:val="0"/>
      </w:pPr>
      <w:r>
        <w:rPr>
          <w:rFonts w:eastAsia="仿宋"/>
        </w:rPr>
        <w:t>四台主机均为 Ubuntu 18.04.6，通过私网通信。应用采用 Docker Swarm 部署，各节点运行 node-exporter。实验记录中的初始数据为商品 3912 行、关联 30660 行、上架 3914 行，第一轮各组的监控元数据记录了相同初始基线。</w:t>
      </w:r>
    </w:p>
    <w:p>
      <w:pPr>
        <w:pStyle w:val="4"/>
        <w:keepNext w:val="0"/>
        <w:widowControl/>
        <w:spacing w:before="0" w:line="280" w:lineRule="exact"/>
        <w:snapToGrid w:val="0"/>
      </w:pPr>
      <w:r>
        <w:rPr>
          <w:rFonts w:eastAsia="仿宋"/>
        </w:rPr>
        <w:t>第一轮实验记录采用 Tomcat 最大/最小线程 300/100，Druid 最大/最小/初始连接 300/100/100。应用堆为 256～512 MiB；JMeter 堆为 256～768 MiB、线程栈 512 KiB。JPA 与 MyBatis 通过 profile 切换，正式统计使用相同接口与请求计划。这里记录的是 2026 年 10 月 18 日的实验条件，不以之后的服务器配置替代历史配置。</w:t>
      </w:r>
    </w:p>
    <w:p>
      <w:pPr>
        <w:pStyle w:val="3"/>
        <w:snapToGrid w:val="0"/>
      </w:pPr>
      <w:r>
        <w:rPr>
          <w:rFonts w:eastAsia="黑体"/>
        </w:rPr>
        <w:t>3 实验设计与测试方法</w:t>
      </w:r>
    </w:p>
    <w:p>
      <w:pPr>
        <w:pStyle w:val="5"/>
        <w:snapToGrid w:val="0"/>
      </w:pPr>
      <w:r>
        <w:rPr>
          <w:rFonts w:eastAsia="黑体"/>
        </w:rPr>
        <w:t>3.1 测试接口与负载设置</w:t>
      </w:r>
    </w:p>
    <w:p>
      <w:pPr>
        <w:pStyle w:val="4"/>
        <w:keepNext w:val="0"/>
        <w:widowControl/>
        <w:spacing w:before="0" w:line="280" w:lineRule="exact"/>
        <w:snapToGrid w:val="0"/>
      </w:pPr>
      <w:r>
        <w:rPr>
          <w:rFonts w:eastAsia="仿宋"/>
        </w:rPr>
        <w:t>读接口为 GET /shops/{shopId}/products/{id}，商品标识由 CSV 提供；写接口为 POST /shops/1/products，字段按 JMX 生成。读取检查 HTTP 200 且 errno=0，写入计划检查 HTTP 201。“断言成功”指上述校验通过，不能替代写入结果的独立数据库核对。</w:t>
      </w:r>
    </w:p>
    <w:p>
      <w:pPr>
        <w:pStyle w:val="4"/>
        <w:keepNext/>
        <w:widowControl/>
        <w:spacing w:before="0" w:line="280" w:lineRule="exact" w:after="80"/>
        <w:ind w:firstLine="0"/>
        <w:jc w:val="center"/>
        <w:snapToGrid w:val="0"/>
      </w:pPr>
      <w:r>
        <w:rPr>
          <w:rFonts w:eastAsia="仿宋"/>
          <w:sz w:val="18"/>
        </w:rPr>
        <w:t>表2  每轮测试矩阵</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794"/>
        <w:gridCol w:w="3458"/>
        <w:gridCol w:w="1134"/>
        <w:gridCol w:w="680"/>
        <w:gridCol w:w="2721"/>
      </w:tblGrid>
      <w:tr>
        <w:trPr>
          <w:cantSplit/>
          <w:tblHeader/>
        </w:trPr>
        <w:tc>
          <w:tcPr>
            <w:tcW w:type="dxa" w:w="79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操作</w:t>
            </w:r>
          </w:p>
        </w:tc>
        <w:tc>
          <w:tcPr>
            <w:tcW w:type="dxa" w:w="345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配置线程数</w:t>
            </w:r>
          </w:p>
        </w:tc>
        <w:tc>
          <w:tcPr>
            <w:tcW w:type="dxa" w:w="113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680"/>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272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每实现请求数</w:t>
            </w:r>
          </w:p>
        </w:tc>
      </w:tr>
      <w:tr>
        <w:trPr>
          <w:cantSplit/>
        </w:trPr>
        <w:tc>
          <w:tcPr>
            <w:tcW w:type="dxa" w:w="794"/>
            <w:vAlign w:val="center"/>
          </w:tcPr>
          <w:p>
            <w:pPr>
              <w:spacing w:line="252" w:lineRule="auto" w:before="60" w:after="60"/>
              <w:ind w:left="0" w:right="0" w:firstLine="0"/>
              <w:jc w:val="center"/>
              <w:snapToGrid w:val="0"/>
            </w:pPr>
            <w:r>
              <w:rPr>
                <w:rFonts w:ascii="Times New Roman" w:hAnsi="Times New Roman" w:eastAsia="宋体"/>
                <w:b w:val="0"/>
                <w:sz w:val="18"/>
              </w:rPr>
              <w:t>读取</w:t>
            </w:r>
          </w:p>
        </w:tc>
        <w:tc>
          <w:tcPr>
            <w:tcW w:type="dxa" w:w="3458"/>
            <w:vAlign w:val="center"/>
          </w:tcPr>
          <w:p>
            <w:pPr>
              <w:spacing w:line="252" w:lineRule="auto" w:before="60" w:after="60"/>
              <w:ind w:left="0" w:right="0" w:firstLine="0"/>
              <w:jc w:val="center"/>
              <w:snapToGrid w:val="0"/>
            </w:pPr>
            <w:r>
              <w:rPr>
                <w:rFonts w:ascii="Times New Roman" w:hAnsi="Times New Roman" w:eastAsia="宋体"/>
                <w:b w:val="0"/>
                <w:sz w:val="18"/>
              </w:rPr>
              <w:t>1000 / 1050 / 1100 / 1150 / 1200</w:t>
            </w:r>
          </w:p>
        </w:tc>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10 s</w:t>
            </w:r>
          </w:p>
        </w:tc>
        <w:tc>
          <w:tcPr>
            <w:tcW w:type="dxa" w:w="680"/>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2721"/>
            <w:vAlign w:val="center"/>
          </w:tcPr>
          <w:p>
            <w:pPr>
              <w:spacing w:line="252" w:lineRule="auto" w:before="60" w:after="60"/>
              <w:ind w:left="0" w:right="0" w:firstLine="0"/>
              <w:jc w:val="center"/>
              <w:snapToGrid w:val="0"/>
            </w:pPr>
            <w:r>
              <w:rPr>
                <w:rFonts w:ascii="Times New Roman" w:hAnsi="Times New Roman" w:eastAsia="宋体"/>
                <w:b w:val="0"/>
                <w:sz w:val="18"/>
              </w:rPr>
              <w:t>11000</w:t>
            </w:r>
          </w:p>
        </w:tc>
      </w:tr>
      <w:tr>
        <w:trPr>
          <w:cantSplit/>
        </w:trPr>
        <w:tc>
          <w:tcPr>
            <w:tcW w:type="dxa" w:w="794"/>
            <w:vAlign w:val="center"/>
          </w:tcPr>
          <w:p>
            <w:pPr>
              <w:spacing w:line="252" w:lineRule="auto" w:before="60" w:after="60"/>
              <w:ind w:left="0" w:right="0" w:firstLine="0"/>
              <w:jc w:val="center"/>
              <w:snapToGrid w:val="0"/>
            </w:pPr>
            <w:r>
              <w:rPr>
                <w:rFonts w:ascii="Times New Roman" w:hAnsi="Times New Roman" w:eastAsia="宋体"/>
                <w:b w:val="0"/>
                <w:sz w:val="18"/>
              </w:rPr>
              <w:t>写入</w:t>
            </w:r>
          </w:p>
        </w:tc>
        <w:tc>
          <w:tcPr>
            <w:tcW w:type="dxa" w:w="3458"/>
            <w:vAlign w:val="center"/>
          </w:tcPr>
          <w:p>
            <w:pPr>
              <w:spacing w:line="252" w:lineRule="auto" w:before="60" w:after="60"/>
              <w:ind w:left="0" w:right="0" w:firstLine="0"/>
              <w:jc w:val="center"/>
              <w:snapToGrid w:val="0"/>
            </w:pPr>
            <w:r>
              <w:rPr>
                <w:rFonts w:ascii="Times New Roman" w:hAnsi="Times New Roman" w:eastAsia="宋体"/>
                <w:b w:val="0"/>
                <w:sz w:val="18"/>
              </w:rPr>
              <w:t>1000 / 1100 / 1200 / 1300</w:t>
            </w:r>
          </w:p>
        </w:tc>
        <w:tc>
          <w:tcPr>
            <w:tcW w:type="dxa" w:w="1134"/>
            <w:vAlign w:val="center"/>
          </w:tcPr>
          <w:p>
            <w:pPr>
              <w:spacing w:line="252" w:lineRule="auto" w:before="60" w:after="60"/>
              <w:ind w:left="0" w:right="0" w:firstLine="0"/>
              <w:jc w:val="center"/>
              <w:snapToGrid w:val="0"/>
            </w:pPr>
            <w:r>
              <w:rPr>
                <w:rFonts w:ascii="Times New Roman" w:hAnsi="Times New Roman" w:eastAsia="宋体"/>
                <w:b w:val="0"/>
                <w:sz w:val="18"/>
              </w:rPr>
              <w:t>10 s</w:t>
            </w:r>
          </w:p>
        </w:tc>
        <w:tc>
          <w:tcPr>
            <w:tcW w:type="dxa" w:w="680"/>
            <w:vAlign w:val="center"/>
          </w:tcPr>
          <w:p>
            <w:pPr>
              <w:spacing w:line="252" w:lineRule="auto" w:before="60" w:after="60"/>
              <w:ind w:left="0" w:right="0" w:firstLine="0"/>
              <w:jc w:val="center"/>
              <w:snapToGrid w:val="0"/>
            </w:pPr>
            <w:r>
              <w:rPr>
                <w:rFonts w:ascii="Times New Roman" w:hAnsi="Times New Roman" w:eastAsia="宋体"/>
                <w:b w:val="0"/>
                <w:sz w:val="18"/>
              </w:rPr>
              <w:t>1</w:t>
            </w:r>
          </w:p>
        </w:tc>
        <w:tc>
          <w:tcPr>
            <w:tcW w:type="dxa" w:w="2721"/>
            <w:vAlign w:val="center"/>
          </w:tcPr>
          <w:p>
            <w:pPr>
              <w:spacing w:line="252" w:lineRule="auto" w:before="60" w:after="60"/>
              <w:ind w:left="0" w:right="0" w:firstLine="0"/>
              <w:jc w:val="center"/>
              <w:snapToGrid w:val="0"/>
            </w:pPr>
            <w:r>
              <w:rPr>
                <w:rFonts w:ascii="Times New Roman" w:hAnsi="Times New Roman" w:eastAsia="宋体"/>
                <w:b w:val="0"/>
                <w:sz w:val="18"/>
              </w:rPr>
              <w:t>4600</w:t>
            </w:r>
          </w:p>
        </w:tc>
      </w:tr>
    </w:tbl>
    <w:p>
      <w:pPr>
        <w:spacing w:after="40" w:line="40" w:lineRule="exact" w:before="0"/>
        <w:snapToGrid w:val="0"/>
      </w:pPr>
    </w:p>
    <w:p>
      <w:pPr>
        <w:pStyle w:val="4"/>
        <w:keepNext w:val="0"/>
        <w:widowControl/>
        <w:spacing w:before="0" w:line="280" w:lineRule="exact"/>
        <w:snapToGrid w:val="0"/>
      </w:pPr>
      <w:r>
        <w:rPr>
          <w:rFonts w:eastAsia="仿宋"/>
        </w:rPr>
        <w:t>两种实现每轮共 18 组、31200 次请求。正文逐档图片与统计保持第一轮口径；第 4.4 节另列同批第二、三轮复核结果，不将不同轮次拼接为同一次测试。</w:t>
      </w:r>
    </w:p>
    <w:p>
      <w:pPr>
        <w:pStyle w:val="5"/>
        <w:snapToGrid w:val="0"/>
      </w:pPr>
      <w:r>
        <w:rPr>
          <w:rFonts w:eastAsia="黑体"/>
        </w:rPr>
        <w:t>3.2 指标口径与评价条件</w:t>
      </w:r>
    </w:p>
    <w:p>
      <w:pPr>
        <w:pStyle w:val="4"/>
        <w:keepNext w:val="0"/>
        <w:widowControl/>
        <w:spacing w:before="0" w:line="280" w:lineRule="exact"/>
        <w:snapToGrid w:val="0"/>
      </w:pPr>
      <w:r>
        <w:rPr>
          <w:rFonts w:eastAsia="仿宋"/>
        </w:rPr>
        <w:t>响应时间使用 JTL 的 elapsed，包含完整采样耗时，不扣除连接时间。吞吐量按请求数除以首个请求开始至最后请求结束的时长计算；P95、P99 用排序样本的线性插值计算，与部分 JMeter 版本的百分位算法可能有微小舍入差异。</w:t>
      </w:r>
    </w:p>
    <w:p>
      <w:pPr>
        <w:pStyle w:val="4"/>
        <w:keepNext w:val="0"/>
        <w:widowControl/>
        <w:spacing w:before="0" w:line="280" w:lineRule="exact"/>
        <w:snapToGrid w:val="0"/>
      </w:pPr>
      <w:r>
        <w:rPr>
          <w:rFonts w:eastAsia="仿宋"/>
        </w:rPr>
        <w:t>沿用参考样例的比较条件：成功且 elapsed≤40 ms 的请求占比不低于 80%。40 ms 和 80% 是本实验选取的比较标准，并非实验指导书规定的统一验收阈值；P95≤40 ms 对应另一种更严格的标准，不能混用。</w:t>
      </w:r>
    </w:p>
    <w:p>
      <w:pPr>
        <w:pStyle w:val="4"/>
        <w:keepNext w:val="0"/>
        <w:widowControl/>
        <w:spacing w:before="0" w:line="280" w:lineRule="exact"/>
        <w:snapToGrid w:val="0"/>
      </w:pPr>
      <w:r>
        <w:rPr>
          <w:rFonts w:eastAsia="仿宋"/>
        </w:rPr>
        <w:t>JMeter 在非 GUI 模式运行，每组保留 samples.jtl、jmeter.log、console.log 和起止时间。图中的 Response Times Over Time 为 1 s 聚合趋势；Response Time Percentiles 展示请求耗时分布。前者平稳并不代表每个请求都没有长尾。</w:t>
      </w:r>
    </w:p>
    <w:p>
      <w:pPr>
        <w:pStyle w:val="3"/>
        <w:snapToGrid w:val="0"/>
      </w:pPr>
      <w:r>
        <w:rPr>
          <w:rFonts w:eastAsia="黑体"/>
        </w:rPr>
        <w:t>4 实验结果与分析</w:t>
      </w:r>
    </w:p>
    <w:p>
      <w:pPr>
        <w:pStyle w:val="5"/>
        <w:snapToGrid w:val="0"/>
      </w:pPr>
      <w:r>
        <w:rPr>
          <w:rFonts w:eastAsia="黑体"/>
        </w:rPr>
        <w:t>4.1 MyBatis 查询接口测试</w:t>
      </w:r>
    </w:p>
    <w:p>
      <w:pPr>
        <w:pStyle w:val="4"/>
        <w:keepNext w:val="0"/>
        <w:widowControl/>
        <w:spacing w:before="0" w:line="280" w:lineRule="exact"/>
        <w:snapToGrid w:val="0"/>
      </w:pPr>
      <w:r>
        <w:rPr>
          <w:rFonts w:eastAsia="仿宋"/>
        </w:rPr>
        <w:t>本节依次展示第一轮的五个读取档位。配置 x-y-z 表示线程数、升压秒数和每线程循环数；所有图均为本组第一轮原始 JMeter 页面图像。</w:t>
      </w:r>
    </w:p>
    <w:p>
      <w:pPr>
        <w:pStyle w:val="6"/>
        <w:snapToGrid w:val="0"/>
      </w:pPr>
      <w:r>
        <w:rPr>
          <w:rFonts w:eastAsia="黑体"/>
        </w:rPr>
        <w:t>4.1.1 查询测试 1000 线程</w:t>
      </w:r>
    </w:p>
    <w:p>
      <w:pPr>
        <w:pStyle w:val="4"/>
        <w:keepNext/>
        <w:widowControl/>
        <w:spacing w:before="0" w:line="280" w:lineRule="exact" w:after="80"/>
        <w:ind w:firstLine="0"/>
        <w:jc w:val="center"/>
        <w:snapToGrid w:val="0"/>
      </w:pPr>
      <w:r>
        <w:rPr>
          <w:rFonts w:eastAsia="仿宋"/>
          <w:sz w:val="18"/>
        </w:rPr>
        <w:t>表3  MyBatis 读取 1000-10-2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2000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3.67</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6.00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204.58</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 name="Picture 1"/>
            <wp:cNvGraphicFramePr>
              <a:graphicFrameLocks noChangeAspect="1"/>
            </wp:cNvGraphicFramePr>
            <a:graphic>
              <a:graphicData uri="http://schemas.openxmlformats.org/drawingml/2006/picture">
                <pic:pic>
                  <pic:nvPicPr>
                    <pic:cNvPr id="0" name="original-p3-img2.png"/>
                    <pic:cNvPicPr/>
                  </pic:nvPicPr>
                  <pic:blipFill>
                    <a:blip r:embed="rId10"/>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  1000-10-2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2" name="Picture 2"/>
            <wp:cNvGraphicFramePr>
              <a:graphicFrameLocks noChangeAspect="1"/>
            </wp:cNvGraphicFramePr>
            <a:graphic>
              <a:graphicData uri="http://schemas.openxmlformats.org/drawingml/2006/picture">
                <pic:pic>
                  <pic:nvPicPr>
                    <pic:cNvPr id="0" name="original-p3-img1.png"/>
                    <pic:cNvPicPr/>
                  </pic:nvPicPr>
                  <pic:blipFill>
                    <a:blip r:embed="rId11"/>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图2  1000-10-2 Response Times Over Time</w:t>
      </w:r>
    </w:p>
    <w:p>
      <w:pPr>
        <w:pStyle w:val="4"/>
        <w:keepNext w:val="0"/>
        <w:widowControl/>
        <w:spacing w:before="0" w:line="280" w:lineRule="exact"/>
        <w:snapToGrid w:val="0"/>
      </w:pPr>
      <w:r>
        <w:rPr>
          <w:rFonts w:eastAsia="仿宋"/>
        </w:rPr>
        <w:t>该档平均响应为 3.67 ms，P95 为 6.00 ms，98.60% 的请求成功且在 40 ms 内完成。趋势图初段较高，随后下降；百分位图仍有少量超过 40 ms 的长尾，因此不能写成所有请求均在 40 ms 内。</w:t>
      </w:r>
    </w:p>
    <w:p>
      <w:pPr>
        <w:spacing w:after="0"/>
        <w:snapToGrid w:val="0"/>
      </w:pPr>
    </w:p>
    <w:p>
      <w:pPr>
        <w:pStyle w:val="6"/>
        <w:snapToGrid w:val="0"/>
      </w:pPr>
      <w:r>
        <w:rPr>
          <w:rFonts w:eastAsia="黑体"/>
        </w:rPr>
        <w:t>4.1.2 查询测试 1050 线程</w:t>
      </w:r>
    </w:p>
    <w:p>
      <w:pPr>
        <w:pStyle w:val="4"/>
        <w:keepNext/>
        <w:widowControl/>
        <w:spacing w:before="0" w:line="280" w:lineRule="exact" w:after="80"/>
        <w:ind w:firstLine="0"/>
        <w:jc w:val="center"/>
        <w:snapToGrid w:val="0"/>
      </w:pPr>
      <w:r>
        <w:rPr>
          <w:rFonts w:eastAsia="仿宋"/>
          <w:sz w:val="18"/>
        </w:rPr>
        <w:t>表4  MyBatis 读取 1050-10-2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1050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2100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2.01</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3.00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203.15</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3" name="Picture 3"/>
            <wp:cNvGraphicFramePr>
              <a:graphicFrameLocks noChangeAspect="1"/>
            </wp:cNvGraphicFramePr>
            <a:graphic>
              <a:graphicData uri="http://schemas.openxmlformats.org/drawingml/2006/picture">
                <pic:pic>
                  <pic:nvPicPr>
                    <pic:cNvPr id="0" name="original-p4-img2.png"/>
                    <pic:cNvPicPr/>
                  </pic:nvPicPr>
                  <pic:blipFill>
                    <a:blip r:embed="rId12"/>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图3  1050-10-2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4" name="Picture 4"/>
            <wp:cNvGraphicFramePr>
              <a:graphicFrameLocks noChangeAspect="1"/>
            </wp:cNvGraphicFramePr>
            <a:graphic>
              <a:graphicData uri="http://schemas.openxmlformats.org/drawingml/2006/picture">
                <pic:pic>
                  <pic:nvPicPr>
                    <pic:cNvPr id="0" name="original-p4-img1.png"/>
                    <pic:cNvPicPr/>
                  </pic:nvPicPr>
                  <pic:blipFill>
                    <a:blip r:embed="rId13"/>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图4  1050-10-2 Response Times Over Time</w:t>
      </w:r>
    </w:p>
    <w:p>
      <w:pPr>
        <w:pStyle w:val="4"/>
        <w:keepNext w:val="0"/>
        <w:widowControl/>
        <w:spacing w:before="0" w:line="280" w:lineRule="exact"/>
        <w:snapToGrid w:val="0"/>
      </w:pPr>
      <w:r>
        <w:rPr>
          <w:rFonts w:eastAsia="仿宋"/>
        </w:rPr>
        <w:t>该档平均响应为 2.01 ms，P95 为 3.00 ms，全部请求在 40 ms 内完成。与 1000 线程相比并未出现持续恶化，这说明相邻档位的均值也受运行状态影响，不能要求响应时间随线程数严格单调增加。</w:t>
      </w:r>
    </w:p>
    <w:p>
      <w:pPr>
        <w:spacing w:after="0"/>
        <w:snapToGrid w:val="0"/>
      </w:pPr>
    </w:p>
    <w:p>
      <w:pPr>
        <w:pStyle w:val="6"/>
        <w:snapToGrid w:val="0"/>
      </w:pPr>
      <w:r>
        <w:rPr>
          <w:rFonts w:eastAsia="黑体"/>
        </w:rPr>
        <w:t>4.1.3 查询测试 1100 线程</w:t>
      </w:r>
    </w:p>
    <w:p>
      <w:pPr>
        <w:pStyle w:val="4"/>
        <w:keepNext/>
        <w:widowControl/>
        <w:spacing w:before="0" w:line="280" w:lineRule="exact" w:after="80"/>
        <w:ind w:firstLine="0"/>
        <w:jc w:val="center"/>
        <w:snapToGrid w:val="0"/>
      </w:pPr>
      <w:r>
        <w:rPr>
          <w:rFonts w:eastAsia="仿宋"/>
          <w:sz w:val="18"/>
        </w:rPr>
        <w:t>表5  MyBatis 读取 1100-10-2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2200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2.34</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4.00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226.99</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5" name="Picture 5"/>
            <wp:cNvGraphicFramePr>
              <a:graphicFrameLocks noChangeAspect="1"/>
            </wp:cNvGraphicFramePr>
            <a:graphic>
              <a:graphicData uri="http://schemas.openxmlformats.org/drawingml/2006/picture">
                <pic:pic>
                  <pic:nvPicPr>
                    <pic:cNvPr id="0" name="original-p5-img2.png"/>
                    <pic:cNvPicPr/>
                  </pic:nvPicPr>
                  <pic:blipFill>
                    <a:blip r:embed="rId14"/>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图5  1100-10-2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6" name="Picture 6"/>
            <wp:cNvGraphicFramePr>
              <a:graphicFrameLocks noChangeAspect="1"/>
            </wp:cNvGraphicFramePr>
            <a:graphic>
              <a:graphicData uri="http://schemas.openxmlformats.org/drawingml/2006/picture">
                <pic:pic>
                  <pic:nvPicPr>
                    <pic:cNvPr id="0" name="original-p5-img1.png"/>
                    <pic:cNvPicPr/>
                  </pic:nvPicPr>
                  <pic:blipFill>
                    <a:blip r:embed="rId15"/>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图6  1100-10-2 Response Times Over Time</w:t>
      </w:r>
    </w:p>
    <w:p>
      <w:pPr>
        <w:pStyle w:val="4"/>
        <w:keepNext w:val="0"/>
        <w:widowControl/>
        <w:spacing w:before="0" w:line="280" w:lineRule="exact"/>
        <w:snapToGrid w:val="0"/>
      </w:pPr>
      <w:r>
        <w:rPr>
          <w:rFonts w:eastAsia="仿宋"/>
        </w:rPr>
        <w:t>该档平均响应为 2.34 ms，P95 为 4.00 ms，全部请求在 40 ms 内完成。在本轮观测范围内，该档满足选定比较条件，但不能由一轮数据认定具有相同规模的持续并发承载能力。</w:t>
      </w:r>
    </w:p>
    <w:p>
      <w:pPr>
        <w:spacing w:after="0"/>
        <w:snapToGrid w:val="0"/>
      </w:pPr>
    </w:p>
    <w:p>
      <w:pPr>
        <w:pStyle w:val="6"/>
        <w:snapToGrid w:val="0"/>
      </w:pPr>
      <w:r>
        <w:rPr>
          <w:rFonts w:eastAsia="黑体"/>
        </w:rPr>
        <w:t>4.1.4 查询测试 1150 线程</w:t>
      </w:r>
    </w:p>
    <w:p>
      <w:pPr>
        <w:pStyle w:val="4"/>
        <w:keepNext/>
        <w:widowControl/>
        <w:spacing w:before="0" w:line="280" w:lineRule="exact" w:after="80"/>
        <w:ind w:firstLine="0"/>
        <w:jc w:val="center"/>
        <w:snapToGrid w:val="0"/>
      </w:pPr>
      <w:r>
        <w:rPr>
          <w:rFonts w:eastAsia="仿宋"/>
          <w:sz w:val="18"/>
        </w:rPr>
        <w:t>表6  MyBatis 读取 1150-10-2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1150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2300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2.15</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3.00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225.84</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7" name="Picture 7"/>
            <wp:cNvGraphicFramePr>
              <a:graphicFrameLocks noChangeAspect="1"/>
            </wp:cNvGraphicFramePr>
            <a:graphic>
              <a:graphicData uri="http://schemas.openxmlformats.org/drawingml/2006/picture">
                <pic:pic>
                  <pic:nvPicPr>
                    <pic:cNvPr id="0" name="original-p6-img2.png"/>
                    <pic:cNvPicPr/>
                  </pic:nvPicPr>
                  <pic:blipFill>
                    <a:blip r:embed="rId16"/>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图7  1150-10-2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8" name="Picture 8"/>
            <wp:cNvGraphicFramePr>
              <a:graphicFrameLocks noChangeAspect="1"/>
            </wp:cNvGraphicFramePr>
            <a:graphic>
              <a:graphicData uri="http://schemas.openxmlformats.org/drawingml/2006/picture">
                <pic:pic>
                  <pic:nvPicPr>
                    <pic:cNvPr id="0" name="original-p6-img1.png"/>
                    <pic:cNvPicPr/>
                  </pic:nvPicPr>
                  <pic:blipFill>
                    <a:blip r:embed="rId17"/>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图8  1150-10-2 Response Times Over Time</w:t>
      </w:r>
    </w:p>
    <w:p>
      <w:pPr>
        <w:pStyle w:val="4"/>
        <w:keepNext w:val="0"/>
        <w:widowControl/>
        <w:spacing w:before="0" w:line="280" w:lineRule="exact"/>
        <w:snapToGrid w:val="0"/>
      </w:pPr>
      <w:r>
        <w:rPr>
          <w:rFonts w:eastAsia="仿宋"/>
        </w:rPr>
        <w:t>该档平均响应为 2.15 ms，P95 为 3.00 ms，99.61% 的请求在 40 ms 内完成。少量尾部请求超过比较阈值，但总体比例仍高于 80%。</w:t>
      </w:r>
    </w:p>
    <w:p>
      <w:pPr>
        <w:spacing w:after="0"/>
        <w:snapToGrid w:val="0"/>
      </w:pPr>
    </w:p>
    <w:p>
      <w:pPr>
        <w:pStyle w:val="6"/>
        <w:snapToGrid w:val="0"/>
      </w:pPr>
      <w:r>
        <w:rPr>
          <w:rFonts w:eastAsia="黑体"/>
        </w:rPr>
        <w:t>4.1.5 查询测试 1200 线程</w:t>
      </w:r>
    </w:p>
    <w:p>
      <w:pPr>
        <w:pStyle w:val="4"/>
        <w:keepNext/>
        <w:widowControl/>
        <w:spacing w:before="0" w:line="280" w:lineRule="exact" w:after="80"/>
        <w:ind w:firstLine="0"/>
        <w:jc w:val="center"/>
        <w:snapToGrid w:val="0"/>
      </w:pPr>
      <w:r>
        <w:rPr>
          <w:rFonts w:eastAsia="仿宋"/>
          <w:sz w:val="18"/>
        </w:rPr>
        <w:t>表7  MyBatis 读取 1200-10-2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2400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2.56</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4.00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254.18</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9" name="Picture 9"/>
            <wp:cNvGraphicFramePr>
              <a:graphicFrameLocks noChangeAspect="1"/>
            </wp:cNvGraphicFramePr>
            <a:graphic>
              <a:graphicData uri="http://schemas.openxmlformats.org/drawingml/2006/picture">
                <pic:pic>
                  <pic:nvPicPr>
                    <pic:cNvPr id="0" name="original-p7-img2.png"/>
                    <pic:cNvPicPr/>
                  </pic:nvPicPr>
                  <pic:blipFill>
                    <a:blip r:embed="rId18"/>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图9  1200-10-2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0" name="Picture 10"/>
            <wp:cNvGraphicFramePr>
              <a:graphicFrameLocks noChangeAspect="1"/>
            </wp:cNvGraphicFramePr>
            <a:graphic>
              <a:graphicData uri="http://schemas.openxmlformats.org/drawingml/2006/picture">
                <pic:pic>
                  <pic:nvPicPr>
                    <pic:cNvPr id="0" name="original-p7-img1.png"/>
                    <pic:cNvPicPr/>
                  </pic:nvPicPr>
                  <pic:blipFill>
                    <a:blip r:embed="rId19"/>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图10  1200-10-2 Response Times Over Time</w:t>
      </w:r>
    </w:p>
    <w:p>
      <w:pPr>
        <w:pStyle w:val="4"/>
        <w:keepNext w:val="0"/>
        <w:widowControl/>
        <w:spacing w:before="0" w:line="280" w:lineRule="exact"/>
        <w:snapToGrid w:val="0"/>
      </w:pPr>
      <w:r>
        <w:rPr>
          <w:rFonts w:eastAsia="仿宋"/>
        </w:rPr>
        <w:t>该档平均响应为 2.56 ms，P95 为 4.00 ms，99.54% 的请求在 40 ms 内完成。最高测试档仍满足比较条件，说明本轮尚未探测到读取侧的退化边界；1200 不能写为最大支持线程数。</w:t>
      </w:r>
    </w:p>
    <w:p>
      <w:pPr>
        <w:pStyle w:val="5"/>
        <w:snapToGrid w:val="0"/>
      </w:pPr>
      <w:r>
        <w:rPr>
          <w:rFonts w:eastAsia="黑体"/>
        </w:rPr>
        <w:t>4.2 MyBatis 新建接口测试</w:t>
      </w:r>
    </w:p>
    <w:p>
      <w:pPr>
        <w:pStyle w:val="4"/>
        <w:keepNext w:val="0"/>
        <w:widowControl/>
        <w:spacing w:before="0" w:line="280" w:lineRule="exact"/>
        <w:snapToGrid w:val="0"/>
      </w:pPr>
      <w:r>
        <w:rPr>
          <w:rFonts w:eastAsia="仿宋"/>
        </w:rPr>
        <w:t>本节展示第一轮的四个写入档位，循环次数均为 1。请求通过 HTTP 201 断言与响应时间达到比较条件是两件不同的事。</w:t>
      </w:r>
    </w:p>
    <w:p>
      <w:pPr>
        <w:pStyle w:val="6"/>
        <w:snapToGrid w:val="0"/>
      </w:pPr>
      <w:r>
        <w:rPr>
          <w:rFonts w:eastAsia="黑体"/>
        </w:rPr>
        <w:t>4.2.1 新建测试 1000 线程</w:t>
      </w:r>
    </w:p>
    <w:p>
      <w:pPr>
        <w:pStyle w:val="4"/>
        <w:keepNext/>
        <w:widowControl/>
        <w:spacing w:before="0" w:line="280" w:lineRule="exact" w:after="80"/>
        <w:ind w:firstLine="0"/>
        <w:jc w:val="center"/>
        <w:snapToGrid w:val="0"/>
      </w:pPr>
      <w:r>
        <w:rPr>
          <w:rFonts w:eastAsia="仿宋"/>
          <w:sz w:val="18"/>
        </w:rPr>
        <w:t>表8  MyBatis 写入 1000-10-1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6.16</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7.00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101.09</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1" name="Picture 11"/>
            <wp:cNvGraphicFramePr>
              <a:graphicFrameLocks noChangeAspect="1"/>
            </wp:cNvGraphicFramePr>
            <a:graphic>
              <a:graphicData uri="http://schemas.openxmlformats.org/drawingml/2006/picture">
                <pic:pic>
                  <pic:nvPicPr>
                    <pic:cNvPr id="0" name="original-p8-img2.png"/>
                    <pic:cNvPicPr/>
                  </pic:nvPicPr>
                  <pic:blipFill>
                    <a:blip r:embed="rId20"/>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图11  1000-10-1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2" name="Picture 12"/>
            <wp:cNvGraphicFramePr>
              <a:graphicFrameLocks noChangeAspect="1"/>
            </wp:cNvGraphicFramePr>
            <a:graphic>
              <a:graphicData uri="http://schemas.openxmlformats.org/drawingml/2006/picture">
                <pic:pic>
                  <pic:nvPicPr>
                    <pic:cNvPr id="0" name="original-p8-img1.png"/>
                    <pic:cNvPicPr/>
                  </pic:nvPicPr>
                  <pic:blipFill>
                    <a:blip r:embed="rId21"/>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图12  1000-10-1 Response Times Over Time</w:t>
      </w:r>
    </w:p>
    <w:p>
      <w:pPr>
        <w:pStyle w:val="4"/>
        <w:keepNext w:val="0"/>
        <w:widowControl/>
        <w:spacing w:before="0" w:line="280" w:lineRule="exact"/>
        <w:snapToGrid w:val="0"/>
      </w:pPr>
      <w:r>
        <w:rPr>
          <w:rFonts w:eastAsia="仿宋"/>
        </w:rPr>
        <w:t>平均响应为 6.16 ms，P95 为 7.00 ms，98.90% 的请求在 40 ms 内成功完成。相比同线程配置的读取，平均耗时增加；但读写循环数不同，应结合吞吐量和请求分布解释差异。</w:t>
      </w:r>
    </w:p>
    <w:p>
      <w:pPr>
        <w:spacing w:after="0"/>
        <w:snapToGrid w:val="0"/>
      </w:pPr>
    </w:p>
    <w:p>
      <w:pPr>
        <w:pStyle w:val="6"/>
        <w:snapToGrid w:val="0"/>
      </w:pPr>
      <w:r>
        <w:rPr>
          <w:rFonts w:eastAsia="黑体"/>
        </w:rPr>
        <w:t>4.2.2 新建测试 1100 线程</w:t>
      </w:r>
    </w:p>
    <w:p>
      <w:pPr>
        <w:pStyle w:val="4"/>
        <w:keepNext/>
        <w:widowControl/>
        <w:spacing w:before="0" w:line="280" w:lineRule="exact" w:after="80"/>
        <w:ind w:firstLine="0"/>
        <w:jc w:val="center"/>
        <w:snapToGrid w:val="0"/>
      </w:pPr>
      <w:r>
        <w:rPr>
          <w:rFonts w:eastAsia="仿宋"/>
          <w:sz w:val="18"/>
        </w:rPr>
        <w:t>表9  MyBatis 写入 1100-10-1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7.30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112.39</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3" name="Picture 13"/>
            <wp:cNvGraphicFramePr>
              <a:graphicFrameLocks noChangeAspect="1"/>
            </wp:cNvGraphicFramePr>
            <a:graphic>
              <a:graphicData uri="http://schemas.openxmlformats.org/drawingml/2006/picture">
                <pic:pic>
                  <pic:nvPicPr>
                    <pic:cNvPr id="0" name="original-p9-img2.png"/>
                    <pic:cNvPicPr/>
                  </pic:nvPicPr>
                  <pic:blipFill>
                    <a:blip r:embed="rId22"/>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图13  1100-10-1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4" name="Picture 14"/>
            <wp:cNvGraphicFramePr>
              <a:graphicFrameLocks noChangeAspect="1"/>
            </wp:cNvGraphicFramePr>
            <a:graphic>
              <a:graphicData uri="http://schemas.openxmlformats.org/drawingml/2006/picture">
                <pic:pic>
                  <pic:nvPicPr>
                    <pic:cNvPr id="0" name="original-p9-img1.png"/>
                    <pic:cNvPicPr/>
                  </pic:nvPicPr>
                  <pic:blipFill>
                    <a:blip r:embed="rId23"/>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图14  1100-10-1 Response Times Over Time</w:t>
      </w:r>
    </w:p>
    <w:p>
      <w:pPr>
        <w:pStyle w:val="4"/>
        <w:keepNext w:val="0"/>
        <w:widowControl/>
        <w:spacing w:before="0" w:line="280" w:lineRule="exact"/>
        <w:snapToGrid w:val="0"/>
      </w:pPr>
      <w:r>
        <w:rPr>
          <w:rFonts w:eastAsia="仿宋"/>
        </w:rPr>
        <w:t>平均响应为 7.30 ms，P95 为 10.00 ms，98.64% 的请求在 40 ms 内成功完成。该档整体满足比较条件，百分位图可用于识别平均值之外的少量慢请求。</w:t>
      </w:r>
    </w:p>
    <w:p>
      <w:pPr>
        <w:spacing w:after="0"/>
        <w:snapToGrid w:val="0"/>
      </w:pPr>
    </w:p>
    <w:p>
      <w:pPr>
        <w:pStyle w:val="6"/>
        <w:snapToGrid w:val="0"/>
      </w:pPr>
      <w:r>
        <w:rPr>
          <w:rFonts w:eastAsia="黑体"/>
        </w:rPr>
        <w:t>4.2.3 新建测试 1200 线程</w:t>
      </w:r>
    </w:p>
    <w:p>
      <w:pPr>
        <w:pStyle w:val="4"/>
        <w:keepNext/>
        <w:widowControl/>
        <w:spacing w:before="0" w:line="280" w:lineRule="exact" w:after="80"/>
        <w:ind w:firstLine="0"/>
        <w:jc w:val="center"/>
        <w:snapToGrid w:val="0"/>
      </w:pPr>
      <w:r>
        <w:rPr>
          <w:rFonts w:eastAsia="仿宋"/>
          <w:sz w:val="18"/>
        </w:rPr>
        <w:t>表10  MyBatis 写入 1200-10-1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6.18</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7.00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126.50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5" name="Picture 15"/>
            <wp:cNvGraphicFramePr>
              <a:graphicFrameLocks noChangeAspect="1"/>
            </wp:cNvGraphicFramePr>
            <a:graphic>
              <a:graphicData uri="http://schemas.openxmlformats.org/drawingml/2006/picture">
                <pic:pic>
                  <pic:nvPicPr>
                    <pic:cNvPr id="0" name="original-p10-img2.png"/>
                    <pic:cNvPicPr/>
                  </pic:nvPicPr>
                  <pic:blipFill>
                    <a:blip r:embed="rId24"/>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图15  1200-10-1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6" name="Picture 16"/>
            <wp:cNvGraphicFramePr>
              <a:graphicFrameLocks noChangeAspect="1"/>
            </wp:cNvGraphicFramePr>
            <a:graphic>
              <a:graphicData uri="http://schemas.openxmlformats.org/drawingml/2006/picture">
                <pic:pic>
                  <pic:nvPicPr>
                    <pic:cNvPr id="0" name="original-p10-img1.png"/>
                    <pic:cNvPicPr/>
                  </pic:nvPicPr>
                  <pic:blipFill>
                    <a:blip r:embed="rId25"/>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图16  1200-10-1 Response Times Over Time</w:t>
      </w:r>
    </w:p>
    <w:p>
      <w:pPr>
        <w:pStyle w:val="4"/>
        <w:keepNext w:val="0"/>
        <w:widowControl/>
        <w:spacing w:before="0" w:line="280" w:lineRule="exact"/>
        <w:snapToGrid w:val="0"/>
      </w:pPr>
      <w:r>
        <w:rPr>
          <w:rFonts w:eastAsia="仿宋"/>
        </w:rPr>
        <w:t>平均响应为 6.18 ms，P95 为 7.00 ms，99.08% 的请求在 40 ms 内成功完成。本轮未出现相对于 1100 线程的持续退化，不能仅根据档位高低推断瓶颈。</w:t>
      </w:r>
    </w:p>
    <w:p>
      <w:pPr>
        <w:spacing w:after="0"/>
        <w:snapToGrid w:val="0"/>
      </w:pPr>
    </w:p>
    <w:p>
      <w:pPr>
        <w:pStyle w:val="6"/>
        <w:snapToGrid w:val="0"/>
      </w:pPr>
      <w:r>
        <w:rPr>
          <w:rFonts w:eastAsia="黑体"/>
        </w:rPr>
        <w:t>4.2.4 新建测试 1300 线程</w:t>
      </w:r>
    </w:p>
    <w:p>
      <w:pPr>
        <w:pStyle w:val="4"/>
        <w:keepNext/>
        <w:widowControl/>
        <w:spacing w:before="0" w:line="280" w:lineRule="exact" w:after="80"/>
        <w:ind w:firstLine="0"/>
        <w:jc w:val="center"/>
        <w:snapToGrid w:val="0"/>
      </w:pPr>
      <w:r>
        <w:rPr>
          <w:rFonts w:eastAsia="仿宋"/>
          <w:sz w:val="18"/>
        </w:rPr>
        <w:t>表11  MyBatis 写入 1300-10-1 第一轮</w:t>
      </w:r>
    </w:p>
    <w:tbl>
      <w:tblPr>
        <w:tblW w:type="dxa" w:w="878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98"/>
        <w:gridCol w:w="1098"/>
        <w:gridCol w:w="1098"/>
        <w:gridCol w:w="1098"/>
        <w:gridCol w:w="1098"/>
        <w:gridCol w:w="1098"/>
        <w:gridCol w:w="1098"/>
        <w:gridCol w:w="1098"/>
      </w:tblGrid>
      <w:tr>
        <w:trPr>
          <w:cantSplit/>
          <w:tblHeader/>
        </w:trPr>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Ramp-up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loop</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请求数</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均值/ms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P95/ms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吞吐量/s</w:t>
            </w:r>
          </w:p>
        </w:tc>
        <w:tc>
          <w:tcPr>
            <w:tcW w:type="dxa" w:w="1098"/>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错误率</w:t>
            </w:r>
          </w:p>
        </w:tc>
      </w:tr>
      <w:tr>
        <w:trPr>
          <w:cantSplit/>
        </w:trPr>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1300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1300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102.03</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615.30</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126.13</w:t>
            </w:r>
          </w:p>
        </w:tc>
        <w:tc>
          <w:tcPr>
            <w:tcW w:type="dxa" w:w="1098"/>
            <w:vAlign w:val="center"/>
          </w:tcPr>
          <w:p>
            <w:pPr>
              <w:spacing w:line="252" w:lineRule="auto" w:before="60" w:after="60"/>
              <w:ind w:left="0" w:right="0" w:firstLine="0"/>
              <w:jc w:val="center"/>
              <w:snapToGrid w:val="0"/>
            </w:pPr>
            <w:r>
              <w:rPr>
                <w:rFonts w:ascii="Times New Roman" w:hAnsi="Times New Roman" w:eastAsia="宋体"/>
                <w:b w:val="0"/>
                <w:sz w:val="18"/>
              </w:rPr>
              <w:t>0%</w:t>
            </w:r>
          </w:p>
        </w:tc>
      </w:tr>
    </w:tbl>
    <w:p>
      <w:pPr>
        <w:spacing w:after="40" w:line="40" w:lineRule="exact" w:before="0"/>
        <w:snapToGrid w:val="0"/>
      </w:pP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7" name="Picture 17"/>
            <wp:cNvGraphicFramePr>
              <a:graphicFrameLocks noChangeAspect="1"/>
            </wp:cNvGraphicFramePr>
            <a:graphic>
              <a:graphicData uri="http://schemas.openxmlformats.org/drawingml/2006/picture">
                <pic:pic>
                  <pic:nvPicPr>
                    <pic:cNvPr id="0" name="original-p11-img2.png"/>
                    <pic:cNvPicPr/>
                  </pic:nvPicPr>
                  <pic:blipFill>
                    <a:blip r:embed="rId26"/>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图17  1300-10-1 Response Time Percentiles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489505"/>
            <wp:docPr id="18" name="Picture 18"/>
            <wp:cNvGraphicFramePr>
              <a:graphicFrameLocks noChangeAspect="1"/>
            </wp:cNvGraphicFramePr>
            <a:graphic>
              <a:graphicData uri="http://schemas.openxmlformats.org/drawingml/2006/picture">
                <pic:pic>
                  <pic:nvPicPr>
                    <pic:cNvPr id="0" name="original-p11-img1.png"/>
                    <pic:cNvPicPr/>
                  </pic:nvPicPr>
                  <pic:blipFill>
                    <a:blip r:embed="rId27"/>
                    <a:stretch>
                      <a:fillRect/>
                    </a:stretch>
                  </pic:blipFill>
                  <pic:spPr>
                    <a:xfrm>
                      <a:off x="0" y="0"/>
                      <a:ext cx="5436000" cy="2489505"/>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图18  1300-10-1 Response Times Over Time</w:t>
      </w:r>
    </w:p>
    <w:p>
      <w:pPr>
        <w:pStyle w:val="4"/>
        <w:keepNext w:val="0"/>
        <w:widowControl/>
        <w:spacing w:before="0" w:line="280" w:lineRule="exact"/>
        <w:snapToGrid w:val="0"/>
      </w:pPr>
      <w:r>
        <w:rPr>
          <w:rFonts w:eastAsia="仿宋"/>
        </w:rPr>
        <w:t>平均响应升至 102.03 ms，P95 为 615.30 ms，40 ms 内成功比例降至 71.77%，本轮未达到 80% 比较条件。该现象在第二、三轮没有稳定复现，因此只记录为该轮延迟尖峰，不据此认定写入能力的固定上限。</w:t>
      </w:r>
    </w:p>
    <w:p>
      <w:pPr>
        <w:pStyle w:val="5"/>
        <w:snapToGrid w:val="0"/>
      </w:pPr>
      <w:r>
        <w:rPr>
          <w:rFonts w:eastAsia="黑体"/>
        </w:rPr>
        <w:t>4.3 JPA 与 MyBatis 第一轮比较</w:t>
      </w:r>
    </w:p>
    <w:p>
      <w:pPr>
        <w:pStyle w:val="4"/>
        <w:keepNext/>
        <w:widowControl/>
        <w:spacing w:before="0" w:line="280" w:lineRule="exact" w:after="80"/>
        <w:ind w:firstLine="0"/>
        <w:jc w:val="center"/>
        <w:snapToGrid w:val="0"/>
      </w:pPr>
      <w:r>
        <w:rPr>
          <w:rFonts w:eastAsia="仿宋"/>
          <w:sz w:val="18"/>
        </w:rPr>
        <w:t>表12  第一轮两种实现的响应时间与达标比例</w:t>
      </w:r>
    </w:p>
    <w:tbl>
      <w:tblPr>
        <w:tblW w:type="dxa" w:w="8618"/>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737"/>
        <w:gridCol w:w="737"/>
        <w:gridCol w:w="1191"/>
        <w:gridCol w:w="1191"/>
        <w:gridCol w:w="1191"/>
        <w:gridCol w:w="1191"/>
        <w:gridCol w:w="1191"/>
        <w:gridCol w:w="1191"/>
      </w:tblGrid>
      <w:tr>
        <w:trPr>
          <w:cantSplit/>
          <w:tblHeader/>
        </w:trPr>
        <w:tc>
          <w:tcPr>
            <w:tcW w:type="dxa" w:w="737"/>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操作</w:t>
            </w:r>
          </w:p>
        </w:tc>
        <w:tc>
          <w:tcPr>
            <w:tcW w:type="dxa" w:w="737"/>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JPA</w:t>
              <w:br/>
              <w:t>均值/ms</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MyBatis</w:t>
              <w:br/>
              <w:t>均值/ms</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JPA</w:t>
              <w:br/>
              <w:t>P95/ms</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MyBatis</w:t>
              <w:br/>
              <w:t>P95/ms</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JPA</w:t>
              <w:br/>
              <w:t>≤40ms</w:t>
            </w:r>
          </w:p>
        </w:tc>
        <w:tc>
          <w:tcPr>
            <w:tcW w:type="dxa" w:w="1191"/>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MyBatis</w:t>
              <w:br/>
              <w:t>≤40ms</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读</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9.69</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3.67</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44.05</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6.00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94.75%</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98.60%</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读</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1050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2.72</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2.01</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4.00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99.52%</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100.00%</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读</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3.18</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2.34</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5.00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4.00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99.41%</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100.00%</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读</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1150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2.26</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2.15</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99.96%</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99.61%</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读</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3.86</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2.56</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4.00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98.88%</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99.54%</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写</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7.28</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6.16</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8.00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98.80%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98.90%</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写</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16.43</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7.30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66.05</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93.45%</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98.64%</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写</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8.13</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6.18</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98.42%</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99.08%</w:t>
            </w:r>
          </w:p>
        </w:tc>
      </w:tr>
      <w:tr>
        <w:trPr>
          <w:cantSplit/>
        </w:trPr>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写</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1300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3232.80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102.03</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4163.10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615.30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0.00%</w:t>
            </w:r>
          </w:p>
        </w:tc>
        <w:tc>
          <w:tcPr>
            <w:tcW w:type="dxa" w:w="1191"/>
            <w:vAlign w:val="center"/>
          </w:tcPr>
          <w:p>
            <w:pPr>
              <w:spacing w:line="252" w:lineRule="auto" w:before="60" w:after="60"/>
              <w:ind w:left="0" w:right="0" w:firstLine="0"/>
              <w:jc w:val="center"/>
              <w:snapToGrid w:val="0"/>
            </w:pPr>
            <w:r>
              <w:rPr>
                <w:rFonts w:ascii="Times New Roman" w:hAnsi="Times New Roman" w:eastAsia="宋体"/>
                <w:b w:val="0"/>
                <w:sz w:val="18"/>
              </w:rPr>
              <w:t>71.77%</w:t>
            </w:r>
          </w:p>
        </w:tc>
      </w:tr>
    </w:tbl>
    <w:p>
      <w:pPr>
        <w:spacing w:after="40" w:line="40" w:lineRule="exact" w:before="0"/>
        <w:snapToGrid w:val="0"/>
      </w:pPr>
    </w:p>
    <w:p>
      <w:pPr>
        <w:pStyle w:val="4"/>
        <w:keepNext w:val="0"/>
        <w:widowControl/>
        <w:spacing w:before="0" w:line="280" w:lineRule="exact"/>
        <w:snapToGrid w:val="0"/>
      </w:pPr>
      <w:r>
        <w:rPr>
          <w:rFonts w:eastAsia="仿宋"/>
        </w:rPr>
        <w:t>第一轮九个配置中，MyBatis 平均响应均低于 JPA。两种实现的十个读取组和六个写入组满足 80% 比较条件，两个 1300 线程写入组未满足。JPA 1300 线程写入均值为 3232.80 ms，说明该轮存在显著等待，但现有结果不能唯一归因于数据库锁、连接池或垃圾回收。</w:t>
      </w:r>
    </w:p>
    <w:p>
      <w:pPr>
        <w:pStyle w:val="4"/>
        <w:keepNext w:val="0"/>
        <w:widowControl/>
        <w:spacing w:before="0" w:line="280" w:lineRule="exact"/>
        <w:snapToGrid w:val="0"/>
      </w:pPr>
      <w:r>
        <w:rPr>
          <w:rFonts w:eastAsia="仿宋"/>
        </w:rPr>
        <w:t>读取与写入共有的 1000、1100、1200 线程档位中，MyBatis 读取均值低于写入。由于读取循环 2 次、写入循环 1 次，二者请求总数和到达过程不同，这一比较描述的是当前负载方案下的接口表现，并非严格等吞吐条件下的单次数据库操作成本。</w:t>
      </w:r>
    </w:p>
    <w:p>
      <w:pPr>
        <w:pStyle w:val="5"/>
        <w:snapToGrid w:val="0"/>
      </w:pPr>
      <w:r>
        <w:rPr>
          <w:rFonts w:eastAsia="黑体"/>
        </w:rPr>
        <w:t>4.4 三轮重复记录的稳定性复核</w:t>
      </w:r>
    </w:p>
    <w:p>
      <w:pPr>
        <w:pStyle w:val="4"/>
        <w:keepNext w:val="0"/>
        <w:widowControl/>
        <w:spacing w:before="0" w:line="280" w:lineRule="exact"/>
        <w:snapToGrid w:val="0"/>
      </w:pPr>
      <w:r>
        <w:rPr>
          <w:rFonts w:eastAsia="仿宋"/>
        </w:rPr>
        <w:t>2026 年 10 月 23 日从压测服务器读取 supplement-20261018 原始目录，补充核查同批次 r2、r3。共 54 组、93600 条样本，success=false 为 0。所有组均保留；第一轮图表仍对应 r1。后两轮的日志与 JTL 未包含每组完整环境和基线快照，因此该对照用于观察波动，不能单独证明环境状态完全一致。</w:t>
      </w:r>
    </w:p>
    <w:p>
      <w:pPr>
        <w:pStyle w:val="4"/>
        <w:keepNext w:val="0"/>
        <w:widowControl/>
        <w:spacing w:before="0" w:line="280" w:lineRule="exact"/>
        <w:snapToGrid w:val="0"/>
      </w:pPr>
      <w:r>
        <w:rPr>
          <w:rFonts w:eastAsia="仿宋"/>
        </w:rPr>
        <w:t>三轮中共有 49 组达到 80% 比较条件，5 组未达到。该结果反映了“功能请求完成”和“响应时间稳定”之间的区别。下面逐档列出各轮均值和达标比例，检查第一轮现象能否重复。</w:t>
      </w:r>
    </w:p>
    <w:p>
      <w:pPr>
        <w:snapToGrid w:val="0"/>
      </w:pPr>
      <w:r>
        <w:rPr>
          <w:rFonts w:eastAsia="宋体"/>
        </w:rPr>
        <w:br w:type="page"/>
      </w:r>
    </w:p>
    <w:p>
      <w:pPr>
        <w:pStyle w:val="4"/>
        <w:keepNext/>
        <w:widowControl/>
        <w:spacing w:before="0" w:line="280" w:lineRule="exact" w:after="80"/>
        <w:ind w:firstLine="0"/>
        <w:jc w:val="center"/>
        <w:snapToGrid w:val="0"/>
      </w:pPr>
      <w:r>
        <w:rPr>
          <w:rFonts w:eastAsia="仿宋"/>
          <w:sz w:val="18"/>
        </w:rPr>
        <w:t>表13  三轮读取均值与 40 ms 内成功比例</w:t>
      </w:r>
    </w:p>
    <w:tbl>
      <w:tblPr>
        <w:tblW w:type="dxa" w:w="8562"/>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20"/>
        <w:gridCol w:w="737"/>
        <w:gridCol w:w="1304"/>
        <w:gridCol w:w="1304"/>
        <w:gridCol w:w="1304"/>
        <w:gridCol w:w="964"/>
        <w:gridCol w:w="964"/>
        <w:gridCol w:w="964"/>
      </w:tblGrid>
      <w:tr>
        <w:trPr>
          <w:cantSplit/>
          <w:tblHeader/>
        </w:trPr>
        <w:tc>
          <w:tcPr>
            <w:tcW w:type="dxa" w:w="1020"/>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实现</w:t>
            </w:r>
          </w:p>
        </w:tc>
        <w:tc>
          <w:tcPr>
            <w:tcW w:type="dxa" w:w="737"/>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r1/ms</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r2/ms</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r3/ms</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r1/%</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r2/%</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r3/%</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9.69</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2.57</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2.17</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94.75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99.65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99.85</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1050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2.72</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2.20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4.63</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99.52</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99.95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97.48</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3.18</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10.34</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89.96</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99.41</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93.55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58.05</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1150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2.26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2.33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3.50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99.96</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99.39</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99.04</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3.86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4.76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2.30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98.88</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98.08</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100.00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3.67</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2.86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1.98</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98.60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98.90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100.00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1050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2.01</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1.95</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2.40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100.00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100.00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99.71</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2.34</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3.13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31.01</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100.00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99.14</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82.00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1150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2.15</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1.97</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2.55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99.61</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99.83</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99.57</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2.56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2.51</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2.26</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99.54</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99.75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99.79</w:t>
            </w:r>
          </w:p>
        </w:tc>
      </w:tr>
    </w:tbl>
    <w:p>
      <w:pPr>
        <w:spacing w:after="40" w:line="40" w:lineRule="exact" w:before="0"/>
        <w:snapToGrid w:val="0"/>
      </w:pPr>
    </w:p>
    <w:p>
      <w:pPr>
        <w:pStyle w:val="4"/>
        <w:keepNext/>
        <w:widowControl/>
        <w:spacing w:before="0" w:line="280" w:lineRule="exact" w:after="80"/>
        <w:ind w:firstLine="0"/>
        <w:jc w:val="center"/>
        <w:snapToGrid w:val="0"/>
      </w:pPr>
      <w:r>
        <w:rPr>
          <w:rFonts w:eastAsia="仿宋"/>
          <w:sz w:val="18"/>
        </w:rPr>
        <w:t>表14  三轮写入均值与 40 ms 内成功比例</w:t>
      </w:r>
    </w:p>
    <w:tbl>
      <w:tblPr>
        <w:tblW w:type="dxa" w:w="8562"/>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20"/>
        <w:gridCol w:w="737"/>
        <w:gridCol w:w="1304"/>
        <w:gridCol w:w="1304"/>
        <w:gridCol w:w="1304"/>
        <w:gridCol w:w="964"/>
        <w:gridCol w:w="964"/>
        <w:gridCol w:w="964"/>
      </w:tblGrid>
      <w:tr>
        <w:trPr>
          <w:cantSplit/>
          <w:tblHeader/>
        </w:trPr>
        <w:tc>
          <w:tcPr>
            <w:tcW w:type="dxa" w:w="1020"/>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实现</w:t>
            </w:r>
          </w:p>
        </w:tc>
        <w:tc>
          <w:tcPr>
            <w:tcW w:type="dxa" w:w="737"/>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线程</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r1/ms</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r2/ms</w:t>
            </w:r>
          </w:p>
        </w:tc>
        <w:tc>
          <w:tcPr>
            <w:tcW w:type="dxa" w:w="130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r3/ms</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r1/%</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r2/%</w:t>
            </w:r>
          </w:p>
        </w:tc>
        <w:tc>
          <w:tcPr>
            <w:tcW w:type="dxa" w:w="964"/>
            <w:vAlign w:val="center"/>
            <w:tcBorders>
              <w:bottom w:val="single" w:sz="5"/>
            </w:tcBorders>
          </w:tcPr>
          <w:p>
            <w:pPr>
              <w:spacing w:line="252" w:lineRule="auto" w:before="60" w:after="60"/>
              <w:ind w:left="0" w:right="0" w:firstLine="0"/>
              <w:jc w:val="center"/>
              <w:snapToGrid w:val="0"/>
            </w:pPr>
            <w:r>
              <w:rPr>
                <w:rFonts w:ascii="Times New Roman" w:hAnsi="Times New Roman" w:eastAsia="宋体"/>
                <w:b/>
                <w:sz w:val="18"/>
              </w:rPr>
              <w:t>r3/%</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7.28</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7.12</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666.80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98.80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98.80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52.00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16.43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1615.22</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7.09</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93.45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1.82</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98.82</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8.13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7.53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10.55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98.42</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98.50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96.83</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JPA</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1300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3232.80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13.30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8.12</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0.00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94.77</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97.85</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1000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6.16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6.12</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17.20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98.90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99.10</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94.10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1100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7.30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60.84</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6.29</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98.64</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83.09</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98.64</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1200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6.18</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6.32</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6.77</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99.08</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98.75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98.50</w:t>
            </w:r>
          </w:p>
        </w:tc>
      </w:tr>
      <w:tr>
        <w:trPr>
          <w:cantSplit/>
        </w:trPr>
        <w:tc>
          <w:tcPr>
            <w:tcW w:type="dxa" w:w="1020"/>
            <w:vAlign w:val="center"/>
          </w:tcPr>
          <w:p>
            <w:pPr>
              <w:spacing w:line="252" w:lineRule="auto" w:before="60" w:after="60"/>
              <w:ind w:left="0" w:right="0" w:firstLine="0"/>
              <w:jc w:val="center"/>
              <w:snapToGrid w:val="0"/>
            </w:pPr>
            <w:r>
              <w:rPr>
                <w:rFonts w:ascii="Times New Roman" w:hAnsi="Times New Roman" w:eastAsia="宋体"/>
                <w:b w:val="0"/>
                <w:sz w:val="18"/>
              </w:rPr>
              <w:t>MyBatis</w:t>
            </w:r>
          </w:p>
        </w:tc>
        <w:tc>
          <w:tcPr>
            <w:tcW w:type="dxa" w:w="737"/>
            <w:vAlign w:val="center"/>
          </w:tcPr>
          <w:p>
            <w:pPr>
              <w:spacing w:line="252" w:lineRule="auto" w:before="60" w:after="60"/>
              <w:ind w:left="0" w:right="0" w:firstLine="0"/>
              <w:jc w:val="center"/>
              <w:snapToGrid w:val="0"/>
            </w:pPr>
            <w:r>
              <w:rPr>
                <w:rFonts w:ascii="Times New Roman" w:hAnsi="Times New Roman" w:eastAsia="宋体"/>
                <w:b w:val="0"/>
                <w:sz w:val="18"/>
              </w:rPr>
              <w:t>1300</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102.03</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6.76</w:t>
            </w:r>
          </w:p>
        </w:tc>
        <w:tc>
          <w:tcPr>
            <w:tcW w:type="dxa" w:w="1304"/>
            <w:vAlign w:val="center"/>
          </w:tcPr>
          <w:p>
            <w:pPr>
              <w:spacing w:line="252" w:lineRule="auto" w:before="60" w:after="60"/>
              <w:ind w:left="0" w:right="0" w:firstLine="0"/>
              <w:jc w:val="center"/>
              <w:snapToGrid w:val="0"/>
            </w:pPr>
            <w:r>
              <w:rPr>
                <w:rFonts w:ascii="Times New Roman" w:hAnsi="Times New Roman" w:eastAsia="宋体"/>
                <w:b w:val="0"/>
                <w:sz w:val="18"/>
              </w:rPr>
              <w:t>6.05</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71.77</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98.69</w:t>
            </w:r>
          </w:p>
        </w:tc>
        <w:tc>
          <w:tcPr>
            <w:tcW w:type="dxa" w:w="964"/>
            <w:vAlign w:val="center"/>
          </w:tcPr>
          <w:p>
            <w:pPr>
              <w:spacing w:line="252" w:lineRule="auto" w:before="60" w:after="60"/>
              <w:ind w:left="0" w:right="0" w:firstLine="0"/>
              <w:jc w:val="center"/>
              <w:snapToGrid w:val="0"/>
            </w:pPr>
            <w:r>
              <w:rPr>
                <w:rFonts w:ascii="Times New Roman" w:hAnsi="Times New Roman" w:eastAsia="宋体"/>
                <w:b w:val="0"/>
                <w:sz w:val="18"/>
              </w:rPr>
              <w:t>98.85</w:t>
            </w:r>
          </w:p>
        </w:tc>
      </w:tr>
    </w:tbl>
    <w:p>
      <w:pPr>
        <w:spacing w:after="40" w:line="40" w:lineRule="exact" w:before="0"/>
        <w:snapToGrid w:val="0"/>
      </w:pPr>
    </w:p>
    <w:p>
      <w:pPr>
        <w:pStyle w:val="4"/>
        <w:keepNext w:val="0"/>
        <w:widowControl/>
        <w:spacing w:before="0" w:line="280" w:lineRule="exact"/>
        <w:snapToGrid w:val="0"/>
      </w:pPr>
      <w:r>
        <w:rPr>
          <w:rFonts w:eastAsia="仿宋"/>
        </w:rPr>
        <w:t>MyBatis 1300 线程写入的三轮均值分别为 102.03、6.76、6.05 ms；JPA 对应为 3232.80、13.30、8.12 ms。第一轮的突增未重复出现。另有 JPA 1100 线程写入第二轮和 1000 线程写入第三轮出现尖峰，说明异常并不只发生在最高档。</w:t>
      </w:r>
    </w:p>
    <w:p>
      <w:pPr>
        <w:pStyle w:val="4"/>
        <w:keepNext w:val="0"/>
        <w:widowControl/>
        <w:spacing w:before="0" w:line="280" w:lineRule="exact"/>
        <w:snapToGrid w:val="0"/>
      </w:pPr>
      <w:r>
        <w:rPr>
          <w:rFonts w:eastAsia="仿宋"/>
        </w:rPr>
        <w:t>JPA 1100 线程读取第三轮的 40 ms 内成功比例为 58.05%，而同框架更高的 1150、1200 档三轮均达到比较条件。因此当前资料支持“存在轮次波动”，尚不足以支持随负载升高形成稳定拐点，也不足以宣称 MyBatis 在所有条件下必然优于 JPA。</w:t>
      </w:r>
    </w:p>
    <w:p>
      <w:pPr>
        <w:snapToGrid w:val="0"/>
      </w:pPr>
      <w:r>
        <w:rPr>
          <w:rFonts w:eastAsia="宋体"/>
        </w:rPr>
        <w:br w:type="page"/>
      </w:r>
    </w:p>
    <w:p>
      <w:pPr>
        <w:pStyle w:val="5"/>
        <w:snapToGrid w:val="0"/>
      </w:pPr>
      <w:r>
        <w:rPr>
          <w:rFonts w:eastAsia="黑体"/>
        </w:rPr>
        <w:t>4.5 Prometheus 运行监控</w:t>
      </w:r>
    </w:p>
    <w:p>
      <w:pPr>
        <w:pStyle w:val="4"/>
        <w:keepNext w:val="0"/>
        <w:widowControl/>
        <w:spacing w:before="0" w:line="280" w:lineRule="exact"/>
        <w:snapToGrid w:val="0"/>
      </w:pPr>
      <w:r>
        <w:rPr>
          <w:rFonts w:eastAsia="仿宋"/>
        </w:rPr>
        <w:t>以下保留第一轮 MyBatis 1300-10-1 写入的历史监控图。对应测试在北京时间 2026 年 10 月 18 日 13:13:51～13:14:04 执行；截图按原测试时间于 10 月 21 日补截，页面横轴为 UTC，需加 8 小时。</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758733"/>
            <wp:docPr id="19" name="Picture 19"/>
            <wp:cNvGraphicFramePr>
              <a:graphicFrameLocks noChangeAspect="1"/>
            </wp:cNvGraphicFramePr>
            <a:graphic>
              <a:graphicData uri="http://schemas.openxmlformats.org/drawingml/2006/picture">
                <pic:pic>
                  <pic:nvPicPr>
                    <pic:cNvPr id="0" name="Im850.png"/>
                    <pic:cNvPicPr/>
                  </pic:nvPicPr>
                  <pic:blipFill>
                    <a:blip r:embed="rId28"/>
                    <a:stretch>
                      <a:fillRect/>
                    </a:stretch>
                  </pic:blipFill>
                  <pic:spPr>
                    <a:xfrm>
                      <a:off x="0" y="0"/>
                      <a:ext cx="5436000" cy="2758733"/>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图19  JVM 活跃线程数 spring:jvm_threads_live_threads</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758733"/>
            <wp:docPr id="20" name="Picture 20"/>
            <wp:cNvGraphicFramePr>
              <a:graphicFrameLocks noChangeAspect="1"/>
            </wp:cNvGraphicFramePr>
            <a:graphic>
              <a:graphicData uri="http://schemas.openxmlformats.org/drawingml/2006/picture">
                <pic:pic>
                  <pic:nvPicPr>
                    <pic:cNvPr id="0" name="Im855.png"/>
                    <pic:cNvPicPr/>
                  </pic:nvPicPr>
                  <pic:blipFill>
                    <a:blip r:embed="rId29"/>
                    <a:stretch>
                      <a:fillRect/>
                    </a:stretch>
                  </pic:blipFill>
                  <pic:spPr>
                    <a:xfrm>
                      <a:off x="0" y="0"/>
                      <a:ext cx="5436000" cy="2758733"/>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图20  应用节点 CPU 使用率 node:cpu_usage_percent</w:t>
      </w:r>
    </w:p>
    <w:p>
      <w:pPr>
        <w:pStyle w:val="4"/>
        <w:keepNext w:val="0"/>
        <w:widowControl/>
        <w:spacing w:before="0" w:line="280" w:lineRule="exact"/>
        <w:snapToGrid w:val="0"/>
      </w:pPr>
      <w:r>
        <w:rPr>
          <w:rFonts w:eastAsia="仿宋"/>
        </w:rPr>
        <w:t>图中 JVM 活跃线程数约由 115 增至 124，应用节点 CPU 规则值约由 11.3% 增至 13.3%。JVM 线程指标统计应用进程中的线程，并不是 JMeter 配置线程数，也不等于数据库正在执行的请求数。</w:t>
      </w:r>
    </w:p>
    <w:p>
      <w:pPr>
        <w:pStyle w:val="5"/>
        <w:snapToGrid w:val="0"/>
      </w:pPr>
      <w:r>
        <w:rPr>
          <w:rFonts w:eastAsia="黑体"/>
        </w:rPr>
        <w:t>4.5 Prometheus 运行监控 续</w:t>
      </w:r>
    </w:p>
    <w:p>
      <w:pPr>
        <w:keepNext/>
        <w:spacing w:before="40" w:after="40" w:line="240" w:lineRule="auto"/>
        <w:ind w:firstLine="0"/>
        <w:jc w:val="center"/>
        <w:snapToGrid w:val="0"/>
      </w:pPr>
      <w:r>
        <w:rPr>
          <w:rFonts w:eastAsia="宋体"/>
        </w:rPr>
        <w:drawing>
          <wp:inline xmlns:a="http://schemas.openxmlformats.org/drawingml/2006/main" xmlns:pic="http://schemas.openxmlformats.org/drawingml/2006/picture">
            <wp:extent cx="5436000" cy="2758733"/>
            <wp:docPr id="21" name="Picture 21"/>
            <wp:cNvGraphicFramePr>
              <a:graphicFrameLocks noChangeAspect="1"/>
            </wp:cNvGraphicFramePr>
            <a:graphic>
              <a:graphicData uri="http://schemas.openxmlformats.org/drawingml/2006/picture">
                <pic:pic>
                  <pic:nvPicPr>
                    <pic:cNvPr id="0" name="Im867.png"/>
                    <pic:cNvPicPr/>
                  </pic:nvPicPr>
                  <pic:blipFill>
                    <a:blip r:embed="rId30"/>
                    <a:stretch>
                      <a:fillRect/>
                    </a:stretch>
                  </pic:blipFill>
                  <pic:spPr>
                    <a:xfrm>
                      <a:off x="0" y="0"/>
                      <a:ext cx="5436000" cy="2758733"/>
                    </a:xfrm>
                    <a:prstGeom prst="rect"/>
                  </pic:spPr>
                </pic:pic>
              </a:graphicData>
            </a:graphic>
          </wp:inline>
        </w:drawing>
      </w:r>
    </w:p>
    <w:p>
      <w:pPr>
        <w:pStyle w:val="4"/>
        <w:keepNext w:val="0"/>
        <w:widowControl/>
        <w:spacing w:before="0" w:line="280" w:lineRule="exact" w:after="80"/>
        <w:ind w:firstLine="0"/>
        <w:jc w:val="center"/>
        <w:snapToGrid w:val="0"/>
      </w:pPr>
      <w:r>
        <w:rPr>
          <w:rFonts w:eastAsia="仿宋"/>
          <w:sz w:val="18"/>
        </w:rPr>
        <w:t>图21  应用节点内存使用率 node:memory_usage_percent</w:t>
      </w:r>
    </w:p>
    <w:p>
      <w:pPr>
        <w:pStyle w:val="4"/>
        <w:keepNext w:val="0"/>
        <w:widowControl/>
        <w:spacing w:before="0" w:line="280" w:lineRule="exact"/>
        <w:snapToGrid w:val="0"/>
      </w:pPr>
      <w:r>
        <w:rPr>
          <w:rFonts w:eastAsia="仿宋"/>
        </w:rPr>
        <w:t>截图中应用节点内存规则值约由 35.5% 升至 38.8%。该规则为 [1−(MemFree+Buffers+Cached)/MemTotal]×100%，并非直接使用 MemAvailable 计算。</w:t>
      </w:r>
    </w:p>
    <w:p>
      <w:pPr>
        <w:pStyle w:val="4"/>
        <w:keepNext w:val="0"/>
        <w:widowControl/>
        <w:spacing w:before="0" w:line="280" w:lineRule="exact"/>
        <w:snapToGrid w:val="0"/>
      </w:pPr>
      <w:r>
        <w:rPr>
          <w:rFonts w:eastAsia="仿宋"/>
        </w:rPr>
        <w:t>本批 Prometheus 抓取间隔为 2 s，记录规则每 30 s 更新一次；CPU 规则采用 5 min rate 窗口，而单组测试仅约十余秒。因而图上的阶梯和低 CPU 均值不能排除短时资源争用，也不能证明数据库、连接池或应用线程没有瓶颈。延迟归因仍需要与原始计数器、连接池等待、GC、数据库锁及磁盘 I/O 记录对齐。</w:t>
      </w:r>
    </w:p>
    <w:p>
      <w:pPr>
        <w:pStyle w:val="3"/>
        <w:snapToGrid w:val="0"/>
      </w:pPr>
      <w:r>
        <w:rPr>
          <w:rFonts w:eastAsia="黑体"/>
        </w:rPr>
        <w:t>5 讨论与总结</w:t>
      </w:r>
    </w:p>
    <w:p>
      <w:pPr>
        <w:pStyle w:val="5"/>
        <w:snapToGrid w:val="0"/>
      </w:pPr>
      <w:r>
        <w:rPr>
          <w:rFonts w:eastAsia="黑体"/>
        </w:rPr>
        <w:t>5.1 配置线程数与负载解释</w:t>
      </w:r>
    </w:p>
    <w:p>
      <w:pPr>
        <w:pStyle w:val="4"/>
        <w:keepNext w:val="0"/>
        <w:widowControl/>
        <w:spacing w:before="0" w:line="280" w:lineRule="exact"/>
        <w:snapToGrid w:val="0"/>
      </w:pPr>
      <w:r>
        <w:rPr>
          <w:rFonts w:eastAsia="仿宋"/>
        </w:rPr>
        <w:t>5000-10-1 表示计划在 10 s 内依次启动 5000 个线程，每个线程执行一次测试流程；它不表示 5000 个请求同时在途。线程在请求结束后即可退出，实际活跃数量取决于启动节奏和请求耗时。JMeter 官方说明也要求结合 Ramp-up 与线程持续时间解释负载。[3]</w:t>
      </w:r>
    </w:p>
    <w:p>
      <w:pPr>
        <w:pStyle w:val="4"/>
        <w:keepNext w:val="0"/>
        <w:widowControl/>
        <w:spacing w:before="0" w:line="280" w:lineRule="exact"/>
        <w:snapToGrid w:val="0"/>
      </w:pPr>
      <w:r>
        <w:rPr>
          <w:rFonts w:eastAsia="仿宋"/>
        </w:rPr>
        <w:t>本组第一轮 MyBatis 读取配置 1000～1200 线程，JTL 样本中 allThreads 峰值实际为 22～31，吞吐量约 203～254 次/s。配置线程数、采样时活跃线程数和同时在途请求数是不同指标。另一组采用更高线程档位并不能直接说明本组数据错误，比较前必须统一升压、循环、请求内容、软件版本和资源状态。</w:t>
      </w:r>
    </w:p>
    <w:p>
      <w:pPr>
        <w:pStyle w:val="5"/>
        <w:snapToGrid w:val="0"/>
      </w:pPr>
      <w:r>
        <w:rPr>
          <w:rFonts w:eastAsia="黑体"/>
        </w:rPr>
        <w:t>5.2 实验结论与改进方向</w:t>
      </w:r>
    </w:p>
    <w:p>
      <w:pPr>
        <w:pStyle w:val="4"/>
        <w:keepNext w:val="0"/>
        <w:widowControl/>
        <w:spacing w:before="0" w:line="280" w:lineRule="exact"/>
        <w:snapToGrid w:val="0"/>
      </w:pPr>
      <w:r>
        <w:rPr>
          <w:rFonts w:eastAsia="仿宋"/>
        </w:rPr>
        <w:t>本实验完成了商品查询与新建两个接口的性能采集，保留了原始 JTL、JMeter 图表和三项运行监控，并在相同负载配置下比较 JPA 与 MyBatis。第一轮 18 组数据能够复算，三轮 54 组全部通过既定断言，但存在明显的响应时间波动。</w:t>
      </w:r>
    </w:p>
    <w:p>
      <w:pPr>
        <w:pStyle w:val="4"/>
        <w:keepNext w:val="0"/>
        <w:widowControl/>
        <w:spacing w:before="0" w:line="280" w:lineRule="exact"/>
        <w:snapToGrid w:val="0"/>
      </w:pPr>
      <w:r>
        <w:rPr>
          <w:rFonts w:eastAsia="仿宋"/>
        </w:rPr>
        <w:t>当前可得的结论是：在本批第一轮低延迟记录中，读接口通常比写接口响应更快；部分轮次会出现显著的尾部延迟，且这种退化没有形成稳定的线程档位边界。读取性能上限尚未测定，1300 线程写入也不是已证实的固定容量上限。</w:t>
      </w:r>
    </w:p>
    <w:p>
      <w:pPr>
        <w:pStyle w:val="4"/>
        <w:keepNext w:val="0"/>
        <w:widowControl/>
        <w:spacing w:before="0" w:line="280" w:lineRule="exact"/>
        <w:snapToGrid w:val="0"/>
      </w:pPr>
      <w:r>
        <w:rPr>
          <w:rFonts w:eastAsia="仿宋"/>
        </w:rPr>
        <w:t>进一步分析应采用一致且有记录的预热、数据恢复和冷却过程，延长稳态采集时间；从已验证的负载逐步增加，在出现退化的区域进行细分并重复。应同时保存压测机自身的资源与活跃线程指标，确认压力能按计划发出，再结合应用、连接池与 MySQL 监控解释延迟变化。对异常轮次保留原始证据，不能仅删去高延迟结果。</w:t>
      </w:r>
    </w:p>
    <w:p>
      <w:pPr>
        <w:pStyle w:val="3"/>
        <w:snapToGrid w:val="0"/>
      </w:pPr>
      <w:r>
        <w:rPr>
          <w:rFonts w:eastAsia="黑体"/>
        </w:rPr>
        <w:t>参考资料</w:t>
      </w:r>
    </w:p>
    <w:p>
      <w:pPr>
        <w:pStyle w:val="4"/>
        <w:keepNext w:val="0"/>
        <w:widowControl/>
        <w:spacing w:before="0" w:line="280" w:lineRule="exact"/>
        <w:ind w:firstLine="0"/>
        <w:snapToGrid w:val="0"/>
      </w:pPr>
      <w:r>
        <w:rPr>
          <w:rFonts w:eastAsia="仿宋"/>
          <w:sz w:val="18"/>
        </w:rPr>
        <w:t>[1] 实验三：MySQL读写性能测试，课程实验指导书，第1～4页。</w:t>
      </w:r>
    </w:p>
    <w:p>
      <w:pPr>
        <w:pStyle w:val="4"/>
        <w:keepNext w:val="0"/>
        <w:widowControl/>
        <w:spacing w:before="0" w:line="280" w:lineRule="exact"/>
        <w:ind w:firstLine="0"/>
        <w:snapToGrid w:val="0"/>
      </w:pPr>
      <w:r>
        <w:rPr>
          <w:rFonts w:eastAsia="仿宋"/>
          <w:sz w:val="18"/>
        </w:rPr>
        <w:t>[2] 实验报告样例，基于MySQL的Spring应用的读写效率，第1～10页。</w:t>
      </w:r>
    </w:p>
    <w:p>
      <w:pPr>
        <w:pStyle w:val="4"/>
        <w:keepNext w:val="0"/>
        <w:widowControl/>
        <w:spacing w:before="0" w:line="280" w:lineRule="exact"/>
        <w:ind w:firstLine="0"/>
        <w:snapToGrid w:val="0"/>
      </w:pPr>
      <w:r>
        <w:rPr>
          <w:rFonts w:eastAsia="仿宋"/>
          <w:sz w:val="18"/>
        </w:rPr>
        <w:t>[3] Apache Software Foundation. Apache JMeter User’s Manual: Elements of a Test Plan, Thread Group. https://jmeter.apache.org/usermanual/test_plan.html （访问日期：2026-10-23）。</w:t>
      </w:r>
    </w:p>
    <w:p>
      <w:pPr>
        <w:pStyle w:val="4"/>
        <w:keepNext w:val="0"/>
        <w:widowControl/>
        <w:spacing w:before="0" w:line="280" w:lineRule="exact"/>
        <w:ind w:firstLine="0"/>
        <w:snapToGrid w:val="0"/>
      </w:pPr>
      <w:r>
        <w:rPr>
          <w:rFonts w:eastAsia="仿宋"/>
          <w:sz w:val="18"/>
        </w:rPr>
        <w:t>[4] 本组实验程序与数据仓库：https://github.com/Re1lya/lab3-mysql-benchmark。</w:t>
      </w:r>
    </w:p>
    <w:p>
      <w:pPr>
        <w:pStyle w:val="4"/>
        <w:keepNext w:val="0"/>
        <w:widowControl/>
        <w:spacing w:before="0" w:line="280" w:lineRule="exact"/>
        <w:ind w:firstLine="0"/>
        <w:snapToGrid w:val="0"/>
      </w:pPr>
      <w:r>
        <w:rPr>
          <w:rFonts w:eastAsia="仿宋"/>
          <w:sz w:val="18"/>
        </w:rPr>
        <w:t>[5] 本组三轮原始记录：CDWY3 /root/lab3-results/supplement-20261018；实验日期2026-10-18，复核日期2026-10-23。</w:t>
      </w:r>
    </w:p>
    <w:p>
      <w:pPr>
        <w:pStyle w:val="3"/>
        <w:snapToGrid w:val="0"/>
      </w:pPr>
      <w:r>
        <w:rPr>
          <w:rFonts w:eastAsia="黑体"/>
        </w:rPr>
        <w:t>附录 数据与统计对应关系</w:t>
      </w:r>
    </w:p>
    <w:p>
      <w:pPr>
        <w:pStyle w:val="4"/>
        <w:keepNext w:val="0"/>
        <w:widowControl/>
        <w:spacing w:before="0" w:line="280" w:lineRule="exact"/>
        <w:snapToGrid w:val="0"/>
      </w:pPr>
      <w:r>
        <w:rPr>
          <w:rFonts w:eastAsia="仿宋"/>
          <w:sz w:val="18"/>
        </w:rPr>
        <w:t>仓库 results/实验数据/原始数据/01_JPA读取 至 04_MyBatis写入 保留第一轮材料；新增 results/实验数据/三轮复核 保存本批三轮 JTL、日志、起止时间、逐组统计、文件校验清单与复算脚本。第一轮图表继续使用原始报告内嵌图像，没有替换为另一组数据，也没有将新绘图标称为 JMeter 截图。</w:t>
      </w:r>
    </w:p>
    <w:p>
      <w:pPr>
        <w:pStyle w:val="4"/>
        <w:keepNext w:val="0"/>
        <w:widowControl/>
        <w:spacing w:before="0" w:line="280" w:lineRule="exact"/>
        <w:snapToGrid w:val="0"/>
      </w:pPr>
      <w:r>
        <w:rPr>
          <w:rFonts w:eastAsia="仿宋"/>
          <w:sz w:val="18"/>
        </w:rPr>
        <w:t>目录名称采用 实现-r轮次-操作-t线程数-l循环数，例如 mybatis-r1-WriteProduct-t1300-l1。每条统计记录可由对应 samples.jtl 复算。保留原文件的相对结构和 SHA-256，便于核验来源。</w:t>
      </w:r>
    </w:p>
    <w:sectPr>
      <w:headerReference r:id="rId5" w:type="first"/>
      <w:footerReference r:id="rId8" w:type="first"/>
      <w:headerReference r:id="rId3" w:type="default"/>
      <w:footerReference r:id="rId6" w:type="default"/>
      <w:headerReference r:id="rId4" w:type="even"/>
      <w:footerReference r:id="rId7" w:type="even"/>
      <w:footnotePr>
        <w:numRestart w:val="eachPage"/>
      </w:footnotePr>
      <w:type w:val="continuous"/>
      <w:pgSz w:w="10433" w:h="14742"/>
      <w:pgMar w:top="567" w:right="822" w:bottom="1247" w:left="822" w:header="198" w:footer="567" w:gutter="0"/>
      <w:pgNumType w:start="1"/>
      <w:cols w:space="720" w:num="1"/>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crosoft JhengHei UI"/>
    <w:panose1 w:val="020B0604020202020204"/>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Wingdings"/>
    <w:panose1 w:val="01010601010101010101"/>
    <w:charset w:val="02"/>
    <w:family w:val="auto"/>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方正书宋简体">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926AB">
    <w:pPr>
      <w:jc w:val="center"/>
    </w:pPr>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53860">
    <w:pPr>
      <w:jc w:val="center"/>
    </w:pPr>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4C85E">
    <w:pPr>
      <w:jc w:val="center"/>
    </w:p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40B84">
    <w:pPr>
      <w:jc w:val="right"/>
    </w:pPr>
    <w:r>
      <w:rPr>
        <w:rFonts w:ascii="宋体" w:hAnsi="宋体" w:eastAsia="宋体"/>
        <w:sz w:val="16"/>
      </w:rPr>
      <w:t>JavaEE 实验报告    MySQL读写性能测试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40220">
    <w:pPr>
      <w:jc w:val="right"/>
    </w:pPr>
    <w:r>
      <w:rPr>
        <w:rFonts w:ascii="宋体" w:hAnsi="宋体" w:eastAsia="宋体"/>
        <w:sz w:val="16"/>
      </w:rPr>
      <w:t>JavaEE 实验报告    MySQL读写性能测试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6D1C4">
    <w:pPr>
      <w:jc w:val="right"/>
    </w:pPr>
    <w:r>
      <w:rPr>
        <w:rFonts w:ascii="宋体" w:hAnsi="宋体" w:eastAsia="宋体"/>
        <w:sz w:val="16"/>
      </w:rPr>
      <w:t>JavaEE 实验报告    MySQL读写性能测试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0">
    <w:nsid w:val="4BBC2CA8"/>
    <w:multiLevelType w:val="multilevel"/>
    <w:tmpl w:val="4BBC2CA8"/>
    <w:lvl w:ilvl="0" w:tentative="0">
      <w:start w:val="1"/>
      <w:numFmt w:val="decimal"/>
      <w:lvlText w:val="%1  "/>
      <w:lvlJc w:val="left"/>
      <w:pPr>
        <w:tabs>
          <w:tab w:val="left" w:pos="360"/>
        </w:tabs>
        <w:ind w:left="0" w:firstLine="0"/>
      </w:pPr>
      <w:rPr>
        <w:rFonts w:hint="default" w:ascii="Times New Roman" w:hAnsi="Times New Roman"/>
        <w:b/>
        <w:i w:val="0"/>
        <w:sz w:val="21"/>
      </w:rPr>
    </w:lvl>
    <w:lvl w:ilvl="1" w:tentative="0">
      <w:start w:val="1"/>
      <w:numFmt w:val="decimal"/>
      <w:lvlText w:val="%1.%2  "/>
      <w:lvlJc w:val="left"/>
      <w:pPr>
        <w:tabs>
          <w:tab w:val="left" w:pos="360"/>
        </w:tabs>
        <w:ind w:left="0" w:firstLine="0"/>
      </w:pPr>
      <w:rPr>
        <w:rFonts w:hint="default" w:ascii="Times New Roman" w:hAnsi="Times New Roman"/>
        <w:b/>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1">
    <w:nsid w:val="59C345FB"/>
    <w:multiLevelType w:val="multilevel"/>
    <w:tmpl w:val="59C345FB"/>
    <w:lvl w:ilvl="0" w:tentative="0">
      <w:start w:val="1"/>
      <w:numFmt w:val="decimal"/>
      <w:pStyle w:val="196"/>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12B6CE2"/>
    <w:multiLevelType w:val="multilevel"/>
    <w:tmpl w:val="612B6CE2"/>
    <w:lvl w:ilvl="0" w:tentative="0">
      <w:start w:val="1"/>
      <w:numFmt w:val="decimal"/>
      <w:pStyle w:val="128"/>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31B5AE9"/>
    <w:multiLevelType w:val="multilevel"/>
    <w:tmpl w:val="631B5AE9"/>
    <w:lvl w:ilvl="0" w:tentative="0">
      <w:start w:val="1"/>
      <w:numFmt w:val="decimal"/>
      <w:pStyle w:val="130"/>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6"/>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mirrorMargins w:val="1"/>
  <w:bordersDoNotSurroundHeader w:val="0"/>
  <w:bordersDoNotSurroundFooter w:val="0"/>
  <w:documentProtection w:enforcement="0"/>
  <w:defaultTabStop w:val="420"/>
  <w:hyphenationZone w:val="360"/>
  <w:drawingGridHorizontalSpacing w:val="93"/>
  <w:drawingGridVerticalSpacing w:val="285"/>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6887"/>
    <w:rsid w:val="0000207C"/>
    <w:rsid w:val="00005357"/>
    <w:rsid w:val="00005758"/>
    <w:rsid w:val="0001185C"/>
    <w:rsid w:val="0001498D"/>
    <w:rsid w:val="00015327"/>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803E1"/>
    <w:rsid w:val="004809D5"/>
    <w:rsid w:val="004824B0"/>
    <w:rsid w:val="00482EA3"/>
    <w:rsid w:val="00483D8F"/>
    <w:rsid w:val="004912A7"/>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32A5"/>
    <w:rsid w:val="00585277"/>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A3B9D"/>
    <w:rsid w:val="008A57E3"/>
    <w:rsid w:val="008A5D0E"/>
    <w:rsid w:val="008A6136"/>
    <w:rsid w:val="008A6AC0"/>
    <w:rsid w:val="008B6B43"/>
    <w:rsid w:val="008B770E"/>
    <w:rsid w:val="008D0661"/>
    <w:rsid w:val="008E03A3"/>
    <w:rsid w:val="008E2DB0"/>
    <w:rsid w:val="008E2FAF"/>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7512"/>
    <w:rsid w:val="00A8030B"/>
    <w:rsid w:val="00A81F31"/>
    <w:rsid w:val="00A861AA"/>
    <w:rsid w:val="00A9060D"/>
    <w:rsid w:val="00A9072B"/>
    <w:rsid w:val="00A93D71"/>
    <w:rsid w:val="00A95A23"/>
    <w:rsid w:val="00A97037"/>
    <w:rsid w:val="00A97312"/>
    <w:rsid w:val="00AA2316"/>
    <w:rsid w:val="00AA333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46BD"/>
    <w:rsid w:val="00F2597A"/>
    <w:rsid w:val="00F2747D"/>
    <w:rsid w:val="00F30512"/>
    <w:rsid w:val="00F36937"/>
    <w:rsid w:val="00F4284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2BA3630C"/>
    <w:rsid w:val="54811A2A"/>
    <w:rsid w:val="6C2E349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2" w:name="index 1"/>
    <w:lsdException w:unhideWhenUsed="0" w:uiPriority="2" w:name="index 2"/>
    <w:lsdException w:qFormat="1" w:unhideWhenUsed="0" w:uiPriority="2" w:name="index 3"/>
    <w:lsdException w:qFormat="1" w:unhideWhenUsed="0" w:uiPriority="2" w:name="index 4"/>
    <w:lsdException w:qFormat="1" w:unhideWhenUsed="0" w:uiPriority="2" w:name="index 5"/>
    <w:lsdException w:qFormat="1" w:unhideWhenUsed="0" w:uiPriority="2" w:name="index 6"/>
    <w:lsdException w:qFormat="1" w:unhideWhenUsed="0" w:uiPriority="2" w:name="index 7"/>
    <w:lsdException w:qFormat="1" w:unhideWhenUsed="0" w:uiPriority="2" w:name="index 8"/>
    <w:lsdException w:qFormat="1" w:unhideWhenUsed="0" w:uiPriority="2"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qFormat="1" w:unhideWhenUsed="0" w:uiPriority="0" w:semiHidden="0" w:name="Normal Indent"/>
    <w:lsdException w:qFormat="1" w:unhideWhenUsed="0" w:uiPriority="0" w:semiHidden="0" w:name="footnote text"/>
    <w:lsdException w:qFormat="1" w:unhideWhenUsed="0" w:uiPriority="99"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name="envelope address"/>
    <w:lsdException w:qFormat="1" w:unhideWhenUsed="0" w:uiPriority="0" w:name="envelope return"/>
    <w:lsdException w:unhideWhenUsed="0" w:uiPriority="0" w:semiHidden="0" w:name="footnote reference"/>
    <w:lsdException w:uiPriority="99" w:semiHidden="0" w:name="annotation reference"/>
    <w:lsdException w:uiPriority="99" w:name="line number"/>
    <w:lsdException w:uiPriority="99" w:name="page number"/>
    <w:lsdException w:unhideWhenUsed="0" w:uiPriority="0" w:semiHidden="0" w:name="endnote reference"/>
    <w:lsdException w:qFormat="1" w:unhideWhenUsed="0" w:uiPriority="0" w:semiHidden="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2" w:name="List 2"/>
    <w:lsdException w:qFormat="1" w:unhideWhenUsed="0" w:uiPriority="2" w:name="List 3"/>
    <w:lsdException w:qFormat="1" w:unhideWhenUsed="0" w:uiPriority="2" w:name="List 4"/>
    <w:lsdException w:qFormat="1" w:unhideWhenUsed="0" w:uiPriority="2"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nhideWhenUsed="0" w:uiPriority="0" w:name="Default Paragraph Font"/>
    <w:lsdException w:qFormat="1" w:unhideWhenUsed="0" w:uiPriority="99"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unhideWhenUsed="0" w:uiPriority="0" w:name="Body Text First Indent"/>
    <w:lsdException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0" w:semiHidden="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2" w:name="Normal (Web)"/>
    <w:lsdException w:uiPriority="99" w:name="HTML Acronym"/>
    <w:lsdException w:qFormat="1" w:unhideWhenUsed="0" w:uiPriority="4" w:name="HTML Address"/>
    <w:lsdException w:uiPriority="99" w:name="HTML Cite"/>
    <w:lsdException w:qFormat="1" w:uiPriority="99" w:name="HTML Code"/>
    <w:lsdException w:uiPriority="99" w:name="HTML Definition"/>
    <w:lsdException w:uiPriority="99" w:name="HTML Keyboard"/>
    <w:lsdException w:qFormat="1" w:unhideWhenUsed="0" w:uiPriority="4"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val="0"/>
      <w:overflowPunct w:val="0"/>
      <w:spacing w:line="280" w:lineRule="exact" w:after="80"/>
      <w:ind w:firstLine="420"/>
      <w:jc w:val="both"/>
    </w:pPr>
    <w:rPr>
      <w:rFonts w:ascii="Times New Roman" w:hAnsi="Times New Roman" w:eastAsia="宋体" w:cs="Times New Roman"/>
      <w:color w:val="000000"/>
      <w:kern w:val="2"/>
      <w:sz w:val="21"/>
      <w:lang w:val="en-US" w:eastAsia="zh-CN" w:bidi="ar-SA"/>
    </w:rPr>
  </w:style>
  <w:style w:type="paragraph" w:styleId="3">
    <w:name w:val="heading 1"/>
    <w:basedOn w:val="1"/>
    <w:next w:val="4"/>
    <w:qFormat/>
    <w:uiPriority w:val="99"/>
    <w:pPr>
      <w:keepNext/>
      <w:keepLines/>
      <w:tabs>
        <w:tab w:val="left" w:pos="318"/>
      </w:tabs>
      <w:adjustRightInd w:val="0"/>
      <w:spacing w:before="160" w:after="100"/>
      <w:ind w:firstLine="0"/>
      <w:jc w:val="left"/>
      <w:textAlignment w:val="baseline"/>
      <w:outlineLvl w:val="0"/>
    </w:pPr>
    <w:rPr>
      <w:rFonts w:eastAsia="黑体" w:ascii="Times New Roman" w:hAnsi="Times New Roman"/>
      <w:b/>
      <w:color w:val="000000"/>
      <w:kern w:val="0"/>
      <w:sz w:val="21"/>
    </w:rPr>
  </w:style>
  <w:style w:type="paragraph" w:styleId="5">
    <w:name w:val="heading 2"/>
    <w:basedOn w:val="1"/>
    <w:next w:val="4"/>
    <w:qFormat/>
    <w:uiPriority w:val="99"/>
    <w:pPr>
      <w:keepNext/>
      <w:keepLines/>
      <w:tabs>
        <w:tab w:val="left" w:pos="414"/>
      </w:tabs>
      <w:autoSpaceDE w:val="0"/>
      <w:autoSpaceDN w:val="0"/>
      <w:adjustRightInd w:val="0"/>
      <w:spacing w:before="160" w:beforeLines="25" w:after="100" w:afterLines="25"/>
      <w:ind w:firstLine="0"/>
      <w:jc w:val="left"/>
      <w:textAlignment w:val="baseline"/>
      <w:outlineLvl w:val="1"/>
    </w:pPr>
    <w:rPr>
      <w:rFonts w:eastAsia="黑体" w:ascii="Times New Roman" w:hAnsi="Times New Roman"/>
      <w:b/>
      <w:color w:val="000000"/>
      <w:kern w:val="0"/>
      <w:sz w:val="21"/>
    </w:rPr>
  </w:style>
  <w:style w:type="paragraph" w:styleId="6">
    <w:name w:val="heading 3"/>
    <w:basedOn w:val="1"/>
    <w:next w:val="4"/>
    <w:link w:val="102"/>
    <w:qFormat/>
    <w:uiPriority w:val="99"/>
    <w:pPr>
      <w:keepNext/>
      <w:keepLines/>
      <w:tabs>
        <w:tab w:val="left" w:pos="561"/>
      </w:tabs>
      <w:spacing w:before="160" w:after="100"/>
      <w:ind w:firstLine="0"/>
      <w:jc w:val="left"/>
      <w:outlineLvl w:val="2"/>
    </w:pPr>
    <w:rPr>
      <w:b/>
      <w:rFonts w:eastAsia="黑体" w:ascii="Times New Roman" w:hAnsi="Times New Roman"/>
      <w:color w:val="000000"/>
      <w:sz w:val="21"/>
    </w:rPr>
  </w:style>
  <w:style w:type="paragraph" w:styleId="7">
    <w:name w:val="heading 4"/>
    <w:basedOn w:val="1"/>
    <w:next w:val="1"/>
    <w:link w:val="103"/>
    <w:qFormat/>
    <w:uiPriority w:val="99"/>
    <w:pPr>
      <w:keepNext/>
      <w:keepLines/>
      <w:numPr>
        <w:ilvl w:val="3"/>
        <w:numId w:val="1"/>
      </w:numPr>
      <w:jc w:val="left"/>
      <w:outlineLvl w:val="3"/>
    </w:pPr>
    <w:rPr>
      <w:rFonts w:ascii="Times New Roman" w:hAnsi="Times New Roman" w:eastAsia="宋体"/>
      <w:color w:val="000000"/>
    </w:rPr>
  </w:style>
  <w:style w:type="paragraph" w:styleId="8">
    <w:name w:val="heading 5"/>
    <w:basedOn w:val="1"/>
    <w:next w:val="1"/>
    <w:link w:val="104"/>
    <w:qFormat/>
    <w:uiPriority w:val="99"/>
    <w:pPr>
      <w:keepNext/>
      <w:keepLines/>
      <w:numPr>
        <w:ilvl w:val="4"/>
        <w:numId w:val="1"/>
      </w:numPr>
      <w:spacing w:before="280" w:after="290" w:line="376" w:lineRule="auto"/>
      <w:outlineLvl w:val="4"/>
    </w:pPr>
    <w:rPr>
      <w:b/>
      <w:color w:val="000000"/>
      <w:sz w:val="28"/>
      <w:rFonts w:eastAsia="宋体" w:ascii="Times New Roman" w:hAnsi="Times New Roman"/>
    </w:rPr>
  </w:style>
  <w:style w:type="paragraph" w:styleId="9">
    <w:name w:val="heading 6"/>
    <w:basedOn w:val="1"/>
    <w:next w:val="1"/>
    <w:link w:val="105"/>
    <w:qFormat/>
    <w:uiPriority w:val="99"/>
    <w:pPr>
      <w:keepNext/>
      <w:keepLines/>
      <w:numPr>
        <w:ilvl w:val="5"/>
        <w:numId w:val="1"/>
      </w:numPr>
      <w:spacing w:before="240" w:after="64"/>
      <w:jc w:val="left"/>
      <w:outlineLvl w:val="5"/>
    </w:pPr>
    <w:rPr>
      <w:color w:val="000000"/>
      <w:sz w:val="18"/>
      <w:rFonts w:eastAsia="宋体" w:ascii="Times New Roman" w:hAnsi="Times New Roman"/>
    </w:rPr>
  </w:style>
  <w:style w:type="paragraph" w:styleId="10">
    <w:name w:val="heading 7"/>
    <w:basedOn w:val="1"/>
    <w:next w:val="1"/>
    <w:link w:val="106"/>
    <w:qFormat/>
    <w:uiPriority w:val="99"/>
    <w:pPr>
      <w:keepNext/>
      <w:keepLines/>
      <w:numPr>
        <w:ilvl w:val="6"/>
        <w:numId w:val="1"/>
      </w:numPr>
      <w:spacing w:before="240" w:after="64" w:line="320" w:lineRule="auto"/>
      <w:outlineLvl w:val="6"/>
    </w:pPr>
    <w:rPr>
      <w:b/>
      <w:color w:val="000000"/>
      <w:sz w:val="24"/>
      <w:rFonts w:eastAsia="宋体" w:ascii="Times New Roman" w:hAnsi="Times New Roman"/>
    </w:rPr>
  </w:style>
  <w:style w:type="paragraph" w:styleId="11">
    <w:name w:val="heading 8"/>
    <w:basedOn w:val="1"/>
    <w:next w:val="1"/>
    <w:link w:val="107"/>
    <w:qFormat/>
    <w:uiPriority w:val="99"/>
    <w:pPr>
      <w:keepNext/>
      <w:keepLines/>
      <w:numPr>
        <w:ilvl w:val="7"/>
        <w:numId w:val="1"/>
      </w:numPr>
      <w:spacing w:before="240" w:after="64" w:line="320" w:lineRule="auto"/>
      <w:outlineLvl w:val="7"/>
    </w:pPr>
    <w:rPr>
      <w:rFonts w:ascii="Times New Roman" w:hAnsi="Times New Roman" w:eastAsia="宋体"/>
      <w:color w:val="000000"/>
      <w:sz w:val="24"/>
    </w:rPr>
  </w:style>
  <w:style w:type="paragraph" w:styleId="12">
    <w:name w:val="heading 9"/>
    <w:basedOn w:val="1"/>
    <w:next w:val="1"/>
    <w:link w:val="108"/>
    <w:qFormat/>
    <w:uiPriority w:val="99"/>
    <w:pPr>
      <w:keepNext/>
      <w:keepLines/>
      <w:numPr>
        <w:ilvl w:val="8"/>
        <w:numId w:val="1"/>
      </w:numPr>
      <w:spacing w:before="240" w:after="64" w:line="320" w:lineRule="auto"/>
      <w:outlineLvl w:val="8"/>
    </w:pPr>
    <w:rPr>
      <w:rFonts w:ascii="Times New Roman" w:hAnsi="Times New Roman" w:eastAsia="宋体"/>
      <w:color w:val="000000"/>
    </w:rPr>
  </w:style>
  <w:style w:type="character" w:default="1" w:styleId="93">
    <w:name w:val="Default Paragraph Font"/>
    <w:semiHidden/>
    <w:qFormat/>
    <w:uiPriority w:val="0"/>
  </w:style>
  <w:style w:type="table" w:default="1" w:styleId="91">
    <w:name w:val="Normal Table"/>
    <w:semiHidden/>
    <w:unhideWhenUsed/>
    <w:qFormat/>
    <w:uiPriority w:val="99"/>
    <w:tblPr>
      <w:tblCellMar>
        <w:top w:w="0" w:type="dxa"/>
        <w:left w:w="108" w:type="dxa"/>
        <w:bottom w:w="0" w:type="dxa"/>
        <w:right w:w="108" w:type="dxa"/>
      </w:tblCellMar>
    </w:tblPr>
  </w:style>
  <w:style w:type="paragraph" w:styleId="2">
    <w:name w:val="macro"/>
    <w:link w:val="177"/>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Times New Roman" w:hAnsi="Times New Roman" w:eastAsia="宋体" w:cs="Courier New"/>
      <w:color w:val="000000"/>
      <w:kern w:val="2"/>
      <w:sz w:val="24"/>
      <w:szCs w:val="24"/>
      <w:lang w:val="en-US" w:eastAsia="zh-CN" w:bidi="ar-SA"/>
    </w:rPr>
  </w:style>
  <w:style w:type="paragraph" w:styleId="4">
    <w:name w:val="Body Text"/>
    <w:basedOn w:val="1"/>
    <w:link w:val="101"/>
    <w:qFormat/>
    <w:uiPriority w:val="99"/>
    <w:pPr>
      <w:keepNext w:val="0"/>
      <w:tabs>
        <w:tab w:val="left" w:pos="357"/>
      </w:tabs>
      <w:spacing w:line="280" w:lineRule="exact" w:after="80"/>
      <w:ind w:firstLineChars="200" w:firstLine="420"/>
    </w:pPr>
    <w:rPr>
      <w:rFonts w:eastAsia="宋体" w:ascii="Times New Roman" w:hAnsi="Times New Roman"/>
      <w:color w:val="000000"/>
      <w:sz w:val="21"/>
    </w:rPr>
  </w:style>
  <w:style w:type="paragraph" w:styleId="13">
    <w:name w:val="List 3"/>
    <w:basedOn w:val="1"/>
    <w:semiHidden/>
    <w:qFormat/>
    <w:uiPriority w:val="2"/>
    <w:pPr>
      <w:ind w:left="100" w:leftChars="400" w:hanging="200" w:hangingChars="200"/>
    </w:pPr>
    <w:rPr>
      <w:rFonts w:eastAsia="宋体" w:ascii="Times New Roman" w:hAnsi="Times New Roman"/>
      <w:color w:val="000000"/>
    </w:rPr>
  </w:style>
  <w:style w:type="paragraph" w:styleId="14">
    <w:name w:val="toc 7"/>
    <w:basedOn w:val="1"/>
    <w:next w:val="1"/>
    <w:semiHidden/>
    <w:qFormat/>
    <w:uiPriority w:val="2"/>
    <w:pPr>
      <w:ind w:left="2520" w:leftChars="1200"/>
    </w:pPr>
    <w:rPr>
      <w:rFonts w:eastAsia="宋体" w:ascii="Times New Roman" w:hAnsi="Times New Roman"/>
      <w:color w:val="000000"/>
    </w:rPr>
  </w:style>
  <w:style w:type="paragraph" w:styleId="15">
    <w:name w:val="List Number 2"/>
    <w:basedOn w:val="1"/>
    <w:semiHidden/>
    <w:qFormat/>
    <w:uiPriority w:val="0"/>
    <w:pPr>
      <w:numPr>
        <w:ilvl w:val="0"/>
        <w:numId w:val="2"/>
      </w:numPr>
    </w:pPr>
    <w:rPr>
      <w:rFonts w:eastAsia="宋体" w:ascii="Times New Roman" w:hAnsi="Times New Roman"/>
      <w:color w:val="000000"/>
    </w:rPr>
  </w:style>
  <w:style w:type="paragraph" w:styleId="16">
    <w:name w:val="table of authorities"/>
    <w:basedOn w:val="1"/>
    <w:next w:val="1"/>
    <w:semiHidden/>
    <w:qFormat/>
    <w:uiPriority w:val="0"/>
    <w:pPr>
      <w:ind w:left="420" w:leftChars="200"/>
    </w:pPr>
    <w:rPr>
      <w:rFonts w:eastAsia="宋体" w:ascii="Times New Roman" w:hAnsi="Times New Roman"/>
      <w:color w:val="000000"/>
    </w:rPr>
  </w:style>
  <w:style w:type="paragraph" w:styleId="17">
    <w:name w:val="Note Heading"/>
    <w:basedOn w:val="1"/>
    <w:next w:val="1"/>
    <w:link w:val="189"/>
    <w:semiHidden/>
    <w:qFormat/>
    <w:uiPriority w:val="0"/>
    <w:pPr>
      <w:jc w:val="center"/>
    </w:pPr>
    <w:rPr>
      <w:rFonts w:eastAsia="宋体" w:ascii="Times New Roman" w:hAnsi="Times New Roman"/>
      <w:color w:val="000000"/>
    </w:rPr>
  </w:style>
  <w:style w:type="paragraph" w:styleId="18">
    <w:name w:val="List Bullet 4"/>
    <w:basedOn w:val="1"/>
    <w:semiHidden/>
    <w:qFormat/>
    <w:uiPriority w:val="0"/>
    <w:pPr>
      <w:numPr>
        <w:ilvl w:val="0"/>
        <w:numId w:val="3"/>
      </w:numPr>
    </w:pPr>
    <w:rPr>
      <w:rFonts w:eastAsia="宋体" w:ascii="Times New Roman" w:hAnsi="Times New Roman"/>
      <w:color w:val="000000"/>
    </w:rPr>
  </w:style>
  <w:style w:type="paragraph" w:styleId="19">
    <w:name w:val="index 8"/>
    <w:basedOn w:val="1"/>
    <w:next w:val="1"/>
    <w:semiHidden/>
    <w:qFormat/>
    <w:uiPriority w:val="2"/>
    <w:pPr>
      <w:ind w:left="1400" w:leftChars="1400"/>
    </w:pPr>
    <w:rPr>
      <w:rFonts w:eastAsia="宋体" w:ascii="Times New Roman" w:hAnsi="Times New Roman"/>
      <w:color w:val="000000"/>
    </w:rPr>
  </w:style>
  <w:style w:type="paragraph" w:styleId="20">
    <w:name w:val="E-mail Signature"/>
    <w:basedOn w:val="1"/>
    <w:link w:val="176"/>
    <w:semiHidden/>
    <w:qFormat/>
    <w:uiPriority w:val="0"/>
    <w:rPr>
      <w:rFonts w:eastAsia="宋体" w:ascii="Times New Roman" w:hAnsi="Times New Roman"/>
      <w:color w:val="000000"/>
    </w:rPr>
  </w:style>
  <w:style w:type="paragraph" w:styleId="21">
    <w:name w:val="List Number"/>
    <w:basedOn w:val="1"/>
    <w:semiHidden/>
    <w:qFormat/>
    <w:uiPriority w:val="0"/>
    <w:pPr>
      <w:numPr>
        <w:ilvl w:val="0"/>
        <w:numId w:val="4"/>
      </w:numPr>
    </w:pPr>
    <w:rPr>
      <w:rFonts w:eastAsia="宋体" w:ascii="Times New Roman" w:hAnsi="Times New Roman"/>
      <w:color w:val="000000"/>
    </w:rPr>
  </w:style>
  <w:style w:type="paragraph" w:styleId="22">
    <w:name w:val="Normal Indent"/>
    <w:basedOn w:val="1"/>
    <w:qFormat/>
    <w:uiPriority w:val="0"/>
    <w:pPr>
      <w:ind w:firstLine="420" w:firstLineChars="200"/>
    </w:pPr>
    <w:rPr>
      <w:rFonts w:eastAsia="宋体" w:ascii="Times New Roman" w:hAnsi="Times New Roman"/>
      <w:color w:val="000000"/>
    </w:rPr>
  </w:style>
  <w:style w:type="paragraph" w:styleId="23">
    <w:name w:val="caption"/>
    <w:basedOn w:val="1"/>
    <w:next w:val="1"/>
    <w:link w:val="109"/>
    <w:qFormat/>
    <w:uiPriority w:val="0"/>
    <w:pPr>
      <w:spacing w:before="152" w:after="160"/>
    </w:pPr>
    <w:rPr>
      <w:rFonts w:ascii="Times New Roman" w:hAnsi="Times New Roman" w:eastAsia="宋体"/>
      <w:color w:val="000000"/>
    </w:rPr>
  </w:style>
  <w:style w:type="paragraph" w:styleId="24">
    <w:name w:val="index 5"/>
    <w:basedOn w:val="1"/>
    <w:next w:val="1"/>
    <w:semiHidden/>
    <w:qFormat/>
    <w:uiPriority w:val="2"/>
    <w:pPr>
      <w:ind w:left="800" w:leftChars="800"/>
    </w:pPr>
    <w:rPr>
      <w:rFonts w:eastAsia="宋体" w:ascii="Times New Roman" w:hAnsi="Times New Roman"/>
      <w:color w:val="000000"/>
    </w:rPr>
  </w:style>
  <w:style w:type="paragraph" w:styleId="25">
    <w:name w:val="List Bullet"/>
    <w:basedOn w:val="1"/>
    <w:semiHidden/>
    <w:qFormat/>
    <w:uiPriority w:val="0"/>
    <w:pPr>
      <w:numPr>
        <w:ilvl w:val="0"/>
        <w:numId w:val="5"/>
      </w:numPr>
    </w:pPr>
    <w:rPr>
      <w:rFonts w:eastAsia="宋体" w:ascii="Times New Roman" w:hAnsi="Times New Roman"/>
      <w:color w:val="000000"/>
    </w:rPr>
  </w:style>
  <w:style w:type="paragraph" w:styleId="26">
    <w:name w:val="envelope address"/>
    <w:basedOn w:val="1"/>
    <w:semiHidden/>
    <w:qFormat/>
    <w:uiPriority w:val="0"/>
    <w:pPr>
      <w:framePr w:w="7920" w:h="1980" w:hRule="exact" w:hSpace="180" w:wrap="auto" w:vAnchor="margin" w:hAnchor="page" w:xAlign="center" w:yAlign="bottom"/>
      <w:snapToGrid w:val="0"/>
      <w:ind w:left="100" w:leftChars="1400"/>
    </w:pPr>
    <w:rPr>
      <w:rFonts w:ascii="Times New Roman" w:hAnsi="Times New Roman" w:cs="Arial" w:eastAsia="宋体"/>
      <w:color w:val="000000"/>
      <w:sz w:val="24"/>
      <w:szCs w:val="24"/>
    </w:rPr>
  </w:style>
  <w:style w:type="paragraph" w:styleId="27">
    <w:name w:val="Document Map"/>
    <w:basedOn w:val="1"/>
    <w:link w:val="184"/>
    <w:semiHidden/>
    <w:qFormat/>
    <w:uiPriority w:val="0"/>
    <w:pPr>
      <w:shd w:val="clear" w:color="auto" w:fill="000080"/>
    </w:pPr>
    <w:rPr>
      <w:rFonts w:eastAsia="宋体" w:ascii="Times New Roman" w:hAnsi="Times New Roman"/>
      <w:color w:val="000000"/>
    </w:rPr>
  </w:style>
  <w:style w:type="paragraph" w:styleId="28">
    <w:name w:val="toa heading"/>
    <w:basedOn w:val="1"/>
    <w:next w:val="1"/>
    <w:semiHidden/>
    <w:qFormat/>
    <w:uiPriority w:val="0"/>
    <w:pPr>
      <w:spacing w:before="120"/>
    </w:pPr>
    <w:rPr>
      <w:rFonts w:ascii="Times New Roman" w:hAnsi="Times New Roman" w:cs="Arial" w:eastAsia="宋体"/>
      <w:color w:val="000000"/>
      <w:sz w:val="24"/>
      <w:szCs w:val="24"/>
    </w:rPr>
  </w:style>
  <w:style w:type="paragraph" w:styleId="29">
    <w:name w:val="annotation text"/>
    <w:basedOn w:val="1"/>
    <w:link w:val="138"/>
    <w:semiHidden/>
    <w:qFormat/>
    <w:uiPriority w:val="99"/>
    <w:pPr>
      <w:overflowPunct/>
      <w:jc w:val="left"/>
    </w:pPr>
    <w:rPr>
      <w:color w:val="000000"/>
      <w:sz w:val="21"/>
      <w:rFonts w:eastAsia="宋体" w:ascii="Times New Roman" w:hAnsi="Times New Roman"/>
    </w:rPr>
  </w:style>
  <w:style w:type="paragraph" w:styleId="30">
    <w:name w:val="index 6"/>
    <w:basedOn w:val="1"/>
    <w:next w:val="1"/>
    <w:semiHidden/>
    <w:qFormat/>
    <w:uiPriority w:val="2"/>
    <w:pPr>
      <w:ind w:left="1000" w:leftChars="1000"/>
    </w:pPr>
    <w:rPr>
      <w:rFonts w:eastAsia="宋体" w:ascii="Times New Roman" w:hAnsi="Times New Roman"/>
      <w:color w:val="000000"/>
    </w:rPr>
  </w:style>
  <w:style w:type="paragraph" w:styleId="31">
    <w:name w:val="Salutation"/>
    <w:basedOn w:val="1"/>
    <w:next w:val="1"/>
    <w:link w:val="175"/>
    <w:semiHidden/>
    <w:qFormat/>
    <w:uiPriority w:val="0"/>
    <w:rPr>
      <w:rFonts w:eastAsia="宋体" w:ascii="Times New Roman" w:hAnsi="Times New Roman"/>
      <w:color w:val="000000"/>
    </w:rPr>
  </w:style>
  <w:style w:type="paragraph" w:styleId="32">
    <w:name w:val="Body Text 3"/>
    <w:basedOn w:val="1"/>
    <w:link w:val="187"/>
    <w:semiHidden/>
    <w:qFormat/>
    <w:uiPriority w:val="0"/>
    <w:pPr>
      <w:spacing w:after="120"/>
    </w:pPr>
    <w:rPr>
      <w:color w:val="000000"/>
      <w:sz w:val="16"/>
      <w:szCs w:val="16"/>
      <w:rFonts w:eastAsia="宋体" w:ascii="Times New Roman" w:hAnsi="Times New Roman"/>
    </w:rPr>
  </w:style>
  <w:style w:type="paragraph" w:styleId="33">
    <w:name w:val="Closing"/>
    <w:basedOn w:val="1"/>
    <w:link w:val="178"/>
    <w:semiHidden/>
    <w:qFormat/>
    <w:uiPriority w:val="0"/>
    <w:pPr>
      <w:ind w:left="100" w:leftChars="2100"/>
    </w:pPr>
    <w:rPr>
      <w:rFonts w:eastAsia="宋体" w:ascii="Times New Roman" w:hAnsi="Times New Roman"/>
      <w:color w:val="000000"/>
    </w:rPr>
  </w:style>
  <w:style w:type="paragraph" w:styleId="34">
    <w:name w:val="List Bullet 3"/>
    <w:basedOn w:val="1"/>
    <w:semiHidden/>
    <w:qFormat/>
    <w:uiPriority w:val="0"/>
    <w:pPr>
      <w:numPr>
        <w:ilvl w:val="0"/>
        <w:numId w:val="6"/>
      </w:numPr>
    </w:pPr>
    <w:rPr>
      <w:rFonts w:eastAsia="宋体" w:ascii="Times New Roman" w:hAnsi="Times New Roman"/>
      <w:color w:val="000000"/>
    </w:rPr>
  </w:style>
  <w:style w:type="paragraph" w:styleId="35">
    <w:name w:val="Body Text Indent"/>
    <w:basedOn w:val="1"/>
    <w:link w:val="151"/>
    <w:semiHidden/>
    <w:qFormat/>
    <w:uiPriority w:val="0"/>
    <w:pPr>
      <w:overflowPunct/>
      <w:ind w:firstLine="360" w:firstLineChars="200"/>
    </w:pPr>
    <w:rPr>
      <w:color w:val="000000"/>
      <w:szCs w:val="24"/>
      <w:rFonts w:eastAsia="宋体" w:ascii="Times New Roman" w:hAnsi="Times New Roman"/>
    </w:rPr>
  </w:style>
  <w:style w:type="paragraph" w:styleId="36">
    <w:name w:val="List Number 3"/>
    <w:basedOn w:val="1"/>
    <w:semiHidden/>
    <w:qFormat/>
    <w:uiPriority w:val="0"/>
    <w:pPr>
      <w:numPr>
        <w:ilvl w:val="0"/>
        <w:numId w:val="7"/>
      </w:numPr>
    </w:pPr>
    <w:rPr>
      <w:rFonts w:eastAsia="宋体" w:ascii="Times New Roman" w:hAnsi="Times New Roman"/>
      <w:color w:val="000000"/>
    </w:rPr>
  </w:style>
  <w:style w:type="paragraph" w:styleId="37">
    <w:name w:val="List 2"/>
    <w:basedOn w:val="1"/>
    <w:semiHidden/>
    <w:qFormat/>
    <w:uiPriority w:val="2"/>
    <w:pPr>
      <w:ind w:left="100" w:leftChars="200" w:hanging="200" w:hangingChars="200"/>
    </w:pPr>
    <w:rPr>
      <w:rFonts w:eastAsia="宋体" w:ascii="Times New Roman" w:hAnsi="Times New Roman"/>
      <w:color w:val="000000"/>
    </w:rPr>
  </w:style>
  <w:style w:type="paragraph" w:styleId="38">
    <w:name w:val="List Continue"/>
    <w:basedOn w:val="1"/>
    <w:semiHidden/>
    <w:qFormat/>
    <w:uiPriority w:val="0"/>
    <w:pPr>
      <w:spacing w:after="120"/>
      <w:ind w:left="420" w:leftChars="200"/>
    </w:pPr>
    <w:rPr>
      <w:rFonts w:eastAsia="宋体" w:ascii="Times New Roman" w:hAnsi="Times New Roman"/>
      <w:color w:val="000000"/>
    </w:rPr>
  </w:style>
  <w:style w:type="paragraph" w:styleId="39">
    <w:name w:val="Block Text"/>
    <w:basedOn w:val="1"/>
    <w:semiHidden/>
    <w:qFormat/>
    <w:uiPriority w:val="0"/>
    <w:pPr>
      <w:spacing w:after="120"/>
      <w:ind w:left="1440" w:leftChars="700" w:right="1440" w:rightChars="700"/>
    </w:pPr>
    <w:rPr>
      <w:rFonts w:eastAsia="宋体" w:ascii="Times New Roman" w:hAnsi="Times New Roman"/>
      <w:color w:val="000000"/>
    </w:rPr>
  </w:style>
  <w:style w:type="paragraph" w:styleId="40">
    <w:name w:val="List Bullet 2"/>
    <w:basedOn w:val="1"/>
    <w:semiHidden/>
    <w:qFormat/>
    <w:uiPriority w:val="0"/>
    <w:pPr>
      <w:numPr>
        <w:ilvl w:val="0"/>
        <w:numId w:val="8"/>
      </w:numPr>
    </w:pPr>
    <w:rPr>
      <w:rFonts w:eastAsia="宋体" w:ascii="Times New Roman" w:hAnsi="Times New Roman"/>
      <w:color w:val="000000"/>
    </w:rPr>
  </w:style>
  <w:style w:type="paragraph" w:styleId="41">
    <w:name w:val="HTML Address"/>
    <w:basedOn w:val="1"/>
    <w:link w:val="172"/>
    <w:semiHidden/>
    <w:qFormat/>
    <w:uiPriority w:val="4"/>
    <w:rPr>
      <w:i/>
      <w:iCs/>
      <w:rFonts w:eastAsia="宋体" w:ascii="Times New Roman" w:hAnsi="Times New Roman"/>
      <w:color w:val="000000"/>
    </w:rPr>
  </w:style>
  <w:style w:type="paragraph" w:styleId="42">
    <w:name w:val="index 4"/>
    <w:basedOn w:val="1"/>
    <w:next w:val="1"/>
    <w:semiHidden/>
    <w:qFormat/>
    <w:uiPriority w:val="2"/>
    <w:pPr>
      <w:ind w:left="600" w:leftChars="600"/>
    </w:pPr>
    <w:rPr>
      <w:rFonts w:eastAsia="宋体" w:ascii="Times New Roman" w:hAnsi="Times New Roman"/>
      <w:color w:val="000000"/>
    </w:rPr>
  </w:style>
  <w:style w:type="paragraph" w:styleId="43">
    <w:name w:val="toc 5"/>
    <w:basedOn w:val="1"/>
    <w:next w:val="1"/>
    <w:semiHidden/>
    <w:qFormat/>
    <w:uiPriority w:val="2"/>
    <w:pPr>
      <w:ind w:left="1680" w:leftChars="800"/>
    </w:pPr>
    <w:rPr>
      <w:rFonts w:eastAsia="宋体" w:ascii="Times New Roman" w:hAnsi="Times New Roman"/>
      <w:color w:val="000000"/>
    </w:rPr>
  </w:style>
  <w:style w:type="paragraph" w:styleId="44">
    <w:name w:val="toc 3"/>
    <w:basedOn w:val="1"/>
    <w:next w:val="1"/>
    <w:semiHidden/>
    <w:qFormat/>
    <w:uiPriority w:val="2"/>
    <w:pPr>
      <w:ind w:left="840" w:leftChars="400"/>
    </w:pPr>
    <w:rPr>
      <w:rFonts w:eastAsia="宋体" w:ascii="Times New Roman" w:hAnsi="Times New Roman"/>
      <w:color w:val="000000"/>
    </w:rPr>
  </w:style>
  <w:style w:type="paragraph" w:styleId="45">
    <w:name w:val="Plain Text"/>
    <w:basedOn w:val="1"/>
    <w:link w:val="145"/>
    <w:semiHidden/>
    <w:qFormat/>
    <w:uiPriority w:val="0"/>
    <w:pPr>
      <w:overflowPunct/>
    </w:pPr>
    <w:rPr>
      <w:rFonts w:ascii="Times New Roman" w:hAnsi="Times New Roman" w:cs="Courier New" w:eastAsia="宋体"/>
      <w:color w:val="000000"/>
      <w:sz w:val="21"/>
      <w:szCs w:val="21"/>
    </w:rPr>
  </w:style>
  <w:style w:type="paragraph" w:styleId="46">
    <w:name w:val="List Bullet 5"/>
    <w:basedOn w:val="1"/>
    <w:semiHidden/>
    <w:qFormat/>
    <w:uiPriority w:val="0"/>
    <w:pPr>
      <w:numPr>
        <w:ilvl w:val="0"/>
        <w:numId w:val="9"/>
      </w:numPr>
    </w:pPr>
    <w:rPr>
      <w:rFonts w:eastAsia="宋体" w:ascii="Times New Roman" w:hAnsi="Times New Roman"/>
      <w:color w:val="000000"/>
    </w:rPr>
  </w:style>
  <w:style w:type="paragraph" w:styleId="47">
    <w:name w:val="List Number 4"/>
    <w:basedOn w:val="1"/>
    <w:semiHidden/>
    <w:qFormat/>
    <w:uiPriority w:val="0"/>
    <w:pPr>
      <w:numPr>
        <w:ilvl w:val="0"/>
        <w:numId w:val="10"/>
      </w:numPr>
    </w:pPr>
    <w:rPr>
      <w:rFonts w:eastAsia="宋体" w:ascii="Times New Roman" w:hAnsi="Times New Roman"/>
      <w:color w:val="000000"/>
    </w:rPr>
  </w:style>
  <w:style w:type="paragraph" w:styleId="48">
    <w:name w:val="toc 8"/>
    <w:basedOn w:val="1"/>
    <w:next w:val="1"/>
    <w:semiHidden/>
    <w:qFormat/>
    <w:uiPriority w:val="2"/>
    <w:pPr>
      <w:ind w:left="2940" w:leftChars="1400"/>
    </w:pPr>
    <w:rPr>
      <w:rFonts w:eastAsia="宋体" w:ascii="Times New Roman" w:hAnsi="Times New Roman"/>
      <w:color w:val="000000"/>
    </w:rPr>
  </w:style>
  <w:style w:type="paragraph" w:styleId="49">
    <w:name w:val="index 3"/>
    <w:basedOn w:val="1"/>
    <w:next w:val="1"/>
    <w:semiHidden/>
    <w:qFormat/>
    <w:uiPriority w:val="2"/>
    <w:pPr>
      <w:ind w:left="400" w:leftChars="400"/>
    </w:pPr>
    <w:rPr>
      <w:rFonts w:eastAsia="宋体" w:ascii="Times New Roman" w:hAnsi="Times New Roman"/>
      <w:color w:val="000000"/>
    </w:rPr>
  </w:style>
  <w:style w:type="paragraph" w:styleId="50">
    <w:name w:val="Date"/>
    <w:basedOn w:val="1"/>
    <w:next w:val="1"/>
    <w:link w:val="182"/>
    <w:semiHidden/>
    <w:qFormat/>
    <w:uiPriority w:val="0"/>
    <w:pPr>
      <w:ind w:left="100" w:leftChars="2500"/>
    </w:pPr>
    <w:rPr>
      <w:rFonts w:eastAsia="宋体" w:ascii="Times New Roman" w:hAnsi="Times New Roman"/>
      <w:color w:val="000000"/>
    </w:rPr>
  </w:style>
  <w:style w:type="paragraph" w:styleId="51">
    <w:name w:val="Body Text Indent 2"/>
    <w:basedOn w:val="1"/>
    <w:link w:val="153"/>
    <w:semiHidden/>
    <w:qFormat/>
    <w:uiPriority w:val="0"/>
    <w:pPr>
      <w:overflowPunct/>
      <w:spacing w:line="360" w:lineRule="auto"/>
      <w:ind w:firstLine="480" w:firstLineChars="200"/>
    </w:pPr>
    <w:rPr>
      <w:color w:val="000000"/>
      <w:sz w:val="24"/>
      <w:szCs w:val="24"/>
      <w:rFonts w:eastAsia="宋体" w:ascii="Times New Roman" w:hAnsi="Times New Roman"/>
    </w:rPr>
  </w:style>
  <w:style w:type="paragraph" w:styleId="52">
    <w:name w:val="endnote text"/>
    <w:basedOn w:val="1"/>
    <w:link w:val="183"/>
    <w:qFormat/>
    <w:uiPriority w:val="0"/>
    <w:pPr>
      <w:snapToGrid w:val="0"/>
      <w:jc w:val="left"/>
    </w:pPr>
    <w:rPr>
      <w:rFonts w:eastAsia="宋体" w:ascii="Times New Roman" w:hAnsi="Times New Roman"/>
      <w:color w:val="000000"/>
    </w:rPr>
  </w:style>
  <w:style w:type="paragraph" w:styleId="53">
    <w:name w:val="List Continue 5"/>
    <w:basedOn w:val="1"/>
    <w:semiHidden/>
    <w:qFormat/>
    <w:uiPriority w:val="0"/>
    <w:pPr>
      <w:spacing w:after="120"/>
      <w:ind w:left="2100" w:leftChars="1000"/>
    </w:pPr>
    <w:rPr>
      <w:rFonts w:eastAsia="宋体" w:ascii="Times New Roman" w:hAnsi="Times New Roman"/>
      <w:color w:val="000000"/>
    </w:rPr>
  </w:style>
  <w:style w:type="paragraph" w:styleId="54">
    <w:name w:val="Balloon Text"/>
    <w:basedOn w:val="1"/>
    <w:link w:val="152"/>
    <w:qFormat/>
    <w:uiPriority w:val="0"/>
    <w:pPr>
      <w:overflowPunct/>
    </w:pPr>
    <w:rPr>
      <w:color w:val="000000"/>
      <w:szCs w:val="18"/>
      <w:rFonts w:eastAsia="宋体" w:ascii="Times New Roman" w:hAnsi="Times New Roman"/>
    </w:rPr>
  </w:style>
  <w:style w:type="paragraph" w:styleId="55">
    <w:name w:val="footer"/>
    <w:basedOn w:val="1"/>
    <w:qFormat/>
    <w:uiPriority w:val="0"/>
    <w:pPr>
      <w:tabs>
        <w:tab w:val="center" w:pos="4153"/>
        <w:tab w:val="right" w:pos="8306"/>
      </w:tabs>
      <w:autoSpaceDE w:val="0"/>
      <w:autoSpaceDN w:val="0"/>
      <w:adjustRightInd w:val="0"/>
      <w:spacing w:line="240" w:lineRule="atLeast"/>
      <w:jc w:val="left"/>
      <w:textAlignment w:val="baseline"/>
    </w:pPr>
    <w:rPr>
      <w:rFonts w:eastAsia="宋体" w:ascii="Times New Roman" w:hAnsi="Times New Roman"/>
      <w:color w:val="000000"/>
      <w:kern w:val="0"/>
      <w:sz w:val="18"/>
    </w:rPr>
  </w:style>
  <w:style w:type="paragraph" w:styleId="56">
    <w:name w:val="envelope return"/>
    <w:basedOn w:val="1"/>
    <w:semiHidden/>
    <w:qFormat/>
    <w:uiPriority w:val="0"/>
    <w:pPr>
      <w:snapToGrid w:val="0"/>
    </w:pPr>
    <w:rPr>
      <w:rFonts w:ascii="Times New Roman" w:hAnsi="Times New Roman" w:cs="Arial" w:eastAsia="宋体"/>
      <w:color w:val="000000"/>
    </w:rPr>
  </w:style>
  <w:style w:type="paragraph" w:styleId="57">
    <w:name w:val="header"/>
    <w:basedOn w:val="1"/>
    <w:qFormat/>
    <w:uiPriority w:val="0"/>
    <w:pPr>
      <w:snapToGrid w:val="0"/>
      <w:jc w:val="center"/>
    </w:pPr>
    <w:rPr>
      <w:color w:val="000000"/>
      <w:sz w:val="18"/>
      <w:rFonts w:eastAsia="宋体" w:ascii="Times New Roman" w:hAnsi="Times New Roman"/>
    </w:rPr>
  </w:style>
  <w:style w:type="paragraph" w:styleId="58">
    <w:name w:val="Signature"/>
    <w:basedOn w:val="1"/>
    <w:link w:val="181"/>
    <w:semiHidden/>
    <w:qFormat/>
    <w:uiPriority w:val="0"/>
    <w:pPr>
      <w:ind w:left="100" w:leftChars="2100"/>
    </w:pPr>
    <w:rPr>
      <w:rFonts w:eastAsia="宋体" w:ascii="Times New Roman" w:hAnsi="Times New Roman"/>
      <w:color w:val="000000"/>
    </w:rPr>
  </w:style>
  <w:style w:type="paragraph" w:styleId="59">
    <w:name w:val="toc 1"/>
    <w:basedOn w:val="1"/>
    <w:next w:val="1"/>
    <w:semiHidden/>
    <w:qFormat/>
    <w:uiPriority w:val="2"/>
    <w:rPr>
      <w:rFonts w:eastAsia="宋体" w:ascii="Times New Roman" w:hAnsi="Times New Roman"/>
      <w:color w:val="000000"/>
    </w:rPr>
  </w:style>
  <w:style w:type="paragraph" w:styleId="60">
    <w:name w:val="List Continue 4"/>
    <w:basedOn w:val="1"/>
    <w:semiHidden/>
    <w:qFormat/>
    <w:uiPriority w:val="0"/>
    <w:pPr>
      <w:spacing w:after="120"/>
      <w:ind w:left="1680" w:leftChars="800"/>
    </w:pPr>
    <w:rPr>
      <w:rFonts w:eastAsia="宋体" w:ascii="Times New Roman" w:hAnsi="Times New Roman"/>
      <w:color w:val="000000"/>
    </w:rPr>
  </w:style>
  <w:style w:type="paragraph" w:styleId="61">
    <w:name w:val="toc 4"/>
    <w:basedOn w:val="1"/>
    <w:next w:val="1"/>
    <w:semiHidden/>
    <w:qFormat/>
    <w:uiPriority w:val="2"/>
    <w:pPr>
      <w:ind w:left="1260" w:leftChars="600"/>
    </w:pPr>
    <w:rPr>
      <w:rFonts w:eastAsia="宋体" w:ascii="Times New Roman" w:hAnsi="Times New Roman"/>
      <w:color w:val="000000"/>
    </w:rPr>
  </w:style>
  <w:style w:type="paragraph" w:styleId="62">
    <w:name w:val="index heading"/>
    <w:basedOn w:val="1"/>
    <w:next w:val="63"/>
    <w:semiHidden/>
    <w:qFormat/>
    <w:uiPriority w:val="0"/>
    <w:rPr>
      <w:rFonts w:ascii="Times New Roman" w:hAnsi="Times New Roman" w:cs="Arial" w:eastAsia="宋体"/>
      <w:b/>
      <w:bCs/>
      <w:color w:val="000000"/>
    </w:rPr>
  </w:style>
  <w:style w:type="paragraph" w:styleId="63">
    <w:name w:val="index 1"/>
    <w:basedOn w:val="1"/>
    <w:next w:val="1"/>
    <w:semiHidden/>
    <w:qFormat/>
    <w:uiPriority w:val="2"/>
    <w:rPr>
      <w:rFonts w:eastAsia="宋体" w:ascii="Times New Roman" w:hAnsi="Times New Roman"/>
      <w:color w:val="000000"/>
    </w:rPr>
  </w:style>
  <w:style w:type="paragraph" w:styleId="64">
    <w:name w:val="Subtitle"/>
    <w:basedOn w:val="1"/>
    <w:next w:val="65"/>
    <w:link w:val="125"/>
    <w:qFormat/>
    <w:uiPriority w:val="0"/>
    <w:pPr>
      <w:spacing w:before="320"/>
      <w:outlineLvl w:val="0"/>
    </w:pPr>
    <w:rPr>
      <w:rFonts w:eastAsia="宋体" w:ascii="Times New Roman" w:hAnsi="Times New Roman"/>
      <w:color w:val="000000"/>
      <w:sz w:val="36"/>
    </w:rPr>
  </w:style>
  <w:style w:type="paragraph" w:customStyle="1" w:styleId="65">
    <w:name w:val="作者"/>
    <w:basedOn w:val="1"/>
    <w:next w:val="66"/>
    <w:qFormat/>
    <w:uiPriority w:val="0"/>
    <w:pPr>
      <w:spacing w:before="160" w:after="240" w:line="0" w:lineRule="atLeast"/>
      <w:jc w:val="left"/>
    </w:pPr>
    <w:rPr>
      <w:rFonts w:eastAsia="宋体" w:ascii="Times New Roman" w:hAnsi="Times New Roman"/>
      <w:color w:val="000000"/>
      <w:sz w:val="28"/>
    </w:rPr>
  </w:style>
  <w:style w:type="paragraph" w:customStyle="1" w:styleId="66">
    <w:name w:val="单位"/>
    <w:qFormat/>
    <w:uiPriority w:val="0"/>
    <w:pPr>
      <w:ind w:left="70" w:hanging="70" w:hangingChars="70"/>
      <w:jc w:val="both"/>
    </w:pPr>
    <w:rPr>
      <w:rFonts w:ascii="Times New Roman" w:hAnsi="Times New Roman" w:eastAsia="宋体" w:cs="Times New Roman"/>
      <w:color w:val="000000"/>
      <w:sz w:val="17"/>
      <w:lang w:val="en-US" w:eastAsia="zh-CN" w:bidi="ar-SA"/>
    </w:rPr>
  </w:style>
  <w:style w:type="paragraph" w:styleId="67">
    <w:name w:val="List Number 5"/>
    <w:basedOn w:val="1"/>
    <w:semiHidden/>
    <w:qFormat/>
    <w:uiPriority w:val="0"/>
    <w:pPr>
      <w:numPr>
        <w:ilvl w:val="0"/>
        <w:numId w:val="11"/>
      </w:numPr>
    </w:pPr>
    <w:rPr>
      <w:rFonts w:eastAsia="宋体" w:ascii="Times New Roman" w:hAnsi="Times New Roman"/>
      <w:color w:val="000000"/>
    </w:rPr>
  </w:style>
  <w:style w:type="paragraph" w:styleId="68">
    <w:name w:val="List"/>
    <w:basedOn w:val="1"/>
    <w:semiHidden/>
    <w:qFormat/>
    <w:uiPriority w:val="0"/>
    <w:pPr>
      <w:ind w:left="200" w:hanging="200" w:hangingChars="200"/>
    </w:pPr>
    <w:rPr>
      <w:rFonts w:eastAsia="宋体" w:ascii="Times New Roman" w:hAnsi="Times New Roman"/>
      <w:color w:val="000000"/>
    </w:rPr>
  </w:style>
  <w:style w:type="paragraph" w:styleId="69">
    <w:name w:val="footnote text"/>
    <w:basedOn w:val="1"/>
    <w:next w:val="70"/>
    <w:link w:val="110"/>
    <w:qFormat/>
    <w:uiPriority w:val="0"/>
    <w:pPr>
      <w:tabs>
        <w:tab w:val="left" w:pos="465"/>
      </w:tabs>
      <w:snapToGrid w:val="0"/>
      <w:spacing w:before="120" w:line="312" w:lineRule="auto"/>
      <w:ind w:firstLine="267" w:firstLineChars="267"/>
    </w:pPr>
    <w:rPr>
      <w:color w:val="000000"/>
      <w:sz w:val="15"/>
      <w:rFonts w:eastAsia="宋体" w:ascii="Times New Roman" w:hAnsi="Times New Roman"/>
    </w:rPr>
  </w:style>
  <w:style w:type="paragraph" w:customStyle="1" w:styleId="70">
    <w:name w:val="脚注文本1"/>
    <w:basedOn w:val="69"/>
    <w:qFormat/>
    <w:uiPriority w:val="0"/>
    <w:pPr>
      <w:spacing w:before="0"/>
      <w:ind w:firstLine="297" w:firstLineChars="297"/>
    </w:pPr>
    <w:rPr>
      <w:rFonts w:eastAsia="宋体" w:ascii="Times New Roman" w:hAnsi="Times New Roman"/>
      <w:color w:val="000000"/>
    </w:rPr>
  </w:style>
  <w:style w:type="paragraph" w:styleId="71">
    <w:name w:val="toc 6"/>
    <w:basedOn w:val="1"/>
    <w:next w:val="1"/>
    <w:semiHidden/>
    <w:qFormat/>
    <w:uiPriority w:val="2"/>
    <w:pPr>
      <w:ind w:left="2100" w:leftChars="1000"/>
    </w:pPr>
    <w:rPr>
      <w:rFonts w:eastAsia="宋体" w:ascii="Times New Roman" w:hAnsi="Times New Roman"/>
      <w:color w:val="000000"/>
    </w:rPr>
  </w:style>
  <w:style w:type="paragraph" w:styleId="72">
    <w:name w:val="List 5"/>
    <w:basedOn w:val="1"/>
    <w:semiHidden/>
    <w:qFormat/>
    <w:uiPriority w:val="2"/>
    <w:pPr>
      <w:ind w:left="100" w:leftChars="800" w:hanging="200" w:hangingChars="200"/>
    </w:pPr>
    <w:rPr>
      <w:rFonts w:eastAsia="宋体" w:ascii="Times New Roman" w:hAnsi="Times New Roman"/>
      <w:color w:val="000000"/>
    </w:rPr>
  </w:style>
  <w:style w:type="paragraph" w:styleId="73">
    <w:name w:val="Body Text Indent 3"/>
    <w:basedOn w:val="1"/>
    <w:link w:val="188"/>
    <w:semiHidden/>
    <w:qFormat/>
    <w:uiPriority w:val="0"/>
    <w:pPr>
      <w:spacing w:after="120"/>
      <w:ind w:left="420" w:leftChars="200"/>
    </w:pPr>
    <w:rPr>
      <w:color w:val="000000"/>
      <w:sz w:val="16"/>
      <w:szCs w:val="16"/>
      <w:rFonts w:eastAsia="宋体" w:ascii="Times New Roman" w:hAnsi="Times New Roman"/>
    </w:rPr>
  </w:style>
  <w:style w:type="paragraph" w:styleId="74">
    <w:name w:val="index 7"/>
    <w:basedOn w:val="1"/>
    <w:next w:val="1"/>
    <w:semiHidden/>
    <w:qFormat/>
    <w:uiPriority w:val="2"/>
    <w:pPr>
      <w:ind w:left="1200" w:leftChars="1200"/>
    </w:pPr>
    <w:rPr>
      <w:rFonts w:eastAsia="宋体" w:ascii="Times New Roman" w:hAnsi="Times New Roman"/>
      <w:color w:val="000000"/>
    </w:rPr>
  </w:style>
  <w:style w:type="paragraph" w:styleId="75">
    <w:name w:val="index 9"/>
    <w:basedOn w:val="1"/>
    <w:next w:val="1"/>
    <w:semiHidden/>
    <w:qFormat/>
    <w:uiPriority w:val="2"/>
    <w:pPr>
      <w:ind w:left="1600" w:leftChars="1600"/>
    </w:pPr>
    <w:rPr>
      <w:rFonts w:eastAsia="宋体" w:ascii="Times New Roman" w:hAnsi="Times New Roman"/>
      <w:color w:val="000000"/>
    </w:rPr>
  </w:style>
  <w:style w:type="paragraph" w:styleId="76">
    <w:name w:val="table of figures"/>
    <w:basedOn w:val="1"/>
    <w:next w:val="1"/>
    <w:semiHidden/>
    <w:qFormat/>
    <w:uiPriority w:val="0"/>
    <w:pPr>
      <w:ind w:leftChars="200" w:hanging="200" w:hangingChars="200"/>
    </w:pPr>
    <w:rPr>
      <w:rFonts w:eastAsia="宋体" w:ascii="Times New Roman" w:hAnsi="Times New Roman"/>
      <w:color w:val="000000"/>
    </w:rPr>
  </w:style>
  <w:style w:type="paragraph" w:styleId="77">
    <w:name w:val="toc 2"/>
    <w:basedOn w:val="1"/>
    <w:next w:val="1"/>
    <w:semiHidden/>
    <w:qFormat/>
    <w:uiPriority w:val="2"/>
    <w:pPr>
      <w:ind w:left="420" w:leftChars="200"/>
    </w:pPr>
    <w:rPr>
      <w:rFonts w:eastAsia="宋体" w:ascii="Times New Roman" w:hAnsi="Times New Roman"/>
      <w:color w:val="000000"/>
    </w:rPr>
  </w:style>
  <w:style w:type="paragraph" w:styleId="78">
    <w:name w:val="toc 9"/>
    <w:basedOn w:val="1"/>
    <w:next w:val="1"/>
    <w:semiHidden/>
    <w:qFormat/>
    <w:uiPriority w:val="2"/>
    <w:pPr>
      <w:ind w:left="3360" w:leftChars="1600"/>
    </w:pPr>
    <w:rPr>
      <w:rFonts w:eastAsia="宋体" w:ascii="Times New Roman" w:hAnsi="Times New Roman"/>
      <w:color w:val="000000"/>
    </w:rPr>
  </w:style>
  <w:style w:type="paragraph" w:styleId="79">
    <w:name w:val="Body Text 2"/>
    <w:basedOn w:val="1"/>
    <w:link w:val="135"/>
    <w:semiHidden/>
    <w:qFormat/>
    <w:uiPriority w:val="0"/>
    <w:pPr>
      <w:spacing w:line="0" w:lineRule="atLeast"/>
      <w:jc w:val="center"/>
    </w:pPr>
    <w:rPr>
      <w:color w:val="000000"/>
      <w:sz w:val="15"/>
      <w:rFonts w:eastAsia="宋体" w:ascii="Times New Roman" w:hAnsi="Times New Roman"/>
    </w:rPr>
  </w:style>
  <w:style w:type="paragraph" w:styleId="80">
    <w:name w:val="List 4"/>
    <w:basedOn w:val="1"/>
    <w:semiHidden/>
    <w:qFormat/>
    <w:uiPriority w:val="2"/>
    <w:pPr>
      <w:ind w:left="100" w:leftChars="600" w:hanging="200" w:hangingChars="200"/>
    </w:pPr>
    <w:rPr>
      <w:rFonts w:eastAsia="宋体" w:ascii="Times New Roman" w:hAnsi="Times New Roman"/>
      <w:color w:val="000000"/>
    </w:rPr>
  </w:style>
  <w:style w:type="paragraph" w:styleId="81">
    <w:name w:val="List Continue 2"/>
    <w:basedOn w:val="1"/>
    <w:semiHidden/>
    <w:qFormat/>
    <w:uiPriority w:val="0"/>
    <w:pPr>
      <w:spacing w:after="120"/>
      <w:ind w:left="840" w:leftChars="400"/>
    </w:pPr>
    <w:rPr>
      <w:rFonts w:eastAsia="宋体" w:ascii="Times New Roman" w:hAnsi="Times New Roman"/>
      <w:color w:val="000000"/>
    </w:rPr>
  </w:style>
  <w:style w:type="paragraph" w:styleId="82">
    <w:name w:val="Message Header"/>
    <w:basedOn w:val="1"/>
    <w:link w:val="185"/>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imes New Roman" w:hAnsi="Times New Roman" w:cs="Arial" w:eastAsia="宋体"/>
      <w:color w:val="000000"/>
      <w:sz w:val="24"/>
      <w:szCs w:val="24"/>
    </w:rPr>
  </w:style>
  <w:style w:type="paragraph" w:styleId="83">
    <w:name w:val="HTML Preformatted"/>
    <w:basedOn w:val="1"/>
    <w:link w:val="173"/>
    <w:semiHidden/>
    <w:qFormat/>
    <w:uiPriority w:val="4"/>
    <w:rPr>
      <w:rFonts w:ascii="Times New Roman" w:hAnsi="Times New Roman" w:cs="Courier New" w:eastAsia="宋体"/>
      <w:color w:val="000000"/>
      <w:sz w:val="20"/>
    </w:rPr>
  </w:style>
  <w:style w:type="paragraph" w:styleId="84">
    <w:name w:val="Normal (Web)"/>
    <w:basedOn w:val="1"/>
    <w:semiHidden/>
    <w:qFormat/>
    <w:uiPriority w:val="2"/>
    <w:rPr>
      <w:color w:val="000000"/>
      <w:sz w:val="24"/>
      <w:szCs w:val="24"/>
      <w:rFonts w:eastAsia="宋体" w:ascii="Times New Roman" w:hAnsi="Times New Roman"/>
    </w:rPr>
  </w:style>
  <w:style w:type="paragraph" w:styleId="85">
    <w:name w:val="List Continue 3"/>
    <w:basedOn w:val="1"/>
    <w:semiHidden/>
    <w:qFormat/>
    <w:uiPriority w:val="0"/>
    <w:pPr>
      <w:spacing w:after="120"/>
      <w:ind w:left="1260" w:leftChars="600"/>
    </w:pPr>
    <w:rPr>
      <w:rFonts w:eastAsia="宋体" w:ascii="Times New Roman" w:hAnsi="Times New Roman"/>
      <w:color w:val="000000"/>
    </w:rPr>
  </w:style>
  <w:style w:type="paragraph" w:styleId="86">
    <w:name w:val="index 2"/>
    <w:basedOn w:val="1"/>
    <w:next w:val="1"/>
    <w:semiHidden/>
    <w:uiPriority w:val="2"/>
    <w:pPr>
      <w:ind w:left="200" w:leftChars="200"/>
    </w:pPr>
    <w:rPr>
      <w:rFonts w:eastAsia="宋体" w:ascii="Times New Roman" w:hAnsi="Times New Roman"/>
      <w:color w:val="000000"/>
    </w:rPr>
  </w:style>
  <w:style w:type="paragraph" w:styleId="87">
    <w:name w:val="Title"/>
    <w:basedOn w:val="1"/>
    <w:link w:val="174"/>
    <w:qFormat/>
    <w:uiPriority w:val="0"/>
    <w:pPr>
      <w:spacing w:before="240" w:after="60"/>
      <w:jc w:val="left"/>
      <w:outlineLvl w:val="0"/>
    </w:pPr>
    <w:rPr>
      <w:rFonts w:ascii="Times New Roman" w:hAnsi="Times New Roman" w:eastAsia="黑体" w:cs="Arial"/>
      <w:b/>
      <w:bCs/>
      <w:color w:val="000000"/>
      <w:sz w:val="36"/>
      <w:szCs w:val="32"/>
    </w:rPr>
  </w:style>
  <w:style w:type="paragraph" w:styleId="88">
    <w:name w:val="annotation subject"/>
    <w:basedOn w:val="29"/>
    <w:next w:val="29"/>
    <w:link w:val="220"/>
    <w:unhideWhenUsed/>
    <w:qFormat/>
    <w:uiPriority w:val="0"/>
    <w:pPr>
      <w:ind w:firstLine="200" w:firstLineChars="200"/>
    </w:pPr>
    <w:rPr>
      <w:b/>
      <w:bCs/>
      <w:color w:val="000000"/>
      <w:sz w:val="18"/>
      <w:szCs w:val="22"/>
      <w:rFonts w:eastAsia="宋体" w:ascii="Times New Roman" w:hAnsi="Times New Roman"/>
    </w:rPr>
  </w:style>
  <w:style w:type="paragraph" w:styleId="89">
    <w:name w:val="Body Text First Indent"/>
    <w:basedOn w:val="4"/>
    <w:link w:val="149"/>
    <w:semiHidden/>
    <w:uiPriority w:val="0"/>
    <w:pPr>
      <w:tabs>
        <w:tab w:val="clear" w:pos="357"/>
      </w:tabs>
      <w:spacing w:after="120"/>
      <w:ind w:firstLine="420" w:firstLineChars="100"/>
    </w:pPr>
    <w:rPr>
      <w:color w:val="000000"/>
      <w:szCs w:val="18"/>
      <w:rFonts w:eastAsia="宋体" w:ascii="Times New Roman" w:hAnsi="Times New Roman"/>
    </w:rPr>
  </w:style>
  <w:style w:type="paragraph" w:styleId="90">
    <w:name w:val="Body Text First Indent 2"/>
    <w:basedOn w:val="35"/>
    <w:link w:val="186"/>
    <w:semiHidden/>
    <w:uiPriority w:val="0"/>
    <w:pPr>
      <w:overflowPunct w:val="0"/>
      <w:spacing w:after="120"/>
      <w:ind w:left="420" w:leftChars="200" w:firstLine="420"/>
    </w:pPr>
    <w:rPr>
      <w:color w:val="000000"/>
      <w:szCs w:val="20"/>
      <w:rFonts w:eastAsia="宋体" w:ascii="Times New Roman" w:hAnsi="Times New Roman"/>
    </w:rPr>
  </w:style>
  <w:style w:type="table" w:styleId="92">
    <w:name w:val="Table Grid"/>
    <w:basedOn w:val="9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basedOn w:val="93"/>
    <w:qFormat/>
    <w:uiPriority w:val="0"/>
    <w:rPr>
      <w:b/>
      <w:bCs/>
    </w:rPr>
  </w:style>
  <w:style w:type="character" w:styleId="95">
    <w:name w:val="endnote reference"/>
    <w:basedOn w:val="93"/>
    <w:uiPriority w:val="0"/>
    <w:rPr>
      <w:vertAlign w:val="superscript"/>
    </w:rPr>
  </w:style>
  <w:style w:type="character" w:styleId="96">
    <w:name w:val="FollowedHyperlink"/>
    <w:basedOn w:val="93"/>
    <w:semiHidden/>
    <w:qFormat/>
    <w:uiPriority w:val="0"/>
    <w:rPr>
      <w:color w:val="800080"/>
      <w:u w:val="single"/>
    </w:rPr>
  </w:style>
  <w:style w:type="character" w:styleId="97">
    <w:name w:val="Hyperlink"/>
    <w:basedOn w:val="93"/>
    <w:qFormat/>
    <w:uiPriority w:val="0"/>
    <w:rPr>
      <w:color w:val="0000FF"/>
      <w:u w:val="single"/>
    </w:rPr>
  </w:style>
  <w:style w:type="character" w:styleId="98">
    <w:name w:val="HTML Code"/>
    <w:basedOn w:val="93"/>
    <w:semiHidden/>
    <w:unhideWhenUsed/>
    <w:qFormat/>
    <w:uiPriority w:val="99"/>
    <w:rPr>
      <w:rFonts w:ascii="Courier New" w:hAnsi="Courier New"/>
      <w:sz w:val="20"/>
    </w:rPr>
  </w:style>
  <w:style w:type="character" w:styleId="99">
    <w:name w:val="annotation reference"/>
    <w:unhideWhenUsed/>
    <w:uiPriority w:val="99"/>
    <w:rPr>
      <w:sz w:val="21"/>
      <w:szCs w:val="21"/>
    </w:rPr>
  </w:style>
  <w:style w:type="character" w:styleId="100">
    <w:name w:val="footnote reference"/>
    <w:basedOn w:val="93"/>
    <w:uiPriority w:val="0"/>
    <w:rPr>
      <w:rFonts w:ascii="Monotype Sorts" w:hAnsi="Monotype Sorts" w:eastAsia="宋体"/>
      <w:spacing w:val="0"/>
      <w:w w:val="100"/>
      <w:position w:val="0"/>
      <w:sz w:val="11"/>
      <w:vertAlign w:val="baseline"/>
    </w:rPr>
  </w:style>
  <w:style w:type="character" w:customStyle="1" w:styleId="101">
    <w:name w:val="正文文本 Char1"/>
    <w:basedOn w:val="93"/>
    <w:link w:val="4"/>
    <w:uiPriority w:val="99"/>
    <w:rPr>
      <w:kern w:val="2"/>
      <w:sz w:val="18"/>
    </w:rPr>
  </w:style>
  <w:style w:type="character" w:customStyle="1" w:styleId="102">
    <w:name w:val="标题 3 Char"/>
    <w:link w:val="6"/>
    <w:uiPriority w:val="99"/>
    <w:rPr>
      <w:kern w:val="2"/>
      <w:sz w:val="18"/>
    </w:rPr>
  </w:style>
  <w:style w:type="character" w:customStyle="1" w:styleId="103">
    <w:name w:val="标题 4 Char"/>
    <w:link w:val="7"/>
    <w:uiPriority w:val="99"/>
    <w:rPr>
      <w:rFonts w:ascii="Arial" w:hAnsi="Arial" w:eastAsia="黑体"/>
      <w:kern w:val="2"/>
      <w:sz w:val="18"/>
    </w:rPr>
  </w:style>
  <w:style w:type="character" w:customStyle="1" w:styleId="104">
    <w:name w:val="标题 5 Char"/>
    <w:basedOn w:val="93"/>
    <w:link w:val="8"/>
    <w:uiPriority w:val="99"/>
    <w:rPr>
      <w:b/>
      <w:kern w:val="2"/>
      <w:sz w:val="28"/>
    </w:rPr>
  </w:style>
  <w:style w:type="character" w:customStyle="1" w:styleId="105">
    <w:name w:val="标题 6 Char"/>
    <w:basedOn w:val="93"/>
    <w:link w:val="9"/>
    <w:uiPriority w:val="99"/>
    <w:rPr>
      <w:kern w:val="2"/>
      <w:sz w:val="18"/>
    </w:rPr>
  </w:style>
  <w:style w:type="character" w:customStyle="1" w:styleId="106">
    <w:name w:val="标题 7 Char"/>
    <w:basedOn w:val="93"/>
    <w:link w:val="10"/>
    <w:uiPriority w:val="99"/>
    <w:rPr>
      <w:b/>
      <w:kern w:val="2"/>
      <w:sz w:val="24"/>
    </w:rPr>
  </w:style>
  <w:style w:type="character" w:customStyle="1" w:styleId="107">
    <w:name w:val="标题 8 Char"/>
    <w:basedOn w:val="93"/>
    <w:link w:val="11"/>
    <w:uiPriority w:val="99"/>
    <w:rPr>
      <w:rFonts w:ascii="Arial" w:hAnsi="Arial" w:eastAsia="黑体"/>
      <w:kern w:val="2"/>
      <w:sz w:val="24"/>
    </w:rPr>
  </w:style>
  <w:style w:type="character" w:customStyle="1" w:styleId="108">
    <w:name w:val="标题 9 Char"/>
    <w:basedOn w:val="93"/>
    <w:link w:val="12"/>
    <w:uiPriority w:val="99"/>
    <w:rPr>
      <w:rFonts w:ascii="Arial" w:hAnsi="Arial" w:eastAsia="黑体"/>
      <w:kern w:val="2"/>
      <w:sz w:val="18"/>
    </w:rPr>
  </w:style>
  <w:style w:type="character" w:customStyle="1" w:styleId="109">
    <w:name w:val="题注 Char"/>
    <w:link w:val="23"/>
    <w:uiPriority w:val="0"/>
    <w:rPr>
      <w:rFonts w:ascii="Arial" w:hAnsi="Arial" w:eastAsia="黑体"/>
      <w:kern w:val="2"/>
      <w:sz w:val="18"/>
    </w:rPr>
  </w:style>
  <w:style w:type="character" w:customStyle="1" w:styleId="110">
    <w:name w:val="脚注文本 Char"/>
    <w:basedOn w:val="93"/>
    <w:link w:val="69"/>
    <w:qFormat/>
    <w:uiPriority w:val="0"/>
    <w:rPr>
      <w:kern w:val="2"/>
      <w:sz w:val="15"/>
    </w:rPr>
  </w:style>
  <w:style w:type="paragraph" w:customStyle="1" w:styleId="111">
    <w:name w:val="首页页眉"/>
    <w:basedOn w:val="57"/>
    <w:uiPriority w:val="0"/>
    <w:pPr>
      <w:pBdr>
        <w:bottom w:val="double" w:color="auto" w:sz="6" w:space="1"/>
      </w:pBdr>
      <w:jc w:val="both"/>
    </w:pPr>
    <w:rPr>
      <w:rFonts w:eastAsia="宋体" w:ascii="Times New Roman" w:hAnsi="Times New Roman"/>
      <w:color w:val="000000"/>
    </w:rPr>
  </w:style>
  <w:style w:type="paragraph" w:customStyle="1" w:styleId="112">
    <w:name w:val="Correspond"/>
    <w:basedOn w:val="113"/>
    <w:next w:val="1"/>
    <w:uiPriority w:val="7"/>
    <w:rPr>
      <w:color w:val="000000"/>
      <w:sz w:val="16"/>
      <w:rFonts w:eastAsia="宋体" w:ascii="Times New Roman" w:hAnsi="Times New Roman"/>
    </w:rPr>
  </w:style>
  <w:style w:type="paragraph" w:customStyle="1" w:styleId="113">
    <w:name w:val="Depart.Correspond.http"/>
    <w:basedOn w:val="66"/>
    <w:uiPriority w:val="7"/>
    <w:pPr>
      <w:ind w:left="66" w:hanging="66" w:hangingChars="66"/>
    </w:pPr>
    <w:rPr>
      <w:iCs/>
      <w:color w:val="000000"/>
      <w:sz w:val="16"/>
      <w:rFonts w:eastAsia="宋体" w:ascii="Times New Roman" w:hAnsi="Times New Roman"/>
    </w:rPr>
  </w:style>
  <w:style w:type="paragraph" w:customStyle="1" w:styleId="114">
    <w:name w:val="Date"/>
    <w:basedOn w:val="113"/>
    <w:next w:val="115"/>
    <w:uiPriority w:val="0"/>
    <w:pPr>
      <w:spacing w:after="240"/>
    </w:pPr>
    <w:rPr>
      <w:color w:val="000000"/>
      <w:sz w:val="18"/>
      <w:rFonts w:eastAsia="宋体" w:ascii="Times New Roman" w:hAnsi="Times New Roman"/>
    </w:rPr>
  </w:style>
  <w:style w:type="paragraph" w:customStyle="1" w:styleId="115">
    <w:name w:val="Information"/>
    <w:basedOn w:val="114"/>
    <w:next w:val="116"/>
    <w:uiPriority w:val="6"/>
    <w:pPr>
      <w:ind w:left="0" w:firstLine="0" w:firstLineChars="0"/>
    </w:pPr>
    <w:rPr>
      <w:b/>
      <w:bCs/>
      <w:rFonts w:eastAsia="宋体" w:ascii="Times New Roman" w:hAnsi="Times New Roman"/>
      <w:color w:val="000000"/>
    </w:rPr>
  </w:style>
  <w:style w:type="paragraph" w:customStyle="1" w:styleId="116">
    <w:name w:val="Abstract"/>
    <w:next w:val="117"/>
    <w:uiPriority w:val="7"/>
    <w:pPr>
      <w:tabs>
        <w:tab w:val="left" w:pos="937"/>
      </w:tabs>
      <w:jc w:val="both"/>
    </w:pPr>
    <w:rPr>
      <w:rFonts w:ascii="Times New Roman" w:hAnsi="Times New Roman" w:eastAsia="宋体" w:cs="Times New Roman"/>
      <w:color w:val="000000"/>
      <w:kern w:val="2"/>
      <w:sz w:val="18"/>
      <w:lang w:val="en-US" w:eastAsia="zh-CN" w:bidi="ar-SA"/>
    </w:rPr>
  </w:style>
  <w:style w:type="paragraph" w:customStyle="1" w:styleId="117">
    <w:name w:val="Key words"/>
    <w:basedOn w:val="1"/>
    <w:next w:val="118"/>
    <w:uiPriority w:val="7"/>
    <w:pPr>
      <w:tabs>
        <w:tab w:val="left" w:pos="1176"/>
      </w:tabs>
      <w:adjustRightInd w:val="0"/>
      <w:spacing w:after="290"/>
      <w:ind w:left="632" w:hanging="632" w:hangingChars="632"/>
    </w:pPr>
    <w:rPr>
      <w:rFonts w:eastAsia="宋体" w:ascii="Times New Roman" w:hAnsi="Times New Roman"/>
      <w:snapToGrid w:val="0"/>
      <w:color w:val="000000"/>
    </w:rPr>
  </w:style>
  <w:style w:type="paragraph" w:customStyle="1" w:styleId="118">
    <w:name w:val="摘要"/>
    <w:basedOn w:val="4"/>
    <w:next w:val="119"/>
    <w:uiPriority w:val="0"/>
    <w:pPr>
      <w:tabs>
        <w:tab w:val="left" w:pos="798"/>
        <w:tab w:val="clear" w:pos="357"/>
      </w:tabs>
      <w:adjustRightInd w:val="0"/>
      <w:ind w:firstLine="0" w:firstLineChars="0"/>
    </w:pPr>
    <w:rPr>
      <w:rFonts w:eastAsia="宋体" w:ascii="Times New Roman" w:hAnsi="Times New Roman"/>
      <w:snapToGrid w:val="0"/>
      <w:color w:val="000000"/>
    </w:rPr>
  </w:style>
  <w:style w:type="paragraph" w:customStyle="1" w:styleId="119">
    <w:name w:val="关键词"/>
    <w:basedOn w:val="118"/>
    <w:next w:val="120"/>
    <w:uiPriority w:val="0"/>
    <w:pPr>
      <w:ind w:left="429" w:hanging="429" w:hangingChars="429"/>
    </w:pPr>
    <w:rPr>
      <w:rFonts w:eastAsia="宋体" w:ascii="Times New Roman" w:hAnsi="Times New Roman"/>
      <w:color w:val="000000"/>
    </w:rPr>
  </w:style>
  <w:style w:type="paragraph" w:customStyle="1" w:styleId="120">
    <w:name w:val="分类号"/>
    <w:basedOn w:val="114"/>
    <w:next w:val="4"/>
    <w:uiPriority w:val="0"/>
    <w:pPr>
      <w:tabs>
        <w:tab w:val="left" w:pos="1233"/>
      </w:tabs>
      <w:spacing w:after="320"/>
      <w:ind w:left="0" w:firstLine="0" w:firstLineChars="0"/>
    </w:pPr>
    <w:rPr>
      <w:rFonts w:eastAsia="宋体" w:ascii="Times New Roman" w:hAnsi="Times New Roman"/>
      <w:color w:val="000000"/>
    </w:rPr>
  </w:style>
  <w:style w:type="paragraph" w:customStyle="1" w:styleId="121">
    <w:name w:val="Title"/>
    <w:basedOn w:val="1"/>
    <w:next w:val="122"/>
    <w:uiPriority w:val="0"/>
    <w:pPr>
      <w:keepNext/>
      <w:keepLines/>
      <w:snapToGrid w:val="0"/>
      <w:spacing w:before="240" w:after="100"/>
      <w:outlineLvl w:val="0"/>
    </w:pPr>
    <w:rPr>
      <w:rFonts w:eastAsia="黑体" w:ascii="Times New Roman" w:hAnsi="Times New Roman"/>
      <w:b/>
      <w:color w:val="000000"/>
      <w:sz w:val="24"/>
    </w:rPr>
  </w:style>
  <w:style w:type="paragraph" w:customStyle="1" w:styleId="122">
    <w:name w:val="Name"/>
    <w:basedOn w:val="65"/>
    <w:next w:val="113"/>
    <w:uiPriority w:val="6"/>
    <w:pPr>
      <w:keepNext/>
      <w:spacing w:before="220" w:after="180"/>
      <w:jc w:val="left"/>
    </w:pPr>
    <w:rPr>
      <w:rFonts w:ascii="Times New Roman" w:eastAsia="宋体" w:hAnsi="Times New Roman"/>
      <w:color w:val="000000"/>
      <w:sz w:val="18"/>
    </w:rPr>
  </w:style>
  <w:style w:type="paragraph" w:customStyle="1" w:styleId="123">
    <w:name w:val="文前文本"/>
    <w:basedOn w:val="119"/>
    <w:uiPriority w:val="0"/>
    <w:pPr>
      <w:ind w:left="0" w:right="0" w:firstLine="0"/>
    </w:pPr>
    <w:rPr>
      <w:rFonts w:eastAsia="宋体" w:ascii="Times New Roman" w:hAnsi="Times New Roman"/>
      <w:b/>
      <w:color w:val="000000"/>
    </w:rPr>
  </w:style>
  <w:style w:type="paragraph" w:customStyle="1" w:styleId="124">
    <w:name w:val="定理"/>
    <w:basedOn w:val="4"/>
    <w:next w:val="4"/>
    <w:uiPriority w:val="0"/>
    <w:rPr>
      <w:rFonts w:eastAsia="宋体" w:ascii="Times New Roman" w:hAnsi="Times New Roman"/>
      <w:color w:val="000000"/>
    </w:rPr>
  </w:style>
  <w:style w:type="character" w:customStyle="1" w:styleId="125">
    <w:name w:val="副标题 Char"/>
    <w:basedOn w:val="93"/>
    <w:link w:val="64"/>
    <w:qFormat/>
    <w:uiPriority w:val="0"/>
    <w:rPr>
      <w:rFonts w:eastAsia="黑体"/>
      <w:kern w:val="2"/>
      <w:sz w:val="36"/>
    </w:rPr>
  </w:style>
  <w:style w:type="paragraph" w:customStyle="1" w:styleId="126">
    <w:name w:val="表名"/>
    <w:basedOn w:val="1"/>
    <w:uiPriority w:val="0"/>
    <w:pPr>
      <w:spacing w:after="120"/>
    </w:pPr>
    <w:rPr>
      <w:rFonts w:eastAsia="宋体" w:ascii="Times New Roman" w:hAnsi="Times New Roman"/>
      <w:color w:val="000000"/>
    </w:rPr>
  </w:style>
  <w:style w:type="paragraph" w:customStyle="1" w:styleId="127">
    <w:name w:val="Reference"/>
    <w:basedOn w:val="1"/>
    <w:next w:val="128"/>
    <w:uiPriority w:val="6"/>
    <w:pPr>
      <w:snapToGrid w:val="0"/>
      <w:spacing w:before="280"/>
      <w:jc w:val="left"/>
      <w:outlineLvl w:val="0"/>
    </w:pPr>
    <w:rPr>
      <w:rFonts w:eastAsia="宋体" w:ascii="Times New Roman" w:hAnsi="Times New Roman"/>
      <w:b/>
      <w:color w:val="000000"/>
    </w:rPr>
  </w:style>
  <w:style w:type="paragraph" w:customStyle="1" w:styleId="128">
    <w:name w:val="Text of Reference"/>
    <w:uiPriority w:val="7"/>
    <w:pPr>
      <w:numPr>
        <w:ilvl w:val="0"/>
        <w:numId w:val="12"/>
      </w:numPr>
      <w:spacing w:line="260" w:lineRule="exact"/>
      <w:jc w:val="both"/>
    </w:pPr>
    <w:rPr>
      <w:rFonts w:ascii="Times New Roman" w:hAnsi="Times New Roman" w:eastAsia="宋体" w:cs="Times New Roman"/>
      <w:color w:val="000000"/>
      <w:sz w:val="15"/>
      <w:lang w:val="en-US" w:eastAsia="zh-CN" w:bidi="ar-SA"/>
    </w:rPr>
  </w:style>
  <w:style w:type="paragraph" w:customStyle="1" w:styleId="129">
    <w:name w:val="证明"/>
    <w:basedOn w:val="124"/>
    <w:uiPriority w:val="0"/>
    <w:rPr>
      <w:rFonts w:eastAsia="宋体" w:ascii="Times New Roman" w:hAnsi="Times New Roman"/>
      <w:color w:val="000000"/>
    </w:rPr>
  </w:style>
  <w:style w:type="paragraph" w:customStyle="1" w:styleId="130">
    <w:name w:val="Text of Reference 1"/>
    <w:uiPriority w:val="0"/>
    <w:pPr>
      <w:numPr>
        <w:ilvl w:val="0"/>
        <w:numId w:val="13"/>
      </w:numPr>
      <w:spacing w:line="260" w:lineRule="exact"/>
      <w:jc w:val="both"/>
    </w:pPr>
    <w:rPr>
      <w:rFonts w:ascii="Times New Roman" w:hAnsi="Times New Roman" w:eastAsia="宋体" w:cs="Times New Roman"/>
      <w:color w:val="000000"/>
      <w:sz w:val="15"/>
      <w:lang w:val="en-US" w:eastAsia="zh-CN" w:bidi="ar-SA"/>
    </w:rPr>
  </w:style>
  <w:style w:type="paragraph" w:customStyle="1" w:styleId="131">
    <w:name w:val="中文参考文献"/>
    <w:basedOn w:val="127"/>
    <w:next w:val="4"/>
    <w:uiPriority w:val="0"/>
    <w:pPr>
      <w:spacing w:before="240"/>
    </w:pPr>
    <w:rPr>
      <w:b w:val="0"/>
      <w:rFonts w:eastAsia="宋体" w:ascii="Times New Roman" w:hAnsi="Times New Roman"/>
      <w:color w:val="000000"/>
    </w:rPr>
  </w:style>
  <w:style w:type="paragraph" w:customStyle="1" w:styleId="132">
    <w:name w:val="致谢"/>
    <w:basedOn w:val="124"/>
    <w:next w:val="127"/>
    <w:uiPriority w:val="0"/>
    <w:pPr>
      <w:tabs>
        <w:tab w:val="clear" w:pos="357"/>
      </w:tabs>
      <w:spacing w:before="100" w:beforeLines="100"/>
      <w:ind w:firstLine="0" w:firstLineChars="0"/>
    </w:pPr>
    <w:rPr>
      <w:rFonts w:eastAsia="宋体" w:ascii="Times New Roman" w:hAnsi="Times New Roman"/>
      <w:bCs/>
      <w:color w:val="000000"/>
    </w:rPr>
  </w:style>
  <w:style w:type="paragraph" w:customStyle="1" w:styleId="133">
    <w:name w:val="Text of 中文参考文献"/>
    <w:basedOn w:val="128"/>
    <w:uiPriority w:val="7"/>
    <w:pPr>
      <w:numPr>
        <w:ilvl w:val="0"/>
        <w:numId w:val="0"/>
      </w:numPr>
      <w:tabs>
        <w:tab w:val="left" w:pos="346"/>
        <w:tab w:val="clear" w:pos="419"/>
      </w:tabs>
      <w:ind w:left="258" w:hanging="258" w:hangingChars="258"/>
    </w:pPr>
    <w:rPr>
      <w:rFonts w:eastAsia="宋体" w:ascii="Times New Roman" w:hAnsi="Times New Roman"/>
      <w:color w:val="000000"/>
    </w:rPr>
  </w:style>
  <w:style w:type="paragraph" w:customStyle="1" w:styleId="134">
    <w:name w:val="Text of 中文参考文献１"/>
    <w:basedOn w:val="133"/>
    <w:uiPriority w:val="0"/>
    <w:pPr>
      <w:tabs>
        <w:tab w:val="left" w:pos="78"/>
        <w:tab w:val="left" w:pos="424"/>
        <w:tab w:val="clear" w:pos="346"/>
      </w:tabs>
    </w:pPr>
    <w:rPr>
      <w:rFonts w:eastAsia="宋体" w:ascii="Times New Roman" w:hAnsi="Times New Roman"/>
      <w:color w:val="000000"/>
    </w:rPr>
  </w:style>
  <w:style w:type="character" w:customStyle="1" w:styleId="135">
    <w:name w:val="正文文本 2 Char"/>
    <w:basedOn w:val="93"/>
    <w:link w:val="79"/>
    <w:semiHidden/>
    <w:uiPriority w:val="0"/>
    <w:rPr>
      <w:kern w:val="2"/>
      <w:sz w:val="15"/>
    </w:rPr>
  </w:style>
  <w:style w:type="paragraph" w:customStyle="1" w:styleId="136">
    <w:name w:val="http(中)"/>
    <w:basedOn w:val="1"/>
    <w:next w:val="1"/>
    <w:uiPriority w:val="7"/>
    <w:pPr>
      <w:widowControl/>
      <w:overflowPunct/>
      <w:spacing w:after="200"/>
    </w:pPr>
    <w:rPr>
      <w:color w:val="000000"/>
      <w:kern w:val="0"/>
      <w:sz w:val="15"/>
      <w:rFonts w:eastAsia="宋体" w:ascii="Times New Roman" w:hAnsi="Times New Roman"/>
    </w:rPr>
  </w:style>
  <w:style w:type="paragraph" w:customStyle="1" w:styleId="137">
    <w:name w:val="Depart.Correspond"/>
    <w:basedOn w:val="66"/>
    <w:uiPriority w:val="7"/>
    <w:pPr>
      <w:ind w:left="66" w:hanging="66" w:hangingChars="66"/>
    </w:pPr>
    <w:rPr>
      <w:iCs/>
      <w:color w:val="000000"/>
      <w:sz w:val="16"/>
      <w:rFonts w:eastAsia="宋体" w:ascii="Times New Roman" w:hAnsi="Times New Roman"/>
    </w:rPr>
  </w:style>
  <w:style w:type="character" w:customStyle="1" w:styleId="138">
    <w:name w:val="批注文字 Char1"/>
    <w:basedOn w:val="93"/>
    <w:link w:val="29"/>
    <w:semiHidden/>
    <w:uiPriority w:val="99"/>
    <w:rPr>
      <w:kern w:val="2"/>
      <w:sz w:val="21"/>
    </w:rPr>
  </w:style>
  <w:style w:type="paragraph" w:customStyle="1" w:styleId="139">
    <w:name w:val="abstract"/>
    <w:basedOn w:val="140"/>
    <w:next w:val="1"/>
    <w:uiPriority w:val="7"/>
    <w:pPr>
      <w:spacing w:before="600" w:after="120"/>
      <w:ind w:left="567" w:right="567"/>
    </w:pPr>
    <w:rPr>
      <w:color w:val="000000"/>
      <w:sz w:val="18"/>
      <w:rFonts w:eastAsia="宋体" w:ascii="Times New Roman" w:hAnsi="Times New Roman"/>
    </w:rPr>
  </w:style>
  <w:style w:type="paragraph" w:customStyle="1" w:styleId="140">
    <w:name w:val="p1a"/>
    <w:basedOn w:val="1"/>
    <w:next w:val="1"/>
    <w:uiPriority w:val="6"/>
    <w:pPr>
      <w:widowControl/>
      <w:overflowPunct/>
    </w:pPr>
    <w:rPr>
      <w:rFonts w:ascii="Times New Roman" w:hAnsi="Times New Roman" w:eastAsia="宋体"/>
      <w:color w:val="000000"/>
      <w:kern w:val="0"/>
      <w:sz w:val="20"/>
      <w:lang w:eastAsia="en-US"/>
    </w:rPr>
  </w:style>
  <w:style w:type="character" w:customStyle="1" w:styleId="141">
    <w:name w:val="plain"/>
    <w:basedOn w:val="93"/>
    <w:uiPriority w:val="6"/>
  </w:style>
  <w:style w:type="paragraph" w:customStyle="1" w:styleId="142">
    <w:name w:val="author"/>
    <w:basedOn w:val="1"/>
    <w:next w:val="143"/>
    <w:uiPriority w:val="7"/>
    <w:pPr>
      <w:widowControl/>
      <w:autoSpaceDE w:val="0"/>
      <w:autoSpaceDN w:val="0"/>
      <w:adjustRightInd w:val="0"/>
      <w:spacing w:after="220"/>
      <w:ind w:firstLine="227"/>
      <w:jc w:val="center"/>
      <w:textAlignment w:val="baseline"/>
    </w:pPr>
    <w:rPr>
      <w:rFonts w:ascii="Times New Roman" w:hAnsi="Times New Roman" w:eastAsia="宋体"/>
      <w:color w:val="000000"/>
      <w:kern w:val="0"/>
      <w:sz w:val="20"/>
      <w:lang w:eastAsia="ja-JP"/>
    </w:rPr>
  </w:style>
  <w:style w:type="paragraph" w:customStyle="1" w:styleId="143">
    <w:name w:val="authorinfo"/>
    <w:basedOn w:val="1"/>
    <w:next w:val="144"/>
    <w:uiPriority w:val="7"/>
    <w:pPr>
      <w:widowControl/>
      <w:autoSpaceDE w:val="0"/>
      <w:autoSpaceDN w:val="0"/>
      <w:adjustRightInd w:val="0"/>
      <w:ind w:firstLine="227"/>
      <w:jc w:val="center"/>
      <w:textAlignment w:val="baseline"/>
    </w:pPr>
    <w:rPr>
      <w:rFonts w:ascii="Times New Roman" w:hAnsi="Times New Roman" w:eastAsia="宋体"/>
      <w:color w:val="000000"/>
      <w:kern w:val="0"/>
      <w:lang w:eastAsia="ja-JP"/>
    </w:rPr>
  </w:style>
  <w:style w:type="paragraph" w:customStyle="1" w:styleId="144">
    <w:name w:val="email"/>
    <w:basedOn w:val="1"/>
    <w:next w:val="139"/>
    <w:uiPriority w:val="6"/>
    <w:pPr>
      <w:widowControl/>
      <w:autoSpaceDE w:val="0"/>
      <w:autoSpaceDN w:val="0"/>
      <w:adjustRightInd w:val="0"/>
      <w:ind w:firstLine="227"/>
      <w:jc w:val="center"/>
      <w:textAlignment w:val="baseline"/>
    </w:pPr>
    <w:rPr>
      <w:rFonts w:ascii="Times New Roman" w:hAnsi="Times New Roman" w:eastAsia="宋体"/>
      <w:color w:val="000000"/>
      <w:kern w:val="0"/>
      <w:lang w:eastAsia="ja-JP"/>
    </w:rPr>
  </w:style>
  <w:style w:type="character" w:customStyle="1" w:styleId="145">
    <w:name w:val="纯文本 Char"/>
    <w:basedOn w:val="93"/>
    <w:link w:val="45"/>
    <w:semiHidden/>
    <w:uiPriority w:val="0"/>
    <w:rPr>
      <w:rFonts w:ascii="宋体" w:hAnsi="Courier New" w:cs="Courier New"/>
      <w:kern w:val="2"/>
      <w:sz w:val="21"/>
      <w:szCs w:val="21"/>
    </w:rPr>
  </w:style>
  <w:style w:type="paragraph" w:customStyle="1" w:styleId="146">
    <w:name w:val="样式1"/>
    <w:basedOn w:val="1"/>
    <w:uiPriority w:val="3"/>
    <w:pPr>
      <w:tabs>
        <w:tab w:val="left" w:pos="357"/>
      </w:tabs>
      <w:spacing w:after="60" w:line="276" w:lineRule="auto"/>
      <w:ind w:firstLine="432" w:firstLineChars="200"/>
    </w:pPr>
    <w:rPr>
      <w:rFonts w:ascii="Times New Roman" w:hAnsi="Times New Roman" w:eastAsia="宋体"/>
      <w:color w:val="000000"/>
      <w:sz w:val="21"/>
    </w:rPr>
  </w:style>
  <w:style w:type="character" w:customStyle="1" w:styleId="147">
    <w:name w:val="m"/>
    <w:basedOn w:val="93"/>
    <w:uiPriority w:val="0"/>
  </w:style>
  <w:style w:type="paragraph" w:customStyle="1" w:styleId="148">
    <w:name w:val="样式 正文首行缩进 + 首行缩进:  1 字符"/>
    <w:basedOn w:val="89"/>
    <w:uiPriority w:val="2"/>
    <w:pPr>
      <w:overflowPunct/>
      <w:spacing w:before="100" w:beforeAutospacing="1" w:after="100" w:afterAutospacing="1" w:line="360" w:lineRule="auto"/>
      <w:ind w:firstLine="200" w:firstLineChars="200"/>
    </w:pPr>
    <w:rPr>
      <w:color w:val="000000"/>
      <w:sz w:val="24"/>
      <w:szCs w:val="24"/>
      <w:rFonts w:eastAsia="宋体" w:ascii="Times New Roman" w:hAnsi="Times New Roman"/>
    </w:rPr>
  </w:style>
  <w:style w:type="character" w:customStyle="1" w:styleId="149">
    <w:name w:val="正文首行缩进 Char"/>
    <w:basedOn w:val="101"/>
    <w:link w:val="89"/>
    <w:semiHidden/>
    <w:uiPriority w:val="0"/>
    <w:rPr>
      <w:szCs w:val="18"/>
    </w:rPr>
  </w:style>
  <w:style w:type="paragraph" w:customStyle="1" w:styleId="150">
    <w:name w:val="图说明-两端"/>
    <w:uiPriority w:val="0"/>
    <w:pPr>
      <w:snapToGrid w:val="0"/>
      <w:jc w:val="both"/>
    </w:pPr>
    <w:rPr>
      <w:rFonts w:ascii="Times New Roman" w:hAnsi="Times New Roman" w:eastAsia="宋体" w:cs="Times New Roman"/>
      <w:b/>
      <w:color w:val="000000"/>
      <w:kern w:val="2"/>
      <w:sz w:val="18"/>
      <w:szCs w:val="24"/>
      <w:lang w:val="en-US" w:eastAsia="zh-CN" w:bidi="ar-SA"/>
    </w:rPr>
  </w:style>
  <w:style w:type="character" w:customStyle="1" w:styleId="151">
    <w:name w:val="正文文本缩进 Char"/>
    <w:basedOn w:val="93"/>
    <w:link w:val="35"/>
    <w:semiHidden/>
    <w:uiPriority w:val="0"/>
    <w:rPr>
      <w:kern w:val="2"/>
      <w:sz w:val="18"/>
      <w:szCs w:val="24"/>
    </w:rPr>
  </w:style>
  <w:style w:type="character" w:customStyle="1" w:styleId="152">
    <w:name w:val="批注框文本 Char1"/>
    <w:basedOn w:val="93"/>
    <w:link w:val="54"/>
    <w:uiPriority w:val="0"/>
    <w:rPr>
      <w:kern w:val="2"/>
      <w:sz w:val="18"/>
      <w:szCs w:val="18"/>
    </w:rPr>
  </w:style>
  <w:style w:type="character" w:customStyle="1" w:styleId="153">
    <w:name w:val="正文文本缩进 2 Char"/>
    <w:basedOn w:val="93"/>
    <w:link w:val="51"/>
    <w:semiHidden/>
    <w:uiPriority w:val="0"/>
    <w:rPr>
      <w:kern w:val="2"/>
      <w:sz w:val="24"/>
      <w:szCs w:val="24"/>
    </w:rPr>
  </w:style>
  <w:style w:type="character" w:customStyle="1" w:styleId="154">
    <w:name w:val="docemphasis"/>
    <w:basedOn w:val="93"/>
    <w:uiPriority w:val="6"/>
  </w:style>
  <w:style w:type="paragraph" w:customStyle="1" w:styleId="155">
    <w:name w:val="图目录"/>
    <w:next w:val="1"/>
    <w:uiPriority w:val="0"/>
    <w:pPr>
      <w:spacing w:line="300" w:lineRule="auto"/>
      <w:jc w:val="center"/>
    </w:pPr>
    <w:rPr>
      <w:rFonts w:ascii="Times New Roman" w:hAnsi="Times New Roman" w:eastAsia="宋体" w:cs="Times New Roman"/>
      <w:color w:val="000000"/>
      <w:sz w:val="24"/>
      <w:lang w:val="en-US" w:eastAsia="zh-CN" w:bidi="ar-SA"/>
    </w:rPr>
  </w:style>
  <w:style w:type="paragraph" w:customStyle="1" w:styleId="156">
    <w:name w:val="封面-编号"/>
    <w:basedOn w:val="1"/>
    <w:uiPriority w:val="2"/>
    <w:pPr>
      <w:overflowPunct/>
      <w:spacing w:before="100" w:after="100" w:line="264" w:lineRule="auto"/>
      <w:outlineLvl w:val="0"/>
    </w:pPr>
    <w:rPr>
      <w:rFonts w:ascii="Times New Roman" w:eastAsia="宋体" w:hAnsi="Times New Roman"/>
      <w:color w:val="000000"/>
      <w:sz w:val="24"/>
    </w:rPr>
  </w:style>
  <w:style w:type="character" w:customStyle="1" w:styleId="157">
    <w:name w:val=" Char2 Char"/>
    <w:basedOn w:val="93"/>
    <w:uiPriority w:val="0"/>
    <w:rPr>
      <w:rFonts w:eastAsia="宋体"/>
      <w:kern w:val="2"/>
      <w:sz w:val="24"/>
      <w:szCs w:val="24"/>
      <w:lang w:val="en-US" w:eastAsia="zh-CN" w:bidi="ar-SA"/>
    </w:rPr>
  </w:style>
  <w:style w:type="paragraph" w:customStyle="1" w:styleId="158">
    <w:name w:val="Figure Caption Char Char"/>
    <w:basedOn w:val="1"/>
    <w:uiPriority w:val="6"/>
    <w:pPr>
      <w:widowControl/>
      <w:overflowPunct/>
      <w:autoSpaceDE w:val="0"/>
      <w:autoSpaceDN w:val="0"/>
    </w:pPr>
    <w:rPr>
      <w:color w:val="000000"/>
      <w:sz w:val="16"/>
      <w:szCs w:val="16"/>
      <w:lang w:eastAsia="en-US"/>
      <w:rFonts w:eastAsia="宋体" w:ascii="Times New Roman" w:hAnsi="Times New Roman"/>
    </w:rPr>
  </w:style>
  <w:style w:type="paragraph" w:customStyle="1" w:styleId="159">
    <w:name w:val="Date1"/>
    <w:basedOn w:val="137"/>
    <w:next w:val="115"/>
    <w:uiPriority w:val="7"/>
    <w:pPr>
      <w:spacing w:after="240"/>
    </w:pPr>
    <w:rPr>
      <w:color w:val="000000"/>
      <w:sz w:val="18"/>
      <w:rFonts w:eastAsia="宋体" w:ascii="Times New Roman" w:hAnsi="Times New Roman"/>
    </w:rPr>
  </w:style>
  <w:style w:type="paragraph" w:customStyle="1" w:styleId="160">
    <w:name w:val="Title1"/>
    <w:basedOn w:val="1"/>
    <w:next w:val="122"/>
    <w:uiPriority w:val="7"/>
    <w:pPr>
      <w:keepNext/>
      <w:keepLines/>
      <w:snapToGrid w:val="0"/>
      <w:spacing w:before="240" w:after="100"/>
      <w:outlineLvl w:val="0"/>
    </w:pPr>
    <w:rPr>
      <w:rFonts w:eastAsia="宋体" w:ascii="Times New Roman" w:hAnsi="Times New Roman"/>
      <w:b/>
      <w:color w:val="000000"/>
      <w:sz w:val="24"/>
    </w:rPr>
  </w:style>
  <w:style w:type="character" w:customStyle="1" w:styleId="161">
    <w:name w:val="mediumb-text1"/>
    <w:basedOn w:val="93"/>
    <w:uiPriority w:val="6"/>
    <w:rPr>
      <w:rFonts w:hint="default" w:ascii="Arial" w:hAnsi="Arial" w:cs="Arial"/>
      <w:b/>
      <w:bCs/>
      <w:color w:val="000000"/>
      <w:sz w:val="24"/>
      <w:szCs w:val="24"/>
    </w:rPr>
  </w:style>
  <w:style w:type="character" w:customStyle="1" w:styleId="162">
    <w:name w:val="small-text1"/>
    <w:basedOn w:val="93"/>
    <w:uiPriority w:val="6"/>
    <w:rPr>
      <w:rFonts w:hint="default" w:ascii="Arial" w:hAnsi="Arial" w:cs="Arial"/>
      <w:color w:val="000000"/>
      <w:sz w:val="20"/>
      <w:szCs w:val="20"/>
    </w:rPr>
  </w:style>
  <w:style w:type="paragraph" w:customStyle="1" w:styleId="163">
    <w:name w:val="MTDisplayEquation"/>
    <w:basedOn w:val="1"/>
    <w:next w:val="1"/>
    <w:link w:val="164"/>
    <w:uiPriority w:val="0"/>
    <w:pPr>
      <w:tabs>
        <w:tab w:val="center" w:pos="4400"/>
        <w:tab w:val="right" w:pos="8780"/>
      </w:tabs>
      <w:ind w:firstLine="420"/>
    </w:pPr>
    <w:rPr>
      <w:rFonts w:eastAsia="宋体" w:ascii="Times New Roman" w:hAnsi="Times New Roman"/>
      <w:color w:val="000000"/>
    </w:rPr>
  </w:style>
  <w:style w:type="character" w:customStyle="1" w:styleId="164">
    <w:name w:val="MTDisplayEquation Char"/>
    <w:link w:val="163"/>
    <w:uiPriority w:val="0"/>
    <w:rPr>
      <w:kern w:val="2"/>
      <w:sz w:val="18"/>
    </w:rPr>
  </w:style>
  <w:style w:type="character" w:customStyle="1" w:styleId="165">
    <w:name w:val="Document Map Char"/>
    <w:basedOn w:val="93"/>
    <w:semiHidden/>
    <w:uiPriority w:val="6"/>
    <w:rPr>
      <w:rFonts w:ascii="宋体"/>
      <w:kern w:val="2"/>
      <w:sz w:val="18"/>
      <w:szCs w:val="18"/>
    </w:rPr>
  </w:style>
  <w:style w:type="character" w:customStyle="1" w:styleId="166">
    <w:name w:val="intbody1"/>
    <w:basedOn w:val="93"/>
    <w:uiPriority w:val="7"/>
    <w:rPr>
      <w:rFonts w:hint="default" w:ascii="Arial" w:hAnsi="Arial" w:cs="Arial"/>
      <w:color w:val="000000"/>
      <w:sz w:val="14"/>
      <w:szCs w:val="14"/>
    </w:rPr>
  </w:style>
  <w:style w:type="character" w:customStyle="1" w:styleId="167">
    <w:name w:val="HTML Preformatted Char"/>
    <w:basedOn w:val="93"/>
    <w:semiHidden/>
    <w:uiPriority w:val="4"/>
    <w:rPr>
      <w:rFonts w:ascii="宋体" w:hAnsi="宋体" w:cs="宋体"/>
      <w:sz w:val="24"/>
      <w:szCs w:val="24"/>
    </w:rPr>
  </w:style>
  <w:style w:type="character" w:customStyle="1" w:styleId="168">
    <w:name w:val="Plain Text Char"/>
    <w:basedOn w:val="93"/>
    <w:uiPriority w:val="6"/>
    <w:rPr>
      <w:rFonts w:ascii="Calibri" w:hAnsi="Courier New" w:cs="Courier New"/>
      <w:kern w:val="2"/>
      <w:sz w:val="21"/>
      <w:szCs w:val="21"/>
    </w:rPr>
  </w:style>
  <w:style w:type="character" w:customStyle="1" w:styleId="169">
    <w:name w:val="Footnote Text Char"/>
    <w:basedOn w:val="93"/>
    <w:semiHidden/>
    <w:uiPriority w:val="6"/>
    <w:rPr>
      <w:kern w:val="2"/>
      <w:sz w:val="15"/>
    </w:rPr>
  </w:style>
  <w:style w:type="character" w:customStyle="1" w:styleId="170">
    <w:name w:val="Heading 3 Char"/>
    <w:basedOn w:val="93"/>
    <w:uiPriority w:val="0"/>
    <w:rPr>
      <w:kern w:val="2"/>
      <w:sz w:val="18"/>
    </w:rPr>
  </w:style>
  <w:style w:type="character" w:customStyle="1" w:styleId="171">
    <w:name w:val="Body Text Indent Char"/>
    <w:basedOn w:val="93"/>
    <w:qFormat/>
    <w:uiPriority w:val="6"/>
    <w:rPr>
      <w:kern w:val="2"/>
      <w:sz w:val="18"/>
    </w:rPr>
  </w:style>
  <w:style w:type="character" w:customStyle="1" w:styleId="172">
    <w:name w:val="HTML 地址 Char"/>
    <w:basedOn w:val="93"/>
    <w:link w:val="41"/>
    <w:semiHidden/>
    <w:qFormat/>
    <w:uiPriority w:val="4"/>
    <w:rPr>
      <w:i/>
      <w:iCs/>
      <w:kern w:val="2"/>
      <w:sz w:val="18"/>
    </w:rPr>
  </w:style>
  <w:style w:type="character" w:customStyle="1" w:styleId="173">
    <w:name w:val="HTML 预设格式 Char"/>
    <w:basedOn w:val="93"/>
    <w:link w:val="83"/>
    <w:semiHidden/>
    <w:qFormat/>
    <w:uiPriority w:val="4"/>
    <w:rPr>
      <w:rFonts w:ascii="Courier New" w:hAnsi="Courier New" w:cs="Courier New"/>
      <w:kern w:val="2"/>
    </w:rPr>
  </w:style>
  <w:style w:type="character" w:customStyle="1" w:styleId="174">
    <w:name w:val="标题 Char"/>
    <w:basedOn w:val="93"/>
    <w:link w:val="87"/>
    <w:qFormat/>
    <w:uiPriority w:val="0"/>
    <w:rPr>
      <w:rFonts w:ascii="Arial" w:hAnsi="Arial" w:cs="Arial"/>
      <w:b/>
      <w:bCs/>
      <w:kern w:val="2"/>
      <w:sz w:val="32"/>
      <w:szCs w:val="32"/>
    </w:rPr>
  </w:style>
  <w:style w:type="character" w:customStyle="1" w:styleId="175">
    <w:name w:val="称呼 Char"/>
    <w:basedOn w:val="93"/>
    <w:link w:val="31"/>
    <w:semiHidden/>
    <w:qFormat/>
    <w:uiPriority w:val="0"/>
    <w:rPr>
      <w:kern w:val="2"/>
      <w:sz w:val="18"/>
    </w:rPr>
  </w:style>
  <w:style w:type="character" w:customStyle="1" w:styleId="176">
    <w:name w:val="电子邮件签名 Char"/>
    <w:basedOn w:val="93"/>
    <w:link w:val="20"/>
    <w:semiHidden/>
    <w:qFormat/>
    <w:uiPriority w:val="0"/>
    <w:rPr>
      <w:kern w:val="2"/>
      <w:sz w:val="18"/>
    </w:rPr>
  </w:style>
  <w:style w:type="character" w:customStyle="1" w:styleId="177">
    <w:name w:val="宏文本 Char"/>
    <w:basedOn w:val="93"/>
    <w:link w:val="2"/>
    <w:semiHidden/>
    <w:qFormat/>
    <w:uiPriority w:val="0"/>
    <w:rPr>
      <w:rFonts w:ascii="Courier New" w:hAnsi="Courier New" w:cs="Courier New"/>
      <w:kern w:val="2"/>
      <w:sz w:val="24"/>
      <w:szCs w:val="24"/>
      <w:lang w:val="en-US" w:eastAsia="zh-CN" w:bidi="ar-SA"/>
    </w:rPr>
  </w:style>
  <w:style w:type="character" w:customStyle="1" w:styleId="178">
    <w:name w:val="结束语 Char"/>
    <w:basedOn w:val="93"/>
    <w:link w:val="33"/>
    <w:semiHidden/>
    <w:qFormat/>
    <w:uiPriority w:val="0"/>
    <w:rPr>
      <w:kern w:val="2"/>
      <w:sz w:val="18"/>
    </w:rPr>
  </w:style>
  <w:style w:type="paragraph" w:customStyle="1" w:styleId="179">
    <w:name w:val="Balloon Text"/>
    <w:basedOn w:val="1"/>
    <w:semiHidden/>
    <w:qFormat/>
    <w:uiPriority w:val="0"/>
    <w:rPr>
      <w:color w:val="000000"/>
      <w:szCs w:val="18"/>
      <w:rFonts w:eastAsia="宋体" w:ascii="Times New Roman" w:hAnsi="Times New Roman"/>
    </w:rPr>
  </w:style>
  <w:style w:type="paragraph" w:customStyle="1" w:styleId="180">
    <w:name w:val="Comment Subject"/>
    <w:basedOn w:val="29"/>
    <w:next w:val="29"/>
    <w:semiHidden/>
    <w:qFormat/>
    <w:uiPriority w:val="0"/>
    <w:pPr>
      <w:overflowPunct w:val="0"/>
    </w:pPr>
    <w:rPr>
      <w:b/>
      <w:bCs/>
      <w:color w:val="000000"/>
      <w:sz w:val="18"/>
      <w:rFonts w:eastAsia="宋体" w:ascii="Times New Roman" w:hAnsi="Times New Roman"/>
    </w:rPr>
  </w:style>
  <w:style w:type="character" w:customStyle="1" w:styleId="181">
    <w:name w:val="签名 Char"/>
    <w:basedOn w:val="93"/>
    <w:link w:val="58"/>
    <w:semiHidden/>
    <w:qFormat/>
    <w:uiPriority w:val="0"/>
    <w:rPr>
      <w:kern w:val="2"/>
      <w:sz w:val="18"/>
    </w:rPr>
  </w:style>
  <w:style w:type="character" w:customStyle="1" w:styleId="182">
    <w:name w:val="日期 Char"/>
    <w:basedOn w:val="93"/>
    <w:link w:val="50"/>
    <w:semiHidden/>
    <w:qFormat/>
    <w:uiPriority w:val="0"/>
    <w:rPr>
      <w:kern w:val="2"/>
      <w:sz w:val="18"/>
    </w:rPr>
  </w:style>
  <w:style w:type="character" w:customStyle="1" w:styleId="183">
    <w:name w:val="尾注文本 Char"/>
    <w:link w:val="52"/>
    <w:qFormat/>
    <w:uiPriority w:val="0"/>
    <w:rPr>
      <w:kern w:val="2"/>
      <w:sz w:val="18"/>
    </w:rPr>
  </w:style>
  <w:style w:type="character" w:customStyle="1" w:styleId="184">
    <w:name w:val="文档结构图 Char1"/>
    <w:basedOn w:val="93"/>
    <w:link w:val="27"/>
    <w:semiHidden/>
    <w:qFormat/>
    <w:uiPriority w:val="0"/>
    <w:rPr>
      <w:kern w:val="2"/>
      <w:sz w:val="18"/>
      <w:shd w:val="clear" w:color="auto" w:fill="000080"/>
    </w:rPr>
  </w:style>
  <w:style w:type="character" w:customStyle="1" w:styleId="185">
    <w:name w:val="信息标题 Char"/>
    <w:basedOn w:val="93"/>
    <w:link w:val="82"/>
    <w:semiHidden/>
    <w:qFormat/>
    <w:uiPriority w:val="0"/>
    <w:rPr>
      <w:rFonts w:ascii="Arial" w:hAnsi="Arial" w:cs="Arial"/>
      <w:kern w:val="2"/>
      <w:sz w:val="24"/>
      <w:szCs w:val="24"/>
      <w:shd w:val="pct20" w:color="auto" w:fill="auto"/>
    </w:rPr>
  </w:style>
  <w:style w:type="character" w:customStyle="1" w:styleId="186">
    <w:name w:val="正文首行缩进 2 Char"/>
    <w:basedOn w:val="151"/>
    <w:link w:val="90"/>
    <w:semiHidden/>
    <w:qFormat/>
    <w:uiPriority w:val="0"/>
  </w:style>
  <w:style w:type="character" w:customStyle="1" w:styleId="187">
    <w:name w:val="正文文本 3 Char"/>
    <w:basedOn w:val="93"/>
    <w:link w:val="32"/>
    <w:semiHidden/>
    <w:qFormat/>
    <w:uiPriority w:val="0"/>
    <w:rPr>
      <w:kern w:val="2"/>
      <w:sz w:val="16"/>
      <w:szCs w:val="16"/>
    </w:rPr>
  </w:style>
  <w:style w:type="character" w:customStyle="1" w:styleId="188">
    <w:name w:val="正文文本缩进 3 Char"/>
    <w:basedOn w:val="93"/>
    <w:link w:val="73"/>
    <w:semiHidden/>
    <w:qFormat/>
    <w:uiPriority w:val="0"/>
    <w:rPr>
      <w:kern w:val="2"/>
      <w:sz w:val="16"/>
      <w:szCs w:val="16"/>
    </w:rPr>
  </w:style>
  <w:style w:type="character" w:customStyle="1" w:styleId="189">
    <w:name w:val="注释标题 Char"/>
    <w:basedOn w:val="93"/>
    <w:link w:val="17"/>
    <w:semiHidden/>
    <w:qFormat/>
    <w:uiPriority w:val="0"/>
    <w:rPr>
      <w:kern w:val="2"/>
      <w:sz w:val="18"/>
    </w:rPr>
  </w:style>
  <w:style w:type="paragraph" w:customStyle="1" w:styleId="190">
    <w:name w:val="Default"/>
    <w:qFormat/>
    <w:uiPriority w:val="6"/>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1">
    <w:name w:val="Affiliation"/>
    <w:basedOn w:val="1"/>
    <w:qFormat/>
    <w:uiPriority w:val="6"/>
    <w:pPr>
      <w:widowControl/>
      <w:overflowPunct/>
      <w:jc w:val="center"/>
    </w:pPr>
    <w:rPr>
      <w:i/>
      <w:color w:val="000000"/>
      <w:kern w:val="0"/>
      <w:sz w:val="24"/>
      <w:lang w:eastAsia="en-US"/>
      <w:rFonts w:eastAsia="宋体" w:ascii="Times New Roman" w:hAnsi="Times New Roman"/>
    </w:rPr>
  </w:style>
  <w:style w:type="paragraph" w:customStyle="1" w:styleId="192">
    <w:name w:val="table col head"/>
    <w:basedOn w:val="1"/>
    <w:qFormat/>
    <w:uiPriority w:val="6"/>
    <w:pPr>
      <w:widowControl/>
      <w:overflowPunct/>
      <w:jc w:val="center"/>
    </w:pPr>
    <w:rPr>
      <w:b/>
      <w:bCs/>
      <w:color w:val="000000"/>
      <w:kern w:val="0"/>
      <w:sz w:val="16"/>
      <w:szCs w:val="16"/>
      <w:lang w:eastAsia="en-US"/>
      <w:rFonts w:eastAsia="宋体" w:ascii="Times New Roman" w:hAnsi="Times New Roman"/>
    </w:rPr>
  </w:style>
  <w:style w:type="paragraph" w:customStyle="1" w:styleId="193">
    <w:name w:val="table col subhead"/>
    <w:basedOn w:val="192"/>
    <w:qFormat/>
    <w:uiPriority w:val="6"/>
    <w:rPr>
      <w:i/>
      <w:iCs/>
      <w:color w:val="000000"/>
      <w:sz w:val="15"/>
      <w:szCs w:val="15"/>
      <w:rFonts w:eastAsia="宋体" w:ascii="Times New Roman" w:hAnsi="Times New Roman"/>
    </w:rPr>
  </w:style>
  <w:style w:type="paragraph" w:customStyle="1" w:styleId="194">
    <w:name w:val="table copy"/>
    <w:qFormat/>
    <w:uiPriority w:val="6"/>
    <w:pPr>
      <w:jc w:val="both"/>
    </w:pPr>
    <w:rPr>
      <w:rFonts w:ascii="Times New Roman" w:hAnsi="Times New Roman" w:eastAsia="宋体" w:cs="Times New Roman"/>
      <w:color w:val="000000"/>
      <w:sz w:val="16"/>
      <w:szCs w:val="16"/>
      <w:lang w:val="en-US" w:eastAsia="en-US" w:bidi="ar-SA"/>
    </w:rPr>
  </w:style>
  <w:style w:type="character" w:customStyle="1" w:styleId="195">
    <w:name w:val="simjour"/>
    <w:basedOn w:val="93"/>
    <w:qFormat/>
    <w:uiPriority w:val="6"/>
  </w:style>
  <w:style w:type="paragraph" w:customStyle="1" w:styleId="196">
    <w:name w:val="references"/>
    <w:basedOn w:val="1"/>
    <w:qFormat/>
    <w:uiPriority w:val="6"/>
    <w:pPr>
      <w:numPr>
        <w:ilvl w:val="0"/>
        <w:numId w:val="14"/>
      </w:numPr>
      <w:overflowPunct/>
      <w:spacing w:line="324" w:lineRule="auto"/>
    </w:pPr>
    <w:rPr>
      <w:color w:val="000000"/>
      <w:sz w:val="24"/>
      <w:szCs w:val="24"/>
      <w:rFonts w:eastAsia="宋体" w:ascii="Times New Roman" w:hAnsi="Times New Roman"/>
    </w:rPr>
  </w:style>
  <w:style w:type="character" w:customStyle="1" w:styleId="197">
    <w:name w:val="z3988"/>
    <w:basedOn w:val="93"/>
    <w:qFormat/>
    <w:uiPriority w:val="3"/>
  </w:style>
  <w:style w:type="character" w:customStyle="1" w:styleId="198">
    <w:name w:val="year"/>
    <w:basedOn w:val="93"/>
    <w:qFormat/>
    <w:uiPriority w:val="6"/>
  </w:style>
  <w:style w:type="paragraph" w:styleId="199">
    <w:name w:val="List Paragraph"/>
    <w:basedOn w:val="1"/>
    <w:qFormat/>
    <w:uiPriority w:val="0"/>
    <w:pPr>
      <w:overflowPunct/>
      <w:ind w:firstLine="420" w:firstLineChars="200"/>
    </w:pPr>
    <w:rPr>
      <w:rFonts w:ascii="Times New Roman" w:hAnsi="Times New Roman" w:eastAsia="宋体"/>
      <w:color w:val="000000"/>
      <w:sz w:val="21"/>
      <w:szCs w:val="22"/>
    </w:rPr>
  </w:style>
  <w:style w:type="character" w:customStyle="1" w:styleId="200">
    <w:name w:val="st1"/>
    <w:basedOn w:val="93"/>
    <w:qFormat/>
    <w:uiPriority w:val="3"/>
    <w:rPr>
      <w:rFonts w:ascii="Times New Roman" w:hAnsi="Times New Roman" w:cs="Times New Roman"/>
    </w:rPr>
  </w:style>
  <w:style w:type="character" w:customStyle="1" w:styleId="201">
    <w:name w:val="页眉 Char"/>
    <w:basedOn w:val="93"/>
    <w:qFormat/>
    <w:uiPriority w:val="0"/>
    <w:rPr>
      <w:sz w:val="18"/>
      <w:szCs w:val="18"/>
    </w:rPr>
  </w:style>
  <w:style w:type="character" w:customStyle="1" w:styleId="202">
    <w:name w:val="页脚 Char"/>
    <w:basedOn w:val="93"/>
    <w:qFormat/>
    <w:uiPriority w:val="0"/>
    <w:rPr>
      <w:sz w:val="18"/>
      <w:szCs w:val="18"/>
    </w:rPr>
  </w:style>
  <w:style w:type="character" w:customStyle="1" w:styleId="203">
    <w:name w:val="批注框文本 Char"/>
    <w:basedOn w:val="93"/>
    <w:semiHidden/>
    <w:qFormat/>
    <w:uiPriority w:val="0"/>
    <w:rPr>
      <w:sz w:val="18"/>
      <w:szCs w:val="18"/>
    </w:rPr>
  </w:style>
  <w:style w:type="character" w:customStyle="1" w:styleId="204">
    <w:name w:val="标题 1 Char"/>
    <w:basedOn w:val="93"/>
    <w:qFormat/>
    <w:uiPriority w:val="99"/>
    <w:rPr>
      <w:b/>
      <w:bCs/>
      <w:kern w:val="44"/>
      <w:sz w:val="44"/>
      <w:szCs w:val="44"/>
    </w:rPr>
  </w:style>
  <w:style w:type="character" w:customStyle="1" w:styleId="205">
    <w:name w:val="标题 2 Char"/>
    <w:basedOn w:val="93"/>
    <w:qFormat/>
    <w:uiPriority w:val="99"/>
    <w:rPr>
      <w:rFonts w:eastAsia="黑体" w:cs="Times New Roman"/>
      <w:kern w:val="0"/>
      <w:sz w:val="18"/>
      <w:szCs w:val="20"/>
    </w:rPr>
  </w:style>
  <w:style w:type="character" w:customStyle="1" w:styleId="206">
    <w:name w:val="正文文本 Char"/>
    <w:basedOn w:val="93"/>
    <w:qFormat/>
    <w:uiPriority w:val="0"/>
  </w:style>
  <w:style w:type="paragraph" w:customStyle="1" w:styleId="207">
    <w:name w:val="_Style 205"/>
    <w:hidden/>
    <w:semiHidden/>
    <w:qFormat/>
    <w:uiPriority w:val="99"/>
    <w:rPr>
      <w:rFonts w:ascii="Times New Roman" w:hAnsi="Times New Roman" w:eastAsia="宋体" w:cs="Times New Roman"/>
      <w:color w:val="000000"/>
      <w:kern w:val="2"/>
      <w:sz w:val="21"/>
      <w:szCs w:val="22"/>
      <w:lang w:val="en-US" w:eastAsia="zh-CN" w:bidi="ar-SA"/>
    </w:rPr>
  </w:style>
  <w:style w:type="paragraph" w:customStyle="1" w:styleId="208">
    <w:name w:val="图题"/>
    <w:basedOn w:val="1"/>
    <w:link w:val="209"/>
    <w:qFormat/>
    <w:uiPriority w:val="0"/>
    <w:pPr>
      <w:keepNext/>
      <w:overflowPunct/>
      <w:adjustRightInd w:val="0"/>
      <w:spacing w:line="0" w:lineRule="atLeast"/>
      <w:ind w:firstLine="200" w:firstLineChars="200"/>
      <w:jc w:val="center"/>
    </w:pPr>
    <w:rPr>
      <w:rFonts w:hAnsi="Times New Roman" w:eastAsia="宋体" w:ascii="Times New Roman"/>
      <w:color w:val="000000"/>
      <w:szCs w:val="18"/>
    </w:rPr>
  </w:style>
  <w:style w:type="character" w:customStyle="1" w:styleId="209">
    <w:name w:val="图题 Char"/>
    <w:link w:val="208"/>
    <w:qFormat/>
    <w:uiPriority w:val="0"/>
    <w:rPr>
      <w:rFonts w:hAnsi="宋体"/>
      <w:kern w:val="2"/>
      <w:sz w:val="18"/>
      <w:szCs w:val="18"/>
    </w:rPr>
  </w:style>
  <w:style w:type="paragraph" w:customStyle="1" w:styleId="210">
    <w:name w:val="EndNote Bibliography Title"/>
    <w:basedOn w:val="1"/>
    <w:link w:val="211"/>
    <w:qFormat/>
    <w:uiPriority w:val="0"/>
    <w:pPr>
      <w:overflowPunct/>
      <w:ind w:firstLine="200" w:firstLineChars="200"/>
      <w:jc w:val="center"/>
    </w:pPr>
    <w:rPr>
      <w:rFonts w:ascii="Times New Roman" w:hAnsi="Times New Roman" w:eastAsia="宋体"/>
      <w:color w:val="000000"/>
      <w:sz w:val="20"/>
      <w:szCs w:val="22"/>
    </w:rPr>
  </w:style>
  <w:style w:type="character" w:customStyle="1" w:styleId="211">
    <w:name w:val="EndNote Bibliography Title Char"/>
    <w:link w:val="210"/>
    <w:qFormat/>
    <w:uiPriority w:val="0"/>
    <w:rPr>
      <w:rFonts w:ascii="Calibri" w:hAnsi="Calibri" w:cs="Calibri"/>
      <w:kern w:val="2"/>
      <w:szCs w:val="22"/>
    </w:rPr>
  </w:style>
  <w:style w:type="paragraph" w:customStyle="1" w:styleId="212">
    <w:name w:val="EndNote Bibliography"/>
    <w:basedOn w:val="1"/>
    <w:link w:val="213"/>
    <w:qFormat/>
    <w:uiPriority w:val="0"/>
    <w:pPr>
      <w:overflowPunct/>
      <w:ind w:firstLine="200" w:firstLineChars="200"/>
    </w:pPr>
    <w:rPr>
      <w:rFonts w:ascii="Times New Roman" w:hAnsi="Times New Roman" w:eastAsia="宋体"/>
      <w:color w:val="000000"/>
      <w:sz w:val="20"/>
      <w:szCs w:val="22"/>
    </w:rPr>
  </w:style>
  <w:style w:type="character" w:customStyle="1" w:styleId="213">
    <w:name w:val="EndNote Bibliography Char"/>
    <w:link w:val="212"/>
    <w:qFormat/>
    <w:uiPriority w:val="0"/>
    <w:rPr>
      <w:rFonts w:ascii="Calibri" w:hAnsi="Calibri" w:cs="Calibri"/>
      <w:kern w:val="2"/>
      <w:szCs w:val="22"/>
    </w:rPr>
  </w:style>
  <w:style w:type="paragraph" w:customStyle="1" w:styleId="214">
    <w:name w:val="1级标题"/>
    <w:basedOn w:val="1"/>
    <w:link w:val="215"/>
    <w:qFormat/>
    <w:uiPriority w:val="0"/>
    <w:pPr>
      <w:overflowPunct/>
      <w:spacing w:before="160" w:after="160"/>
      <w:outlineLvl w:val="0"/>
    </w:pPr>
    <w:rPr>
      <w:rFonts w:eastAsia="宋体" w:ascii="Times New Roman" w:hAnsi="Times New Roman"/>
      <w:color w:val="000000"/>
      <w:sz w:val="21"/>
      <w:szCs w:val="21"/>
    </w:rPr>
  </w:style>
  <w:style w:type="character" w:customStyle="1" w:styleId="215">
    <w:name w:val="1级标题 Char"/>
    <w:link w:val="214"/>
    <w:qFormat/>
    <w:uiPriority w:val="0"/>
    <w:rPr>
      <w:rFonts w:eastAsia="黑体"/>
      <w:kern w:val="2"/>
      <w:sz w:val="21"/>
      <w:szCs w:val="21"/>
    </w:rPr>
  </w:style>
  <w:style w:type="paragraph" w:customStyle="1" w:styleId="216">
    <w:name w:val="2级标题"/>
    <w:basedOn w:val="1"/>
    <w:link w:val="217"/>
    <w:qFormat/>
    <w:uiPriority w:val="0"/>
    <w:pPr>
      <w:widowControl/>
      <w:overflowPunct/>
      <w:spacing w:before="25" w:beforeLines="25" w:after="25" w:afterLines="25"/>
      <w:jc w:val="left"/>
      <w:outlineLvl w:val="1"/>
    </w:pPr>
    <w:rPr>
      <w:rFonts w:eastAsia="宋体" w:ascii="Times New Roman" w:hAnsi="Times New Roman"/>
      <w:color w:val="000000"/>
      <w:szCs w:val="18"/>
    </w:rPr>
  </w:style>
  <w:style w:type="character" w:customStyle="1" w:styleId="217">
    <w:name w:val="2级标题 Char"/>
    <w:link w:val="216"/>
    <w:qFormat/>
    <w:uiPriority w:val="0"/>
    <w:rPr>
      <w:rFonts w:eastAsia="黑体"/>
      <w:kern w:val="2"/>
      <w:sz w:val="18"/>
      <w:szCs w:val="18"/>
    </w:rPr>
  </w:style>
  <w:style w:type="paragraph" w:customStyle="1" w:styleId="218">
    <w:name w:val="3级标题"/>
    <w:basedOn w:val="1"/>
    <w:link w:val="219"/>
    <w:qFormat/>
    <w:uiPriority w:val="0"/>
    <w:pPr>
      <w:keepNext/>
      <w:keepLines/>
      <w:numPr>
        <w:ilvl w:val="2"/>
        <w:numId w:val="0"/>
      </w:numPr>
      <w:tabs>
        <w:tab w:val="left" w:pos="561"/>
        <w:tab w:val="left" w:pos="720"/>
      </w:tabs>
      <w:jc w:val="left"/>
      <w:outlineLvl w:val="2"/>
    </w:pPr>
    <w:rPr>
      <w:rFonts w:eastAsia="宋体" w:ascii="Times New Roman" w:hAnsi="Times New Roman"/>
      <w:color w:val="000000"/>
    </w:rPr>
  </w:style>
  <w:style w:type="character" w:customStyle="1" w:styleId="219">
    <w:name w:val="3级标题 Char"/>
    <w:link w:val="218"/>
    <w:qFormat/>
    <w:uiPriority w:val="0"/>
    <w:rPr>
      <w:kern w:val="2"/>
      <w:sz w:val="18"/>
    </w:rPr>
  </w:style>
  <w:style w:type="character" w:customStyle="1" w:styleId="220">
    <w:name w:val="批注主题 Char"/>
    <w:basedOn w:val="138"/>
    <w:link w:val="88"/>
    <w:qFormat/>
    <w:uiPriority w:val="0"/>
    <w:rPr>
      <w:b/>
      <w:bCs/>
      <w:sz w:val="18"/>
      <w:szCs w:val="22"/>
    </w:rPr>
  </w:style>
  <w:style w:type="paragraph" w:customStyle="1" w:styleId="221">
    <w:name w:val="p0"/>
    <w:basedOn w:val="1"/>
    <w:qFormat/>
    <w:uiPriority w:val="0"/>
    <w:pPr>
      <w:widowControl/>
      <w:overflowPunct/>
      <w:ind w:firstLine="200" w:firstLineChars="200"/>
      <w:jc w:val="left"/>
    </w:pPr>
    <w:rPr>
      <w:rFonts w:cs="Calibri" w:eastAsia="宋体" w:ascii="Times New Roman" w:hAnsi="Times New Roman"/>
      <w:color w:val="000000"/>
      <w:kern w:val="0"/>
      <w:szCs w:val="21"/>
    </w:rPr>
  </w:style>
  <w:style w:type="paragraph" w:customStyle="1" w:styleId="222">
    <w:name w:val="日期1"/>
    <w:basedOn w:val="137"/>
    <w:next w:val="115"/>
    <w:qFormat/>
    <w:uiPriority w:val="3"/>
    <w:pPr>
      <w:spacing w:after="240"/>
    </w:pPr>
    <w:rPr>
      <w:color w:val="000000"/>
      <w:sz w:val="18"/>
      <w:rFonts w:eastAsia="宋体" w:ascii="Times New Roman" w:hAnsi="Times New Roman"/>
    </w:rPr>
  </w:style>
  <w:style w:type="paragraph" w:customStyle="1" w:styleId="223">
    <w:name w:val="标题1"/>
    <w:basedOn w:val="1"/>
    <w:next w:val="122"/>
    <w:qFormat/>
    <w:uiPriority w:val="3"/>
    <w:pPr>
      <w:keepNext/>
      <w:keepLines/>
      <w:snapToGrid w:val="0"/>
      <w:spacing w:before="240" w:after="100"/>
      <w:outlineLvl w:val="0"/>
    </w:pPr>
    <w:rPr>
      <w:rFonts w:eastAsia="宋体" w:ascii="Times New Roman" w:hAnsi="Times New Roman"/>
      <w:b/>
      <w:color w:val="000000"/>
      <w:sz w:val="24"/>
    </w:rPr>
  </w:style>
  <w:style w:type="paragraph" w:customStyle="1" w:styleId="224">
    <w:name w:val="日期2"/>
    <w:basedOn w:val="137"/>
    <w:next w:val="115"/>
    <w:qFormat/>
    <w:uiPriority w:val="3"/>
    <w:pPr>
      <w:spacing w:after="240"/>
    </w:pPr>
    <w:rPr>
      <w:color w:val="000000"/>
      <w:sz w:val="18"/>
      <w:rFonts w:eastAsia="宋体" w:ascii="Times New Roman" w:hAnsi="Times New Roman"/>
    </w:rPr>
  </w:style>
  <w:style w:type="paragraph" w:customStyle="1" w:styleId="225">
    <w:name w:val="标题2"/>
    <w:basedOn w:val="1"/>
    <w:next w:val="122"/>
    <w:qFormat/>
    <w:uiPriority w:val="3"/>
    <w:pPr>
      <w:keepNext/>
      <w:keepLines/>
      <w:snapToGrid w:val="0"/>
      <w:spacing w:before="240" w:after="100"/>
      <w:outlineLvl w:val="0"/>
    </w:pPr>
    <w:rPr>
      <w:rFonts w:eastAsia="宋体" w:ascii="Times New Roman" w:hAnsi="Times New Roman"/>
      <w:b/>
      <w:color w:val="000000"/>
      <w:sz w:val="24"/>
    </w:rPr>
  </w:style>
  <w:style w:type="paragraph" w:customStyle="1" w:styleId="226">
    <w:name w:val="参考文献"/>
    <w:basedOn w:val="1"/>
    <w:qFormat/>
    <w:uiPriority w:val="0"/>
    <w:pPr>
      <w:numPr>
        <w:ilvl w:val="1"/>
        <w:numId w:val="15"/>
      </w:numPr>
      <w:overflowPunct/>
      <w:snapToGrid w:val="0"/>
      <w:spacing w:line="295" w:lineRule="auto"/>
    </w:pPr>
    <w:rPr>
      <w:rFonts w:eastAsia="宋体" w:ascii="Times New Roman" w:hAnsi="Times New Roman"/>
      <w:snapToGrid w:val="0"/>
      <w:color w:val="000000"/>
      <w:spacing w:val="2"/>
      <w:szCs w:val="18"/>
    </w:rPr>
  </w:style>
  <w:style w:type="paragraph" w:customStyle="1" w:styleId="227">
    <w:name w:val="reference"/>
    <w:basedOn w:val="1"/>
    <w:qFormat/>
    <w:uiPriority w:val="0"/>
    <w:pPr>
      <w:widowControl/>
      <w:overflowPunct/>
      <w:ind w:left="227" w:hanging="227"/>
    </w:pPr>
    <w:rPr>
      <w:rFonts w:ascii="Times New Roman" w:hAnsi="Times New Roman" w:eastAsia="宋体"/>
      <w:color w:val="000000"/>
      <w:kern w:val="0"/>
      <w:lang w:eastAsia="de-DE"/>
    </w:rPr>
  </w:style>
  <w:style w:type="paragraph" w:customStyle="1" w:styleId="228">
    <w:name w:val="_Style 227"/>
    <w:qFormat/>
    <w:uiPriority w:val="0"/>
    <w:pPr>
      <w:widowControl w:val="0"/>
      <w:overflowPunct w:val="0"/>
      <w:jc w:val="both"/>
    </w:pPr>
    <w:rPr>
      <w:rFonts w:ascii="Times New Roman" w:hAnsi="Times New Roman" w:eastAsia="宋体" w:cs="Times New Roman"/>
      <w:color w:val="000000"/>
      <w:kern w:val="2"/>
      <w:sz w:val="18"/>
      <w:lang w:val="en-US" w:eastAsia="zh-CN" w:bidi="ar-SA"/>
    </w:rPr>
  </w:style>
  <w:style w:type="character" w:styleId="229">
    <w:name w:val="Placeholder Text"/>
    <w:semiHidden/>
    <w:qFormat/>
    <w:uiPriority w:val="99"/>
    <w:rPr>
      <w:color w:val="808080"/>
    </w:rPr>
  </w:style>
  <w:style w:type="character" w:customStyle="1" w:styleId="230">
    <w:name w:val="文档结构图 Char"/>
    <w:semiHidden/>
    <w:qFormat/>
    <w:uiPriority w:val="0"/>
    <w:rPr>
      <w:rFonts w:ascii="宋体"/>
      <w:kern w:val="2"/>
      <w:sz w:val="18"/>
      <w:szCs w:val="18"/>
    </w:rPr>
  </w:style>
  <w:style w:type="character" w:customStyle="1" w:styleId="231">
    <w:name w:val="Char2 Char"/>
    <w:qFormat/>
    <w:uiPriority w:val="6"/>
    <w:rPr>
      <w:rFonts w:eastAsia="宋体"/>
      <w:kern w:val="2"/>
      <w:sz w:val="24"/>
      <w:szCs w:val="24"/>
      <w:lang w:val="en-US" w:eastAsia="zh-CN" w:bidi="ar-SA"/>
    </w:rPr>
  </w:style>
  <w:style w:type="character" w:customStyle="1" w:styleId="232">
    <w:name w:val="MTEquationSection"/>
    <w:qFormat/>
    <w:uiPriority w:val="0"/>
    <w:rPr>
      <w:vanish/>
      <w:color w:val="FF0000"/>
      <w:sz w:val="15"/>
    </w:rPr>
  </w:style>
  <w:style w:type="table" w:customStyle="1" w:styleId="233">
    <w:name w:val="Plain Table 4"/>
    <w:basedOn w:val="91"/>
    <w:qFormat/>
    <w:uiPriority w:val="44"/>
    <w:rPr>
      <w:rFonts w:ascii="Calibri" w:hAnsi="Calibri" w:eastAsia="宋体" w:cs="Times New Roman"/>
      <w:sz w:val="24"/>
      <w:szCs w:val="24"/>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234">
    <w:name w:val="批注文字 Char"/>
    <w:basedOn w:val="93"/>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numbering" Target="numbering.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Template>
  <Company>JOS</Company>
  <Pages>16</Pages>
  <Words>3483</Words>
  <Characters>6191</Characters>
  <Lines>186</Lines>
  <Paragraphs>52</Paragraphs>
  <TotalTime>5</TotalTime>
  <ScaleCrop>false</ScaleCrop>
  <LinksUpToDate>false</LinksUpToDate>
  <CharactersWithSpaces>6545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温家正 姚景云 杜奕含 陈浩贤</dc:creator>
  <cp:lastModifiedBy/>
  <cp:lastPrinted>2021-04-16T12:10:00Z</cp:lastPrinted>
  <dcterms:modified xsi:type="dcterms:W3CDTF">2026-10-23T01:38:41Z</dcterms:modified>
  <dc:subject>Spring Data JPA与MyBatis读写测试及三轮复核</dc:subject>
  <dc:title>MySQL读写性能测试实验报告</dc:title>
  <cp:revision>2</cp:revision>
  <dc:description/>
  <cp:keywords/>
</cp:coreProperties>
</file>