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center"/>
        <w:rPr>
          <w:rFonts w:ascii="Montserrat" w:cs="Montserrat" w:eastAsia="Montserrat" w:hAnsi="Montserrat"/>
          <w:b w:val="1"/>
          <w:color w:val="666666"/>
        </w:rPr>
      </w:pPr>
      <w:bookmarkStart w:colFirst="0" w:colLast="0" w:name="_f63vizrhw7kz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666666"/>
          <w:rtl w:val="0"/>
        </w:rPr>
        <w:t xml:space="preserve">Краткое описание бизнес-задачи </w:t>
      </w:r>
    </w:p>
    <w:p w:rsidR="00000000" w:rsidDel="00000000" w:rsidP="00000000" w:rsidRDefault="00000000" w:rsidRPr="00000000" w14:paraId="00000002">
      <w:pPr>
        <w:pStyle w:val="Heading2"/>
        <w:spacing w:line="276" w:lineRule="auto"/>
        <w:jc w:val="center"/>
        <w:rPr>
          <w:rFonts w:ascii="Montserrat" w:cs="Montserrat" w:eastAsia="Montserrat" w:hAnsi="Montserrat"/>
          <w:b w:val="1"/>
          <w:color w:val="666666"/>
        </w:rPr>
      </w:pPr>
      <w:bookmarkStart w:colFirst="0" w:colLast="0" w:name="_dgzncutzqkyy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666666"/>
          <w:rtl w:val="0"/>
        </w:rPr>
        <w:t xml:space="preserve">«Разработка CRM-системы»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200" w:before="0" w:lineRule="auto"/>
        <w:rPr>
          <w:rFonts w:ascii="Montserrat" w:cs="Montserrat" w:eastAsia="Montserrat" w:hAnsi="Montserrat"/>
          <w:sz w:val="24"/>
          <w:szCs w:val="24"/>
        </w:rPr>
      </w:pPr>
      <w:bookmarkStart w:colFirst="0" w:colLast="0" w:name="_md2u5snrbcy0" w:id="2"/>
      <w:bookmarkEnd w:id="2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 этом кейсе вам предстоит разработать CRM-систему, которая поможет автоматизировать процессы привлечения клиентов, обработки обращений и составления контрактов.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200" w:before="0" w:lineRule="auto"/>
        <w:rPr>
          <w:rFonts w:ascii="Montserrat" w:cs="Montserrat" w:eastAsia="Montserrat" w:hAnsi="Montserrat"/>
          <w:sz w:val="24"/>
          <w:szCs w:val="24"/>
        </w:rPr>
      </w:pPr>
      <w:bookmarkStart w:colFirst="0" w:colLast="0" w:name="_md2u5snrbcy0" w:id="2"/>
      <w:bookmarkEnd w:id="2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 CRM-системе сотрудники должны: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lineRule="auto"/>
        <w:ind w:left="720" w:hanging="360"/>
        <w:rPr>
          <w:rFonts w:ascii="Montserrat" w:cs="Montserrat" w:eastAsia="Montserrat" w:hAnsi="Montserrat"/>
          <w:sz w:val="34"/>
          <w:szCs w:val="34"/>
        </w:rPr>
      </w:pPr>
      <w:bookmarkStart w:colFirst="0" w:colLast="0" w:name="_md2u5snrbcy0" w:id="2"/>
      <w:bookmarkEnd w:id="2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вести учёт предлагаемых компанией услуг;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lineRule="auto"/>
        <w:ind w:left="720" w:hanging="360"/>
        <w:rPr>
          <w:rFonts w:ascii="Montserrat" w:cs="Montserrat" w:eastAsia="Montserrat" w:hAnsi="Montserrat"/>
          <w:sz w:val="34"/>
          <w:szCs w:val="34"/>
        </w:rPr>
      </w:pPr>
      <w:bookmarkStart w:colFirst="0" w:colLast="0" w:name="_md2u5snrbcy0" w:id="2"/>
      <w:bookmarkEnd w:id="2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запускать и завершать рекламные кампании;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lineRule="auto"/>
        <w:ind w:left="720" w:hanging="360"/>
        <w:rPr>
          <w:rFonts w:ascii="Montserrat" w:cs="Montserrat" w:eastAsia="Montserrat" w:hAnsi="Montserrat"/>
          <w:sz w:val="34"/>
          <w:szCs w:val="34"/>
        </w:rPr>
      </w:pPr>
      <w:bookmarkStart w:colFirst="0" w:colLast="0" w:name="_md2u5snrbcy0" w:id="2"/>
      <w:bookmarkEnd w:id="2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учитывать потенциальных клиентов, которые заинтересовались конкретной рекламной кампанией;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3"/>
        </w:numPr>
        <w:spacing w:after="200" w:before="0" w:lineRule="auto"/>
        <w:ind w:left="720" w:hanging="360"/>
        <w:rPr>
          <w:rFonts w:ascii="Montserrat" w:cs="Montserrat" w:eastAsia="Montserrat" w:hAnsi="Montserrat"/>
          <w:sz w:val="34"/>
          <w:szCs w:val="34"/>
        </w:rPr>
      </w:pPr>
      <w:bookmarkStart w:colFirst="0" w:colLast="0" w:name="_md2u5snrbcy0" w:id="2"/>
      <w:bookmarkEnd w:id="2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переводить клиентов из статуса «потенциальные» в статус «активные» при составлении контрактов на сотрудничество.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200" w:before="0" w:lineRule="auto"/>
        <w:rPr>
          <w:rFonts w:ascii="Montserrat" w:cs="Montserrat" w:eastAsia="Montserrat" w:hAnsi="Montserrat"/>
          <w:sz w:val="24"/>
          <w:szCs w:val="24"/>
        </w:rPr>
      </w:pPr>
      <w:bookmarkStart w:colFirst="0" w:colLast="0" w:name="_md2u5snrbcy0" w:id="2"/>
      <w:bookmarkEnd w:id="2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У пользователей должны быть разные роли в CRM-системе: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lineRule="auto"/>
        <w:ind w:left="720" w:hanging="360"/>
        <w:rPr>
          <w:rFonts w:ascii="Montserrat" w:cs="Montserrat" w:eastAsia="Montserrat" w:hAnsi="Montserrat"/>
          <w:sz w:val="34"/>
          <w:szCs w:val="34"/>
        </w:rPr>
      </w:pPr>
      <w:bookmarkStart w:colFirst="0" w:colLast="0" w:name="_md2u5snrbcy0" w:id="2"/>
      <w:bookmarkEnd w:id="2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администратор — создаёт пользователей и назначает им роли;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lineRule="auto"/>
        <w:ind w:left="720" w:hanging="360"/>
        <w:rPr>
          <w:rFonts w:ascii="Montserrat" w:cs="Montserrat" w:eastAsia="Montserrat" w:hAnsi="Montserrat"/>
          <w:sz w:val="34"/>
          <w:szCs w:val="34"/>
        </w:rPr>
      </w:pPr>
      <w:bookmarkStart w:colFirst="0" w:colLast="0" w:name="_md2u5snrbcy0" w:id="2"/>
      <w:bookmarkEnd w:id="2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оператор — создаёт записи о потенциальных клиентах;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lineRule="auto"/>
        <w:ind w:left="720" w:hanging="360"/>
        <w:rPr>
          <w:rFonts w:ascii="Montserrat" w:cs="Montserrat" w:eastAsia="Montserrat" w:hAnsi="Montserrat"/>
          <w:sz w:val="34"/>
          <w:szCs w:val="34"/>
        </w:rPr>
      </w:pPr>
      <w:bookmarkStart w:colFirst="0" w:colLast="0" w:name="_md2u5snrbcy0" w:id="2"/>
      <w:bookmarkEnd w:id="2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маркетолог — создаёт записи о предоставляемых услугах и о проводимых рекламных кампаниях;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numPr>
          <w:ilvl w:val="0"/>
          <w:numId w:val="1"/>
        </w:numPr>
        <w:spacing w:after="200" w:before="0" w:lineRule="auto"/>
        <w:ind w:left="720" w:hanging="360"/>
        <w:rPr>
          <w:rFonts w:ascii="Montserrat" w:cs="Montserrat" w:eastAsia="Montserrat" w:hAnsi="Montserrat"/>
          <w:sz w:val="34"/>
          <w:szCs w:val="34"/>
        </w:rPr>
      </w:pPr>
      <w:bookmarkStart w:colFirst="0" w:colLast="0" w:name="_md2u5snrbcy0" w:id="2"/>
      <w:bookmarkEnd w:id="2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менеджер — работает с потенциальными клиентами, создаёт контракты и переводит потенциальных клиентов в активные.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bookmarkStart w:colFirst="0" w:colLast="0" w:name="_md2u5snrbcy0" w:id="2"/>
      <w:bookmarkEnd w:id="2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CRM-cистема должна считать статистику успешности рекламных кампаний и учитывать несколько факторов: 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f1f1f"/>
          <w:sz w:val="23"/>
          <w:szCs w:val="23"/>
          <w:highlight w:val="white"/>
        </w:rPr>
      </w:pPr>
      <w:bookmarkStart w:colFirst="0" w:colLast="0" w:name="_md2u5snrbcy0" w:id="2"/>
      <w:bookmarkEnd w:id="2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количество потенциальных клиентов, заинтересовавшихся рекламой;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f1f1f"/>
          <w:sz w:val="23"/>
          <w:szCs w:val="23"/>
          <w:highlight w:val="white"/>
        </w:rPr>
      </w:pPr>
      <w:bookmarkStart w:colFirst="0" w:colLast="0" w:name="_md2u5snrbcy0" w:id="2"/>
      <w:bookmarkEnd w:id="2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количество переходов клиентов из потенциальных в активные;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f1f1f"/>
          <w:sz w:val="23"/>
          <w:szCs w:val="23"/>
          <w:highlight w:val="white"/>
        </w:rPr>
      </w:pPr>
      <w:bookmarkStart w:colFirst="0" w:colLast="0" w:name="_md2u5snrbcy0" w:id="2"/>
      <w:bookmarkEnd w:id="2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объёмы продаж по клиентам.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200" w:before="0" w:lineRule="auto"/>
        <w:rPr>
          <w:rFonts w:ascii="Montserrat" w:cs="Montserrat" w:eastAsia="Montserrat" w:hAnsi="Montserrat"/>
          <w:sz w:val="24"/>
          <w:szCs w:val="24"/>
        </w:rPr>
      </w:pPr>
      <w:bookmarkStart w:colFirst="0" w:colLast="0" w:name="_asi20osio96h" w:id="3"/>
      <w:bookmarkEnd w:id="3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Таким образом, CRM-система позволит эффективно управлять процессом работы с клиентами, отслеживать результативность рекламных кампаний и повышать общую продуктивность бизнеса.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