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4"/>
        <w:gridCol w:w="5052"/>
      </w:tblGrid>
      <w:tr w:rsidR="004511F5" w:rsidRPr="004511F5" w14:paraId="56B19298" w14:textId="77777777" w:rsidTr="000239CF">
        <w:tc>
          <w:tcPr>
            <w:tcW w:w="3964" w:type="dxa"/>
          </w:tcPr>
          <w:p w14:paraId="56B2E8D3" w14:textId="77777777" w:rsidR="008E5B8E" w:rsidRPr="004511F5" w:rsidRDefault="008E5B8E" w:rsidP="004511F5">
            <w:pPr>
              <w:spacing w:after="120"/>
              <w:rPr>
                <w:rFonts w:ascii="Times New Roman" w:hAnsi="Times New Roman" w:cs="Times New Roman"/>
                <w:b/>
                <w:sz w:val="24"/>
                <w:szCs w:val="24"/>
              </w:rPr>
            </w:pPr>
            <w:r w:rsidRPr="004511F5">
              <w:rPr>
                <w:rFonts w:ascii="Times New Roman" w:hAnsi="Times New Roman" w:cs="Times New Roman"/>
                <w:b/>
                <w:sz w:val="24"/>
                <w:szCs w:val="24"/>
              </w:rPr>
              <w:t>Reviewers comments</w:t>
            </w:r>
          </w:p>
        </w:tc>
        <w:tc>
          <w:tcPr>
            <w:tcW w:w="5052" w:type="dxa"/>
          </w:tcPr>
          <w:p w14:paraId="289AD386" w14:textId="77777777" w:rsidR="008E5B8E" w:rsidRPr="004511F5" w:rsidRDefault="008E5B8E" w:rsidP="004511F5">
            <w:pPr>
              <w:spacing w:after="120"/>
              <w:rPr>
                <w:rFonts w:ascii="Times New Roman" w:hAnsi="Times New Roman" w:cs="Times New Roman"/>
                <w:b/>
                <w:sz w:val="24"/>
                <w:szCs w:val="24"/>
              </w:rPr>
            </w:pPr>
            <w:r w:rsidRPr="004511F5">
              <w:rPr>
                <w:rFonts w:ascii="Times New Roman" w:hAnsi="Times New Roman" w:cs="Times New Roman"/>
                <w:b/>
                <w:sz w:val="24"/>
                <w:szCs w:val="24"/>
              </w:rPr>
              <w:t>Applicants response</w:t>
            </w:r>
          </w:p>
        </w:tc>
      </w:tr>
      <w:tr w:rsidR="004511F5" w:rsidRPr="004511F5" w14:paraId="5D270190" w14:textId="77777777" w:rsidTr="00D36A83">
        <w:tc>
          <w:tcPr>
            <w:tcW w:w="9016" w:type="dxa"/>
            <w:gridSpan w:val="2"/>
          </w:tcPr>
          <w:p w14:paraId="7551C607" w14:textId="77777777" w:rsidR="00791BE2" w:rsidRPr="004511F5" w:rsidRDefault="00982CD0" w:rsidP="004511F5">
            <w:pPr>
              <w:spacing w:after="120"/>
              <w:rPr>
                <w:rFonts w:ascii="Times New Roman" w:hAnsi="Times New Roman" w:cs="Times New Roman"/>
                <w:b/>
                <w:sz w:val="24"/>
                <w:szCs w:val="24"/>
              </w:rPr>
            </w:pPr>
            <w:r>
              <w:rPr>
                <w:rFonts w:ascii="Times New Roman" w:hAnsi="Times New Roman" w:cs="Times New Roman"/>
                <w:b/>
                <w:sz w:val="24"/>
                <w:szCs w:val="24"/>
              </w:rPr>
              <w:t>USQ HREC Review Outcome Letter</w:t>
            </w:r>
          </w:p>
        </w:tc>
      </w:tr>
      <w:tr w:rsidR="004511F5" w:rsidRPr="004511F5" w14:paraId="2535EF49" w14:textId="77777777" w:rsidTr="000239CF">
        <w:tc>
          <w:tcPr>
            <w:tcW w:w="3964" w:type="dxa"/>
          </w:tcPr>
          <w:p w14:paraId="3C493686" w14:textId="506BD60D" w:rsidR="00791BE2" w:rsidRPr="004511F5" w:rsidRDefault="000239CF" w:rsidP="00F02268">
            <w:pPr>
              <w:spacing w:after="120"/>
              <w:rPr>
                <w:rFonts w:ascii="Times New Roman" w:hAnsi="Times New Roman" w:cs="Times New Roman"/>
                <w:sz w:val="24"/>
                <w:szCs w:val="24"/>
              </w:rPr>
            </w:pPr>
            <w:r w:rsidRPr="000239CF">
              <w:rPr>
                <w:rFonts w:ascii="Times New Roman" w:hAnsi="Times New Roman" w:cs="Times New Roman"/>
                <w:sz w:val="24"/>
                <w:szCs w:val="24"/>
              </w:rPr>
              <w:t>The Committee commended you for considering and actively engaging with the Committee feedback provided. The Committee has provided minor feedback for your consideration and action.</w:t>
            </w:r>
          </w:p>
        </w:tc>
        <w:tc>
          <w:tcPr>
            <w:tcW w:w="5052" w:type="dxa"/>
          </w:tcPr>
          <w:p w14:paraId="40B217C6" w14:textId="0D94A51A" w:rsidR="00F1121C" w:rsidRDefault="00F02268" w:rsidP="003E7284">
            <w:pPr>
              <w:spacing w:after="120"/>
              <w:rPr>
                <w:rFonts w:ascii="Times New Roman" w:hAnsi="Times New Roman" w:cs="Times New Roman"/>
                <w:sz w:val="24"/>
                <w:szCs w:val="24"/>
              </w:rPr>
            </w:pPr>
            <w:r>
              <w:rPr>
                <w:rFonts w:ascii="Times New Roman" w:hAnsi="Times New Roman" w:cs="Times New Roman"/>
                <w:sz w:val="24"/>
                <w:szCs w:val="24"/>
              </w:rPr>
              <w:t xml:space="preserve">Dear </w:t>
            </w:r>
            <w:r w:rsidR="00121180">
              <w:rPr>
                <w:rFonts w:ascii="Times New Roman" w:hAnsi="Times New Roman" w:cs="Times New Roman"/>
                <w:sz w:val="24"/>
                <w:szCs w:val="24"/>
              </w:rPr>
              <w:t>USQ Human Research Ethics Committee,</w:t>
            </w:r>
          </w:p>
          <w:p w14:paraId="10133E39" w14:textId="4B077F03" w:rsidR="004A6425" w:rsidRDefault="004A6425" w:rsidP="003E7284">
            <w:pPr>
              <w:spacing w:after="120"/>
              <w:rPr>
                <w:rFonts w:ascii="Times New Roman" w:hAnsi="Times New Roman" w:cs="Times New Roman"/>
                <w:sz w:val="24"/>
                <w:szCs w:val="24"/>
              </w:rPr>
            </w:pPr>
            <w:r w:rsidRPr="004A6425">
              <w:rPr>
                <w:rFonts w:ascii="Times New Roman" w:hAnsi="Times New Roman" w:cs="Times New Roman"/>
                <w:sz w:val="24"/>
                <w:szCs w:val="24"/>
              </w:rPr>
              <w:t xml:space="preserve">I would like to </w:t>
            </w:r>
            <w:r>
              <w:rPr>
                <w:rFonts w:ascii="Times New Roman" w:hAnsi="Times New Roman" w:cs="Times New Roman"/>
                <w:sz w:val="24"/>
                <w:szCs w:val="24"/>
              </w:rPr>
              <w:t>commend</w:t>
            </w:r>
            <w:r w:rsidRPr="004A6425">
              <w:rPr>
                <w:rFonts w:ascii="Times New Roman" w:hAnsi="Times New Roman" w:cs="Times New Roman"/>
                <w:sz w:val="24"/>
                <w:szCs w:val="24"/>
              </w:rPr>
              <w:t xml:space="preserve"> Dr </w:t>
            </w:r>
            <w:r>
              <w:rPr>
                <w:rFonts w:ascii="Times New Roman" w:hAnsi="Times New Roman" w:cs="Times New Roman"/>
                <w:sz w:val="24"/>
                <w:szCs w:val="24"/>
              </w:rPr>
              <w:t xml:space="preserve">Andrew </w:t>
            </w:r>
            <w:r w:rsidRPr="004A6425">
              <w:rPr>
                <w:rFonts w:ascii="Times New Roman" w:hAnsi="Times New Roman" w:cs="Times New Roman"/>
                <w:sz w:val="24"/>
                <w:szCs w:val="24"/>
              </w:rPr>
              <w:t xml:space="preserve">Hickey for </w:t>
            </w:r>
            <w:r>
              <w:rPr>
                <w:rFonts w:ascii="Times New Roman" w:hAnsi="Times New Roman" w:cs="Times New Roman"/>
                <w:sz w:val="24"/>
                <w:szCs w:val="24"/>
              </w:rPr>
              <w:t xml:space="preserve">proactively </w:t>
            </w:r>
            <w:r w:rsidRPr="004A6425">
              <w:rPr>
                <w:rFonts w:ascii="Times New Roman" w:hAnsi="Times New Roman" w:cs="Times New Roman"/>
                <w:sz w:val="24"/>
                <w:szCs w:val="24"/>
              </w:rPr>
              <w:t>discuss</w:t>
            </w:r>
            <w:r w:rsidR="000239CF">
              <w:rPr>
                <w:rFonts w:ascii="Times New Roman" w:hAnsi="Times New Roman" w:cs="Times New Roman"/>
                <w:sz w:val="24"/>
                <w:szCs w:val="24"/>
              </w:rPr>
              <w:t>ing</w:t>
            </w:r>
            <w:r w:rsidRPr="004A6425">
              <w:rPr>
                <w:rFonts w:ascii="Times New Roman" w:hAnsi="Times New Roman" w:cs="Times New Roman"/>
                <w:sz w:val="24"/>
                <w:szCs w:val="24"/>
              </w:rPr>
              <w:t xml:space="preserve"> aspects of this research project. His time and effort with this is appreciated.</w:t>
            </w:r>
          </w:p>
          <w:p w14:paraId="46692F09" w14:textId="029BB537" w:rsidR="00AD3278" w:rsidRDefault="00121180" w:rsidP="003E7284">
            <w:pPr>
              <w:spacing w:after="120"/>
              <w:rPr>
                <w:rFonts w:ascii="Times New Roman" w:hAnsi="Times New Roman" w:cs="Times New Roman"/>
                <w:sz w:val="24"/>
                <w:szCs w:val="24"/>
              </w:rPr>
            </w:pPr>
            <w:r>
              <w:rPr>
                <w:rFonts w:ascii="Times New Roman" w:hAnsi="Times New Roman" w:cs="Times New Roman"/>
                <w:sz w:val="24"/>
                <w:szCs w:val="24"/>
              </w:rPr>
              <w:t xml:space="preserve">Dr Andrew Hickey and I </w:t>
            </w:r>
            <w:r w:rsidR="004A6425">
              <w:rPr>
                <w:rFonts w:ascii="Times New Roman" w:hAnsi="Times New Roman" w:cs="Times New Roman"/>
                <w:sz w:val="24"/>
                <w:szCs w:val="24"/>
              </w:rPr>
              <w:t xml:space="preserve">have </w:t>
            </w:r>
            <w:r>
              <w:rPr>
                <w:rFonts w:ascii="Times New Roman" w:hAnsi="Times New Roman" w:cs="Times New Roman"/>
                <w:sz w:val="24"/>
                <w:szCs w:val="24"/>
              </w:rPr>
              <w:t>discussed aspects of the research project, and in particular the remaining issues of participants being potentially placed at risk by virtue of the use of the camera as part of this research.</w:t>
            </w:r>
          </w:p>
          <w:p w14:paraId="1D7DB8CE" w14:textId="057FB746" w:rsidR="00AD3278" w:rsidRPr="000239CF" w:rsidRDefault="00AD3278" w:rsidP="00AD3278">
            <w:pPr>
              <w:spacing w:after="120"/>
              <w:rPr>
                <w:rFonts w:ascii="Times New Roman" w:hAnsi="Times New Roman" w:cs="Times New Roman"/>
                <w:sz w:val="24"/>
                <w:szCs w:val="24"/>
              </w:rPr>
            </w:pPr>
            <w:r>
              <w:rPr>
                <w:rFonts w:ascii="Times New Roman" w:hAnsi="Times New Roman" w:cs="Times New Roman"/>
                <w:sz w:val="24"/>
                <w:szCs w:val="24"/>
              </w:rPr>
              <w:t>Due to limited characters in the e-form text box</w:t>
            </w:r>
            <w:r w:rsidR="000041C6">
              <w:rPr>
                <w:rFonts w:ascii="Times New Roman" w:hAnsi="Times New Roman" w:cs="Times New Roman"/>
                <w:sz w:val="24"/>
                <w:szCs w:val="24"/>
              </w:rPr>
              <w:t xml:space="preserve"> (7.2) and the </w:t>
            </w:r>
            <w:r w:rsidR="000041C6" w:rsidRPr="000041C6">
              <w:rPr>
                <w:rFonts w:ascii="Times New Roman" w:hAnsi="Times New Roman" w:cs="Times New Roman"/>
                <w:sz w:val="24"/>
                <w:szCs w:val="24"/>
              </w:rPr>
              <w:t>Applicant response to 7 Benefit and risk</w:t>
            </w:r>
            <w:r>
              <w:rPr>
                <w:rFonts w:ascii="Times New Roman" w:hAnsi="Times New Roman" w:cs="Times New Roman"/>
                <w:sz w:val="24"/>
                <w:szCs w:val="24"/>
              </w:rPr>
              <w:t xml:space="preserve">, please refer to </w:t>
            </w:r>
            <w:r w:rsidRPr="000239CF">
              <w:rPr>
                <w:rFonts w:ascii="Times New Roman" w:hAnsi="Times New Roman" w:cs="Times New Roman"/>
                <w:i/>
                <w:sz w:val="24"/>
                <w:szCs w:val="24"/>
              </w:rPr>
              <w:t>Attachment 16 – Response to Reviewers_5</w:t>
            </w:r>
            <w:r>
              <w:rPr>
                <w:rFonts w:ascii="Times New Roman" w:hAnsi="Times New Roman" w:cs="Times New Roman"/>
                <w:i/>
                <w:sz w:val="24"/>
                <w:szCs w:val="24"/>
              </w:rPr>
              <w:t xml:space="preserve"> </w:t>
            </w:r>
            <w:r>
              <w:rPr>
                <w:rFonts w:ascii="Times New Roman" w:hAnsi="Times New Roman" w:cs="Times New Roman"/>
                <w:sz w:val="24"/>
                <w:szCs w:val="24"/>
              </w:rPr>
              <w:t>where a res</w:t>
            </w:r>
            <w:r w:rsidR="000041C6">
              <w:rPr>
                <w:rFonts w:ascii="Times New Roman" w:hAnsi="Times New Roman" w:cs="Times New Roman"/>
                <w:sz w:val="24"/>
                <w:szCs w:val="24"/>
              </w:rPr>
              <w:t>ponse to the reviewers comment is provided.</w:t>
            </w:r>
          </w:p>
          <w:p w14:paraId="321CC959" w14:textId="1162EC48" w:rsidR="00121180" w:rsidRDefault="004A6425" w:rsidP="00121180">
            <w:pPr>
              <w:spacing w:after="120"/>
              <w:rPr>
                <w:rFonts w:ascii="Times New Roman" w:hAnsi="Times New Roman" w:cs="Times New Roman"/>
                <w:sz w:val="24"/>
                <w:szCs w:val="24"/>
              </w:rPr>
            </w:pPr>
            <w:r>
              <w:rPr>
                <w:rFonts w:ascii="Times New Roman" w:hAnsi="Times New Roman" w:cs="Times New Roman"/>
                <w:sz w:val="24"/>
                <w:szCs w:val="24"/>
              </w:rPr>
              <w:t>Kind regards,</w:t>
            </w:r>
          </w:p>
          <w:p w14:paraId="277095F7" w14:textId="2F91DBEC" w:rsidR="004A6425" w:rsidRPr="00121180" w:rsidRDefault="004A6425" w:rsidP="00121180">
            <w:pPr>
              <w:spacing w:after="120"/>
              <w:rPr>
                <w:rFonts w:ascii="Times New Roman" w:hAnsi="Times New Roman" w:cs="Times New Roman"/>
                <w:sz w:val="24"/>
                <w:szCs w:val="24"/>
              </w:rPr>
            </w:pPr>
            <w:r>
              <w:rPr>
                <w:rFonts w:ascii="Times New Roman" w:hAnsi="Times New Roman" w:cs="Times New Roman"/>
                <w:sz w:val="24"/>
                <w:szCs w:val="24"/>
              </w:rPr>
              <w:t>George Thomas</w:t>
            </w:r>
          </w:p>
        </w:tc>
      </w:tr>
    </w:tbl>
    <w:p w14:paraId="06D06F99" w14:textId="27778D94" w:rsidR="00E4313D" w:rsidRDefault="00E4313D" w:rsidP="004E3375">
      <w:pPr>
        <w:rPr>
          <w:rFonts w:ascii="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3964"/>
        <w:gridCol w:w="5052"/>
      </w:tblGrid>
      <w:tr w:rsidR="000239CF" w14:paraId="05D1EF50" w14:textId="77777777" w:rsidTr="000239CF">
        <w:tc>
          <w:tcPr>
            <w:tcW w:w="3964" w:type="dxa"/>
          </w:tcPr>
          <w:p w14:paraId="322AD76E" w14:textId="3037171C" w:rsidR="000239CF" w:rsidRPr="000239CF" w:rsidRDefault="000239CF" w:rsidP="004E3375">
            <w:pPr>
              <w:rPr>
                <w:rFonts w:ascii="Times New Roman" w:hAnsi="Times New Roman" w:cs="Times New Roman"/>
                <w:b/>
                <w:sz w:val="24"/>
                <w:szCs w:val="24"/>
              </w:rPr>
            </w:pPr>
            <w:r>
              <w:rPr>
                <w:rFonts w:ascii="Times New Roman" w:hAnsi="Times New Roman" w:cs="Times New Roman"/>
                <w:b/>
                <w:sz w:val="24"/>
                <w:szCs w:val="24"/>
              </w:rPr>
              <w:t>Reviewers comments</w:t>
            </w:r>
          </w:p>
        </w:tc>
        <w:tc>
          <w:tcPr>
            <w:tcW w:w="5052" w:type="dxa"/>
          </w:tcPr>
          <w:p w14:paraId="2EC2E4D8" w14:textId="754C6F31" w:rsidR="000239CF" w:rsidRPr="000239CF" w:rsidRDefault="000239CF" w:rsidP="004E3375">
            <w:pPr>
              <w:rPr>
                <w:rFonts w:ascii="Times New Roman" w:hAnsi="Times New Roman" w:cs="Times New Roman"/>
                <w:b/>
                <w:sz w:val="24"/>
                <w:szCs w:val="24"/>
              </w:rPr>
            </w:pPr>
            <w:r>
              <w:rPr>
                <w:rFonts w:ascii="Times New Roman" w:hAnsi="Times New Roman" w:cs="Times New Roman"/>
                <w:b/>
                <w:sz w:val="24"/>
                <w:szCs w:val="24"/>
              </w:rPr>
              <w:t>Applicants response</w:t>
            </w:r>
          </w:p>
        </w:tc>
      </w:tr>
      <w:tr w:rsidR="000239CF" w14:paraId="62E1E806" w14:textId="77777777" w:rsidTr="00FC37AC">
        <w:tc>
          <w:tcPr>
            <w:tcW w:w="9016" w:type="dxa"/>
            <w:gridSpan w:val="2"/>
          </w:tcPr>
          <w:p w14:paraId="20CFE71C" w14:textId="1543D082" w:rsidR="000239CF" w:rsidRPr="000239CF" w:rsidRDefault="000239CF" w:rsidP="004E3375">
            <w:pPr>
              <w:rPr>
                <w:rFonts w:ascii="Times New Roman" w:hAnsi="Times New Roman" w:cs="Times New Roman"/>
                <w:b/>
                <w:sz w:val="24"/>
                <w:szCs w:val="24"/>
              </w:rPr>
            </w:pPr>
            <w:r w:rsidRPr="000239CF">
              <w:rPr>
                <w:rFonts w:ascii="Times New Roman" w:hAnsi="Times New Roman" w:cs="Times New Roman"/>
                <w:b/>
                <w:sz w:val="24"/>
                <w:szCs w:val="24"/>
              </w:rPr>
              <w:t xml:space="preserve">7 </w:t>
            </w:r>
            <w:r>
              <w:rPr>
                <w:rFonts w:ascii="Times New Roman" w:hAnsi="Times New Roman" w:cs="Times New Roman"/>
                <w:b/>
                <w:sz w:val="24"/>
                <w:szCs w:val="24"/>
              </w:rPr>
              <w:t>Benefit and risk</w:t>
            </w:r>
          </w:p>
        </w:tc>
      </w:tr>
      <w:tr w:rsidR="000239CF" w14:paraId="756BBE1A" w14:textId="77777777" w:rsidTr="000239CF">
        <w:tc>
          <w:tcPr>
            <w:tcW w:w="3964" w:type="dxa"/>
          </w:tcPr>
          <w:p w14:paraId="0F8F19A1" w14:textId="4EAA5479" w:rsidR="000239CF" w:rsidRDefault="000239CF" w:rsidP="004E3375">
            <w:pPr>
              <w:rPr>
                <w:rFonts w:ascii="Times New Roman" w:hAnsi="Times New Roman" w:cs="Times New Roman"/>
                <w:sz w:val="24"/>
                <w:szCs w:val="24"/>
              </w:rPr>
            </w:pPr>
            <w:r>
              <w:rPr>
                <w:rFonts w:ascii="Times New Roman" w:hAnsi="Times New Roman" w:cs="Times New Roman"/>
                <w:sz w:val="24"/>
                <w:szCs w:val="24"/>
              </w:rPr>
              <w:t>7.2</w:t>
            </w:r>
            <w:r w:rsidRPr="000239CF">
              <w:rPr>
                <w:rFonts w:ascii="Times New Roman" w:hAnsi="Times New Roman" w:cs="Times New Roman"/>
                <w:sz w:val="24"/>
                <w:szCs w:val="24"/>
              </w:rPr>
              <w:t xml:space="preserve"> It remains that the fundamental risk identified in the first iteration of this application has not been effectively addressed. In fact, in Attachment 16 accompanying this application, this acknowledges that there is the potential for the participants to be accosted/threatened. Given that the researcher will not be present to intervene, and that no real mitigation for this possibility has been outlined. The Committee indicated that a member of the research team or a familiar adult must be present when the participants are wearing the camera.</w:t>
            </w:r>
          </w:p>
        </w:tc>
        <w:tc>
          <w:tcPr>
            <w:tcW w:w="5052" w:type="dxa"/>
          </w:tcPr>
          <w:p w14:paraId="4B2F72C7" w14:textId="3D12C1E5" w:rsidR="000239CF" w:rsidRDefault="000239CF" w:rsidP="000239CF">
            <w:pPr>
              <w:spacing w:after="120"/>
              <w:rPr>
                <w:rFonts w:ascii="Times New Roman" w:hAnsi="Times New Roman" w:cs="Times New Roman"/>
                <w:sz w:val="24"/>
                <w:szCs w:val="24"/>
              </w:rPr>
            </w:pPr>
            <w:r>
              <w:rPr>
                <w:rFonts w:ascii="Times New Roman" w:hAnsi="Times New Roman" w:cs="Times New Roman"/>
                <w:sz w:val="24"/>
                <w:szCs w:val="24"/>
              </w:rPr>
              <w:t>7.2 In order to resolve this issue, the following protocols will be applied, and accompaniments have been made to the application:</w:t>
            </w:r>
          </w:p>
          <w:p w14:paraId="3A89B939" w14:textId="77777777" w:rsidR="00376399" w:rsidRDefault="000239CF" w:rsidP="000239CF">
            <w:pPr>
              <w:spacing w:after="120"/>
              <w:rPr>
                <w:rFonts w:ascii="Times New Roman" w:hAnsi="Times New Roman" w:cs="Times New Roman"/>
                <w:sz w:val="24"/>
                <w:szCs w:val="24"/>
              </w:rPr>
            </w:pPr>
            <w:r w:rsidRPr="00121180">
              <w:rPr>
                <w:rFonts w:ascii="Times New Roman" w:hAnsi="Times New Roman" w:cs="Times New Roman"/>
                <w:sz w:val="24"/>
                <w:szCs w:val="24"/>
              </w:rPr>
              <w:t>-</w:t>
            </w:r>
            <w:r>
              <w:rPr>
                <w:rFonts w:ascii="Times New Roman" w:hAnsi="Times New Roman" w:cs="Times New Roman"/>
                <w:sz w:val="24"/>
                <w:szCs w:val="24"/>
              </w:rPr>
              <w:t xml:space="preserve"> </w:t>
            </w:r>
            <w:r w:rsidRPr="00121180">
              <w:rPr>
                <w:rFonts w:ascii="Times New Roman" w:hAnsi="Times New Roman" w:cs="Times New Roman"/>
                <w:sz w:val="24"/>
                <w:szCs w:val="24"/>
              </w:rPr>
              <w:t>George Thomas (</w:t>
            </w:r>
            <w:r>
              <w:rPr>
                <w:rFonts w:ascii="Times New Roman" w:hAnsi="Times New Roman" w:cs="Times New Roman"/>
                <w:sz w:val="24"/>
                <w:szCs w:val="24"/>
              </w:rPr>
              <w:t xml:space="preserve">Principal Investigator; </w:t>
            </w:r>
            <w:r w:rsidRPr="00121180">
              <w:rPr>
                <w:rFonts w:ascii="Times New Roman" w:hAnsi="Times New Roman" w:cs="Times New Roman"/>
                <w:sz w:val="24"/>
                <w:szCs w:val="24"/>
              </w:rPr>
              <w:t>PI) will develop and deliver a face-to-face training briefing for participants engaged in the use of the wearable camera. The briefing will</w:t>
            </w:r>
            <w:r w:rsidR="00376399">
              <w:rPr>
                <w:rFonts w:ascii="Times New Roman" w:hAnsi="Times New Roman" w:cs="Times New Roman"/>
                <w:sz w:val="24"/>
                <w:szCs w:val="24"/>
              </w:rPr>
              <w:t>:</w:t>
            </w:r>
          </w:p>
          <w:p w14:paraId="7653221E" w14:textId="692B3366" w:rsidR="000239CF" w:rsidRDefault="00376399" w:rsidP="000239CF">
            <w:pPr>
              <w:spacing w:after="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w:t>
            </w:r>
            <w:r w:rsidR="00AD3278" w:rsidRPr="00121180">
              <w:rPr>
                <w:rFonts w:ascii="Times New Roman" w:hAnsi="Times New Roman" w:cs="Times New Roman"/>
                <w:sz w:val="24"/>
                <w:szCs w:val="24"/>
              </w:rPr>
              <w:t>rain</w:t>
            </w:r>
            <w:r w:rsidR="000239CF" w:rsidRPr="00121180">
              <w:rPr>
                <w:rFonts w:ascii="Times New Roman" w:hAnsi="Times New Roman" w:cs="Times New Roman"/>
                <w:sz w:val="24"/>
                <w:szCs w:val="24"/>
              </w:rPr>
              <w:t xml:space="preserve"> participants on </w:t>
            </w:r>
            <w:r w:rsidR="000239CF" w:rsidRPr="00376399">
              <w:rPr>
                <w:rFonts w:ascii="Times New Roman" w:hAnsi="Times New Roman" w:cs="Times New Roman"/>
                <w:b/>
                <w:sz w:val="24"/>
                <w:szCs w:val="24"/>
              </w:rPr>
              <w:t>how to use the camera unobtrusively</w:t>
            </w:r>
            <w:r>
              <w:rPr>
                <w:rFonts w:ascii="Times New Roman" w:hAnsi="Times New Roman" w:cs="Times New Roman"/>
                <w:sz w:val="24"/>
                <w:szCs w:val="24"/>
              </w:rPr>
              <w:t xml:space="preserve">. </w:t>
            </w:r>
            <w:r w:rsidR="00DE1234">
              <w:rPr>
                <w:rFonts w:ascii="Times New Roman" w:hAnsi="Times New Roman" w:cs="Times New Roman"/>
                <w:sz w:val="24"/>
                <w:szCs w:val="24"/>
              </w:rPr>
              <w:t xml:space="preserve">Here, the </w:t>
            </w:r>
            <w:r w:rsidR="000239CF" w:rsidRPr="00121180">
              <w:rPr>
                <w:rFonts w:ascii="Times New Roman" w:hAnsi="Times New Roman" w:cs="Times New Roman"/>
                <w:sz w:val="24"/>
                <w:szCs w:val="24"/>
              </w:rPr>
              <w:t xml:space="preserve">PI will equip the participants with the skills to identify and avoid negative, unwanted attention. </w:t>
            </w:r>
            <w:r w:rsidR="00DE1234">
              <w:rPr>
                <w:rFonts w:ascii="Times New Roman" w:hAnsi="Times New Roman" w:cs="Times New Roman"/>
                <w:sz w:val="24"/>
                <w:szCs w:val="24"/>
              </w:rPr>
              <w:t>For example, clear verbal guidance and examples of potentially inappropriate situations where privacy reasonably might be expected</w:t>
            </w:r>
            <w:r w:rsidR="002606C3">
              <w:rPr>
                <w:rFonts w:ascii="Times New Roman" w:hAnsi="Times New Roman" w:cs="Times New Roman"/>
                <w:sz w:val="24"/>
                <w:szCs w:val="24"/>
              </w:rPr>
              <w:t xml:space="preserve"> (e.g., public spaces)</w:t>
            </w:r>
            <w:r w:rsidR="00DE1234">
              <w:rPr>
                <w:rFonts w:ascii="Times New Roman" w:hAnsi="Times New Roman" w:cs="Times New Roman"/>
                <w:sz w:val="24"/>
                <w:szCs w:val="24"/>
              </w:rPr>
              <w:t xml:space="preserve"> will be provided by the PI. </w:t>
            </w:r>
            <w:r w:rsidR="000239CF" w:rsidRPr="00121180">
              <w:rPr>
                <w:rFonts w:ascii="Times New Roman" w:hAnsi="Times New Roman" w:cs="Times New Roman"/>
                <w:sz w:val="24"/>
                <w:szCs w:val="24"/>
              </w:rPr>
              <w:t>This will coincide with the detail provided on the current information card to be distributed to participants.</w:t>
            </w:r>
            <w:r>
              <w:rPr>
                <w:rFonts w:ascii="Times New Roman" w:hAnsi="Times New Roman" w:cs="Times New Roman"/>
                <w:sz w:val="24"/>
                <w:szCs w:val="24"/>
              </w:rPr>
              <w:t xml:space="preserve"> Furthermore, </w:t>
            </w:r>
            <w:r w:rsidRPr="00AD3278">
              <w:rPr>
                <w:rFonts w:ascii="Times New Roman" w:hAnsi="Times New Roman" w:cs="Times New Roman"/>
                <w:sz w:val="24"/>
                <w:szCs w:val="24"/>
              </w:rPr>
              <w:t>participants will be adv</w:t>
            </w:r>
            <w:r>
              <w:rPr>
                <w:rFonts w:ascii="Times New Roman" w:hAnsi="Times New Roman" w:cs="Times New Roman"/>
                <w:sz w:val="24"/>
                <w:szCs w:val="24"/>
              </w:rPr>
              <w:t>ised to cover the chest mounted</w:t>
            </w:r>
            <w:r w:rsidRPr="00AD3278">
              <w:rPr>
                <w:rFonts w:ascii="Times New Roman" w:hAnsi="Times New Roman" w:cs="Times New Roman"/>
                <w:sz w:val="24"/>
                <w:szCs w:val="24"/>
              </w:rPr>
              <w:t xml:space="preserve"> harness (e.g., using a piece of clothing) to mitigate the risk o</w:t>
            </w:r>
            <w:r>
              <w:rPr>
                <w:rFonts w:ascii="Times New Roman" w:hAnsi="Times New Roman" w:cs="Times New Roman"/>
                <w:sz w:val="24"/>
                <w:szCs w:val="24"/>
              </w:rPr>
              <w:t>f attracting unwanted attention in public.</w:t>
            </w:r>
          </w:p>
          <w:p w14:paraId="1079029F" w14:textId="1E65F06A" w:rsidR="00376399" w:rsidRDefault="00376399" w:rsidP="000239CF">
            <w:pPr>
              <w:spacing w:after="120"/>
              <w:rPr>
                <w:rFonts w:ascii="Times New Roman" w:hAnsi="Times New Roman" w:cs="Times New Roman"/>
                <w:sz w:val="24"/>
                <w:szCs w:val="24"/>
              </w:rPr>
            </w:pPr>
            <w:r>
              <w:rPr>
                <w:rFonts w:ascii="Times New Roman" w:hAnsi="Times New Roman" w:cs="Times New Roman"/>
                <w:sz w:val="24"/>
                <w:szCs w:val="24"/>
              </w:rPr>
              <w:lastRenderedPageBreak/>
              <w:t>(ii) Train participants on</w:t>
            </w:r>
            <w:r w:rsidRPr="00121180">
              <w:rPr>
                <w:rFonts w:ascii="Times New Roman" w:hAnsi="Times New Roman" w:cs="Times New Roman"/>
                <w:sz w:val="24"/>
                <w:szCs w:val="24"/>
              </w:rPr>
              <w:t xml:space="preserve"> </w:t>
            </w:r>
            <w:r w:rsidRPr="00376399">
              <w:rPr>
                <w:rFonts w:ascii="Times New Roman" w:hAnsi="Times New Roman" w:cs="Times New Roman"/>
                <w:b/>
                <w:sz w:val="24"/>
                <w:szCs w:val="24"/>
              </w:rPr>
              <w:t>how to resolve the prospect of unwanted, negative attention</w:t>
            </w:r>
            <w:r>
              <w:rPr>
                <w:rFonts w:ascii="Times New Roman" w:hAnsi="Times New Roman" w:cs="Times New Roman"/>
                <w:sz w:val="24"/>
                <w:szCs w:val="24"/>
              </w:rPr>
              <w:t>. Here the PI will verbally train participants on what to say if the participant is accosted by a member of the public. This will correspond with the current prepared statement on the current information card to be distributed to participants. Participants will be able to stick the information card on the camera using double-sided tape provided by the researcher so that participants are prepared at all times. Below is a an example of the statement:</w:t>
            </w:r>
          </w:p>
          <w:p w14:paraId="261E1BA1" w14:textId="0672C01A" w:rsidR="00376399" w:rsidRPr="00121180" w:rsidRDefault="00376399" w:rsidP="000239CF">
            <w:pPr>
              <w:spacing w:after="120"/>
              <w:rPr>
                <w:rFonts w:ascii="Times New Roman" w:hAnsi="Times New Roman" w:cs="Times New Roman"/>
                <w:sz w:val="24"/>
                <w:szCs w:val="24"/>
              </w:rPr>
            </w:pPr>
            <w:r w:rsidRPr="00376399">
              <w:rPr>
                <w:rFonts w:ascii="Times New Roman" w:hAnsi="Times New Roman" w:cs="Times New Roman"/>
                <w:sz w:val="24"/>
                <w:szCs w:val="24"/>
              </w:rPr>
              <w:t>“</w:t>
            </w:r>
            <w:r w:rsidRPr="00376399">
              <w:rPr>
                <w:rFonts w:ascii="Times New Roman" w:hAnsi="Times New Roman" w:cs="Times New Roman"/>
                <w:i/>
                <w:sz w:val="24"/>
                <w:szCs w:val="24"/>
              </w:rPr>
              <w:t>I am participating in a study on screen time in adolescents. This is a digital camera that automatically captures low-resolution still images every 10 seconds throughout the day, which will later be used to describe my screen time behaviour. It does not record audio or full-motion video. No image that identifies third parties will be published or shared. Any sensitive images of third parties that are accidentally taken will be deleted by the Principal Investigator securely and privately. If you would prefer, I can turn off or temporarily deactivate the camera, and/or make a note of any images taken so that the Principal Investigator can delete them. Please be aware that if the camera takes pictures of any illegal activities or incidents, e.g. physical abuse, accident, drug use, then the image data will be passed to appropriate authorities, e.g. police officer. If you have any concern about the study and would like to contact the researcher, below is the contact of the Principal Investigator. Name: George Thomas. E-mail: George.Thomas@usq.edu.au. Address: 37 Sinnathamby BLVD, Springfield Central, QLD, 4300. Phone number: +61 4373195605</w:t>
            </w:r>
            <w:r w:rsidRPr="00376399">
              <w:rPr>
                <w:rFonts w:ascii="Times New Roman" w:hAnsi="Times New Roman" w:cs="Times New Roman"/>
                <w:sz w:val="24"/>
                <w:szCs w:val="24"/>
              </w:rPr>
              <w:t xml:space="preserve">”. </w:t>
            </w:r>
          </w:p>
          <w:p w14:paraId="6E50D354" w14:textId="422B41A7" w:rsidR="000239CF" w:rsidRPr="00121180" w:rsidRDefault="000239CF" w:rsidP="000239CF">
            <w:pPr>
              <w:spacing w:after="120"/>
              <w:rPr>
                <w:rFonts w:ascii="Times New Roman" w:hAnsi="Times New Roman" w:cs="Times New Roman"/>
                <w:sz w:val="24"/>
                <w:szCs w:val="24"/>
              </w:rPr>
            </w:pPr>
            <w:r>
              <w:rPr>
                <w:rFonts w:ascii="Times New Roman" w:hAnsi="Times New Roman" w:cs="Times New Roman"/>
                <w:sz w:val="24"/>
                <w:szCs w:val="24"/>
              </w:rPr>
              <w:t xml:space="preserve">- </w:t>
            </w:r>
            <w:r w:rsidRPr="00121180">
              <w:rPr>
                <w:rFonts w:ascii="Times New Roman" w:hAnsi="Times New Roman" w:cs="Times New Roman"/>
                <w:sz w:val="24"/>
                <w:szCs w:val="24"/>
              </w:rPr>
              <w:t>George Thomas (PI) will emphasise the risk that participants may attract unwanted, negative attention to participants and their parents/carers prior to receiving consent, and will emphasise the vo</w:t>
            </w:r>
            <w:r w:rsidR="00DE1234">
              <w:rPr>
                <w:rFonts w:ascii="Times New Roman" w:hAnsi="Times New Roman" w:cs="Times New Roman"/>
                <w:sz w:val="24"/>
                <w:szCs w:val="24"/>
              </w:rPr>
              <w:t>luntary nature of participation</w:t>
            </w:r>
            <w:r w:rsidR="00C1454E">
              <w:rPr>
                <w:rFonts w:ascii="Times New Roman" w:hAnsi="Times New Roman" w:cs="Times New Roman"/>
                <w:sz w:val="24"/>
                <w:szCs w:val="24"/>
              </w:rPr>
              <w:t xml:space="preserve"> during the face-to-face training briefing, in addition to</w:t>
            </w:r>
            <w:r w:rsidR="00DE1234">
              <w:rPr>
                <w:rFonts w:ascii="Times New Roman" w:hAnsi="Times New Roman" w:cs="Times New Roman"/>
                <w:sz w:val="24"/>
                <w:szCs w:val="24"/>
              </w:rPr>
              <w:t xml:space="preserve"> the Participant Information Letter and Consent forms.</w:t>
            </w:r>
          </w:p>
          <w:p w14:paraId="7FD6FB18" w14:textId="76D11005" w:rsidR="000239CF" w:rsidRDefault="000239CF" w:rsidP="00376399">
            <w:pPr>
              <w:spacing w:after="120"/>
              <w:rPr>
                <w:rFonts w:ascii="Times New Roman" w:hAnsi="Times New Roman" w:cs="Times New Roman"/>
                <w:sz w:val="24"/>
                <w:szCs w:val="24"/>
              </w:rPr>
            </w:pPr>
            <w:r>
              <w:rPr>
                <w:rFonts w:ascii="Times New Roman" w:hAnsi="Times New Roman" w:cs="Times New Roman"/>
                <w:sz w:val="24"/>
                <w:szCs w:val="24"/>
              </w:rPr>
              <w:t xml:space="preserve">- </w:t>
            </w:r>
            <w:r w:rsidRPr="00121180">
              <w:rPr>
                <w:rFonts w:ascii="Times New Roman" w:hAnsi="Times New Roman" w:cs="Times New Roman"/>
                <w:sz w:val="24"/>
                <w:szCs w:val="24"/>
              </w:rPr>
              <w:t xml:space="preserve">The participants will have the option for removing the camera while in the field, and in conjunction with the protocols outlined above, will be briefed on how to use the cameras </w:t>
            </w:r>
            <w:r w:rsidRPr="00121180">
              <w:rPr>
                <w:rFonts w:ascii="Times New Roman" w:hAnsi="Times New Roman" w:cs="Times New Roman"/>
                <w:sz w:val="24"/>
                <w:szCs w:val="24"/>
              </w:rPr>
              <w:lastRenderedPageBreak/>
              <w:t>unobtrusively and in ways that minimise</w:t>
            </w:r>
            <w:r w:rsidR="00DE1234">
              <w:rPr>
                <w:rFonts w:ascii="Times New Roman" w:hAnsi="Times New Roman" w:cs="Times New Roman"/>
                <w:sz w:val="24"/>
                <w:szCs w:val="24"/>
              </w:rPr>
              <w:t xml:space="preserve"> the risk of unwanted attention.</w:t>
            </w:r>
          </w:p>
        </w:tc>
      </w:tr>
    </w:tbl>
    <w:p w14:paraId="307F25DB" w14:textId="77777777" w:rsidR="000239CF" w:rsidRPr="004511F5" w:rsidRDefault="000239CF" w:rsidP="004E3375">
      <w:pPr>
        <w:rPr>
          <w:rFonts w:ascii="Times New Roman" w:hAnsi="Times New Roman" w:cs="Times New Roman"/>
          <w:sz w:val="24"/>
          <w:szCs w:val="24"/>
        </w:rPr>
      </w:pPr>
    </w:p>
    <w:sectPr w:rsidR="000239CF" w:rsidRPr="004511F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27BF2" w14:textId="77777777" w:rsidR="00C10677" w:rsidRDefault="00C10677" w:rsidP="007773E6">
      <w:pPr>
        <w:spacing w:after="0" w:line="240" w:lineRule="auto"/>
      </w:pPr>
      <w:r>
        <w:separator/>
      </w:r>
    </w:p>
  </w:endnote>
  <w:endnote w:type="continuationSeparator" w:id="0">
    <w:p w14:paraId="79DD7321" w14:textId="77777777" w:rsidR="00C10677" w:rsidRDefault="00C10677" w:rsidP="0077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F05D1" w14:textId="77777777" w:rsidR="00C10677" w:rsidRDefault="00C10677" w:rsidP="007773E6">
      <w:pPr>
        <w:spacing w:after="0" w:line="240" w:lineRule="auto"/>
      </w:pPr>
      <w:r>
        <w:separator/>
      </w:r>
    </w:p>
  </w:footnote>
  <w:footnote w:type="continuationSeparator" w:id="0">
    <w:p w14:paraId="1FFCEF93" w14:textId="77777777" w:rsidR="00C10677" w:rsidRDefault="00C10677" w:rsidP="00777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1851D" w14:textId="3B6A23AE" w:rsidR="007773E6" w:rsidRPr="007773E6" w:rsidRDefault="007773E6" w:rsidP="007773E6">
    <w:pPr>
      <w:pStyle w:val="Header"/>
      <w:jc w:val="center"/>
      <w:rPr>
        <w:rFonts w:ascii="Times New Roman" w:hAnsi="Times New Roman" w:cs="Times New Roman"/>
        <w:sz w:val="24"/>
        <w:szCs w:val="24"/>
      </w:rPr>
    </w:pPr>
    <w:r w:rsidRPr="007773E6">
      <w:rPr>
        <w:rFonts w:ascii="Times New Roman" w:hAnsi="Times New Roman" w:cs="Times New Roman"/>
        <w:sz w:val="24"/>
        <w:szCs w:val="24"/>
      </w:rPr>
      <w:t>Response to Reviewer Comments</w:t>
    </w:r>
    <w:r w:rsidR="00AD3278">
      <w:rPr>
        <w:rFonts w:ascii="Times New Roman" w:hAnsi="Times New Roman" w:cs="Times New Roman"/>
        <w:sz w:val="24"/>
        <w:szCs w:val="24"/>
      </w:rPr>
      <w:t xml:space="preserve"> [5]</w:t>
    </w:r>
    <w:r w:rsidRPr="007773E6">
      <w:rPr>
        <w:rFonts w:ascii="Times New Roman" w:hAnsi="Times New Roman" w:cs="Times New Roman"/>
        <w:sz w:val="24"/>
        <w:szCs w:val="24"/>
      </w:rPr>
      <w:t xml:space="preserve">: Application ID </w:t>
    </w:r>
    <w:r w:rsidR="00E918C0">
      <w:rPr>
        <w:rFonts w:ascii="Times New Roman" w:hAnsi="Times New Roman" w:cs="Times New Roman"/>
        <w:sz w:val="24"/>
        <w:szCs w:val="24"/>
      </w:rPr>
      <w:t>H19REA248</w:t>
    </w:r>
    <w:r w:rsidRPr="007773E6">
      <w:rPr>
        <w:rFonts w:ascii="Times New Roman" w:hAnsi="Times New Roman" w:cs="Times New Roman"/>
        <w:sz w:val="24"/>
        <w:szCs w:val="24"/>
      </w:rPr>
      <w:t xml:space="preserve"> – Using Wearable Cameras to Understand Children's Interactions with Screens: A Feasibility Study</w:t>
    </w:r>
  </w:p>
  <w:p w14:paraId="0F5C9E62" w14:textId="77777777" w:rsidR="007773E6" w:rsidRDefault="00777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70220"/>
    <w:multiLevelType w:val="hybridMultilevel"/>
    <w:tmpl w:val="DFF65BEA"/>
    <w:lvl w:ilvl="0" w:tplc="8FC4B81E">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B60EC4"/>
    <w:multiLevelType w:val="hybridMultilevel"/>
    <w:tmpl w:val="926008B8"/>
    <w:lvl w:ilvl="0" w:tplc="716EF132">
      <w:start w:val="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8E"/>
    <w:rsid w:val="00001D8E"/>
    <w:rsid w:val="000041C6"/>
    <w:rsid w:val="000158A1"/>
    <w:rsid w:val="000239CF"/>
    <w:rsid w:val="00096DAF"/>
    <w:rsid w:val="000B7785"/>
    <w:rsid w:val="000C1DC5"/>
    <w:rsid w:val="00106B55"/>
    <w:rsid w:val="00121180"/>
    <w:rsid w:val="00144C65"/>
    <w:rsid w:val="00160649"/>
    <w:rsid w:val="00185A8F"/>
    <w:rsid w:val="001866E2"/>
    <w:rsid w:val="001E7E1C"/>
    <w:rsid w:val="001F0692"/>
    <w:rsid w:val="001F5EA1"/>
    <w:rsid w:val="00200336"/>
    <w:rsid w:val="00222C83"/>
    <w:rsid w:val="00225889"/>
    <w:rsid w:val="00235969"/>
    <w:rsid w:val="0023778E"/>
    <w:rsid w:val="0024116A"/>
    <w:rsid w:val="0025267A"/>
    <w:rsid w:val="002606C3"/>
    <w:rsid w:val="002B7654"/>
    <w:rsid w:val="002E100B"/>
    <w:rsid w:val="00331C28"/>
    <w:rsid w:val="003762F7"/>
    <w:rsid w:val="00376399"/>
    <w:rsid w:val="00390521"/>
    <w:rsid w:val="003D01B9"/>
    <w:rsid w:val="003E7284"/>
    <w:rsid w:val="00420DDE"/>
    <w:rsid w:val="0044439E"/>
    <w:rsid w:val="004511F5"/>
    <w:rsid w:val="00463B4D"/>
    <w:rsid w:val="00467D8F"/>
    <w:rsid w:val="00473AE2"/>
    <w:rsid w:val="004A6425"/>
    <w:rsid w:val="004C5016"/>
    <w:rsid w:val="004E3375"/>
    <w:rsid w:val="00584D47"/>
    <w:rsid w:val="00585A5A"/>
    <w:rsid w:val="006044B7"/>
    <w:rsid w:val="00623C26"/>
    <w:rsid w:val="006276BC"/>
    <w:rsid w:val="00630AFA"/>
    <w:rsid w:val="006376D0"/>
    <w:rsid w:val="00641364"/>
    <w:rsid w:val="0065185F"/>
    <w:rsid w:val="00654319"/>
    <w:rsid w:val="00671164"/>
    <w:rsid w:val="006815D9"/>
    <w:rsid w:val="006A592E"/>
    <w:rsid w:val="006C07B8"/>
    <w:rsid w:val="006F6023"/>
    <w:rsid w:val="0071506F"/>
    <w:rsid w:val="00715671"/>
    <w:rsid w:val="00720EBA"/>
    <w:rsid w:val="0074770E"/>
    <w:rsid w:val="00747CFD"/>
    <w:rsid w:val="0076424F"/>
    <w:rsid w:val="007653B2"/>
    <w:rsid w:val="007773E6"/>
    <w:rsid w:val="00791BE2"/>
    <w:rsid w:val="007F233A"/>
    <w:rsid w:val="007F604C"/>
    <w:rsid w:val="00801FF0"/>
    <w:rsid w:val="00847112"/>
    <w:rsid w:val="008969F4"/>
    <w:rsid w:val="008A6FDA"/>
    <w:rsid w:val="008E5B8E"/>
    <w:rsid w:val="008F63B3"/>
    <w:rsid w:val="00927A16"/>
    <w:rsid w:val="00941911"/>
    <w:rsid w:val="009456FD"/>
    <w:rsid w:val="00963944"/>
    <w:rsid w:val="009824AB"/>
    <w:rsid w:val="00982BB3"/>
    <w:rsid w:val="00982CD0"/>
    <w:rsid w:val="009A0D48"/>
    <w:rsid w:val="009C0B62"/>
    <w:rsid w:val="009D73D8"/>
    <w:rsid w:val="009E4016"/>
    <w:rsid w:val="00A1421D"/>
    <w:rsid w:val="00A271C1"/>
    <w:rsid w:val="00A33E6B"/>
    <w:rsid w:val="00A376A2"/>
    <w:rsid w:val="00AA0643"/>
    <w:rsid w:val="00AD3278"/>
    <w:rsid w:val="00C10677"/>
    <w:rsid w:val="00C11E30"/>
    <w:rsid w:val="00C1454E"/>
    <w:rsid w:val="00C343FE"/>
    <w:rsid w:val="00C476A6"/>
    <w:rsid w:val="00C47F9C"/>
    <w:rsid w:val="00CA2776"/>
    <w:rsid w:val="00CA4307"/>
    <w:rsid w:val="00CF5140"/>
    <w:rsid w:val="00CF6867"/>
    <w:rsid w:val="00D9481B"/>
    <w:rsid w:val="00DC37BC"/>
    <w:rsid w:val="00DE1234"/>
    <w:rsid w:val="00E02F8E"/>
    <w:rsid w:val="00E27BD3"/>
    <w:rsid w:val="00E4313D"/>
    <w:rsid w:val="00E72704"/>
    <w:rsid w:val="00E72AFE"/>
    <w:rsid w:val="00E918C0"/>
    <w:rsid w:val="00ED26D4"/>
    <w:rsid w:val="00EE0102"/>
    <w:rsid w:val="00EF3969"/>
    <w:rsid w:val="00F02268"/>
    <w:rsid w:val="00F1121C"/>
    <w:rsid w:val="00F45BE6"/>
    <w:rsid w:val="00F5773F"/>
    <w:rsid w:val="00F87319"/>
    <w:rsid w:val="00F96585"/>
    <w:rsid w:val="00FB6DCF"/>
    <w:rsid w:val="00FD671B"/>
    <w:rsid w:val="00FE7D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9B3A"/>
  <w15:chartTrackingRefBased/>
  <w15:docId w15:val="{6ECD2190-93B4-4C54-8A12-DE6FBC08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B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5B8E"/>
    <w:rPr>
      <w:color w:val="0563C1" w:themeColor="hyperlink"/>
      <w:u w:val="single"/>
    </w:rPr>
  </w:style>
  <w:style w:type="character" w:styleId="CommentReference">
    <w:name w:val="annotation reference"/>
    <w:basedOn w:val="DefaultParagraphFont"/>
    <w:uiPriority w:val="99"/>
    <w:semiHidden/>
    <w:unhideWhenUsed/>
    <w:rsid w:val="00791BE2"/>
    <w:rPr>
      <w:sz w:val="16"/>
      <w:szCs w:val="16"/>
    </w:rPr>
  </w:style>
  <w:style w:type="paragraph" w:styleId="CommentText">
    <w:name w:val="annotation text"/>
    <w:basedOn w:val="Normal"/>
    <w:link w:val="CommentTextChar"/>
    <w:uiPriority w:val="99"/>
    <w:semiHidden/>
    <w:unhideWhenUsed/>
    <w:rsid w:val="00791BE2"/>
    <w:pPr>
      <w:spacing w:line="240" w:lineRule="auto"/>
    </w:pPr>
    <w:rPr>
      <w:sz w:val="20"/>
      <w:szCs w:val="20"/>
    </w:rPr>
  </w:style>
  <w:style w:type="character" w:customStyle="1" w:styleId="CommentTextChar">
    <w:name w:val="Comment Text Char"/>
    <w:basedOn w:val="DefaultParagraphFont"/>
    <w:link w:val="CommentText"/>
    <w:uiPriority w:val="99"/>
    <w:semiHidden/>
    <w:rsid w:val="00791BE2"/>
    <w:rPr>
      <w:sz w:val="20"/>
      <w:szCs w:val="20"/>
    </w:rPr>
  </w:style>
  <w:style w:type="paragraph" w:styleId="BalloonText">
    <w:name w:val="Balloon Text"/>
    <w:basedOn w:val="Normal"/>
    <w:link w:val="BalloonTextChar"/>
    <w:uiPriority w:val="99"/>
    <w:semiHidden/>
    <w:unhideWhenUsed/>
    <w:rsid w:val="00791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BE2"/>
    <w:rPr>
      <w:rFonts w:ascii="Segoe UI" w:hAnsi="Segoe UI" w:cs="Segoe UI"/>
      <w:sz w:val="18"/>
      <w:szCs w:val="18"/>
    </w:rPr>
  </w:style>
  <w:style w:type="paragraph" w:styleId="Header">
    <w:name w:val="header"/>
    <w:basedOn w:val="Normal"/>
    <w:link w:val="HeaderChar"/>
    <w:uiPriority w:val="99"/>
    <w:unhideWhenUsed/>
    <w:rsid w:val="00777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3E6"/>
  </w:style>
  <w:style w:type="paragraph" w:styleId="Footer">
    <w:name w:val="footer"/>
    <w:basedOn w:val="Normal"/>
    <w:link w:val="FooterChar"/>
    <w:uiPriority w:val="99"/>
    <w:unhideWhenUsed/>
    <w:rsid w:val="00777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3E6"/>
  </w:style>
  <w:style w:type="paragraph" w:styleId="CommentSubject">
    <w:name w:val="annotation subject"/>
    <w:basedOn w:val="CommentText"/>
    <w:next w:val="CommentText"/>
    <w:link w:val="CommentSubjectChar"/>
    <w:uiPriority w:val="99"/>
    <w:semiHidden/>
    <w:unhideWhenUsed/>
    <w:rsid w:val="00CF6867"/>
    <w:rPr>
      <w:b/>
      <w:bCs/>
    </w:rPr>
  </w:style>
  <w:style w:type="character" w:customStyle="1" w:styleId="CommentSubjectChar">
    <w:name w:val="Comment Subject Char"/>
    <w:basedOn w:val="CommentTextChar"/>
    <w:link w:val="CommentSubject"/>
    <w:uiPriority w:val="99"/>
    <w:semiHidden/>
    <w:rsid w:val="00CF6867"/>
    <w:rPr>
      <w:b/>
      <w:bCs/>
      <w:sz w:val="20"/>
      <w:szCs w:val="20"/>
    </w:rPr>
  </w:style>
  <w:style w:type="paragraph" w:styleId="ListParagraph">
    <w:name w:val="List Paragraph"/>
    <w:basedOn w:val="Normal"/>
    <w:uiPriority w:val="34"/>
    <w:qFormat/>
    <w:rsid w:val="00222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46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Thomas</dc:creator>
  <cp:keywords/>
  <dc:description/>
  <cp:lastModifiedBy>George Thomas</cp:lastModifiedBy>
  <cp:revision>6</cp:revision>
  <cp:lastPrinted>2019-09-20T01:11:00Z</cp:lastPrinted>
  <dcterms:created xsi:type="dcterms:W3CDTF">2019-10-29T01:03:00Z</dcterms:created>
  <dcterms:modified xsi:type="dcterms:W3CDTF">2019-10-29T22:58:00Z</dcterms:modified>
</cp:coreProperties>
</file>