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41" w:rightFromText="141" w:horzAnchor="margin" w:tblpY="680"/>
        <w:tblW w:w="14204" w:type="dxa"/>
        <w:tblLook w:val="04A0" w:firstRow="1" w:lastRow="0" w:firstColumn="1" w:lastColumn="0" w:noHBand="0" w:noVBand="1"/>
      </w:tblPr>
      <w:tblGrid>
        <w:gridCol w:w="820"/>
        <w:gridCol w:w="3225"/>
        <w:gridCol w:w="873"/>
        <w:gridCol w:w="2838"/>
        <w:gridCol w:w="5303"/>
        <w:gridCol w:w="1145"/>
      </w:tblGrid>
      <w:tr w:rsidR="00172CCF" w:rsidTr="73C28A47" w14:paraId="5EE3F15A" w14:textId="77777777">
        <w:tc>
          <w:tcPr>
            <w:tcW w:w="820" w:type="dxa"/>
            <w:shd w:val="clear" w:color="auto" w:fill="D9D9D9" w:themeFill="background1" w:themeFillShade="D9"/>
            <w:tcMar/>
          </w:tcPr>
          <w:p w:rsidRPr="00190937" w:rsidR="0064070E" w:rsidP="007B2514" w:rsidRDefault="0064070E" w14:paraId="249BD2DA" w14:textId="5CE2D08F">
            <w:pPr>
              <w:rPr>
                <w:b/>
                <w:bCs/>
                <w:sz w:val="28"/>
                <w:szCs w:val="28"/>
              </w:rPr>
            </w:pPr>
            <w:r w:rsidRPr="00190937">
              <w:rPr>
                <w:b/>
                <w:bCs/>
                <w:sz w:val="28"/>
                <w:szCs w:val="28"/>
              </w:rPr>
              <w:t>Nr.</w:t>
            </w:r>
          </w:p>
        </w:tc>
        <w:tc>
          <w:tcPr>
            <w:tcW w:w="3225" w:type="dxa"/>
            <w:shd w:val="clear" w:color="auto" w:fill="D9D9D9" w:themeFill="background1" w:themeFillShade="D9"/>
            <w:tcMar/>
          </w:tcPr>
          <w:p w:rsidRPr="00190937" w:rsidR="0064070E" w:rsidP="007B2514" w:rsidRDefault="0064070E" w14:paraId="08F4BC9B" w14:textId="1061A54A">
            <w:pPr>
              <w:rPr>
                <w:b/>
                <w:bCs/>
                <w:sz w:val="28"/>
                <w:szCs w:val="28"/>
              </w:rPr>
            </w:pPr>
            <w:r w:rsidRPr="00190937">
              <w:rPr>
                <w:b/>
                <w:bCs/>
                <w:sz w:val="28"/>
                <w:szCs w:val="28"/>
              </w:rPr>
              <w:t>Ich kann…</w:t>
            </w:r>
          </w:p>
        </w:tc>
        <w:tc>
          <w:tcPr>
            <w:tcW w:w="873" w:type="dxa"/>
            <w:shd w:val="clear" w:color="auto" w:fill="D9D9D9" w:themeFill="background1" w:themeFillShade="D9"/>
            <w:tcMar/>
          </w:tcPr>
          <w:p w:rsidRPr="00190937" w:rsidR="0064070E" w:rsidP="007B2514" w:rsidRDefault="0064070E" w14:paraId="2FF43DC2" w14:textId="74DFB60D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190937">
              <w:rPr>
                <w:b/>
                <w:bCs/>
                <w:sz w:val="28"/>
                <w:szCs w:val="28"/>
              </w:rPr>
              <w:t>Tax</w:t>
            </w:r>
            <w:proofErr w:type="spellEnd"/>
            <w:r w:rsidR="00E07FA8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2838" w:type="dxa"/>
            <w:shd w:val="clear" w:color="auto" w:fill="D9D9D9" w:themeFill="background1" w:themeFillShade="D9"/>
            <w:tcMar/>
          </w:tcPr>
          <w:p w:rsidR="0064070E" w:rsidP="007B2514" w:rsidRDefault="0064070E" w14:paraId="6BBE3C99" w14:textId="77777777">
            <w:pPr>
              <w:rPr>
                <w:b/>
                <w:bCs/>
                <w:sz w:val="28"/>
                <w:szCs w:val="28"/>
              </w:rPr>
            </w:pPr>
            <w:r w:rsidRPr="00190937">
              <w:rPr>
                <w:b/>
                <w:bCs/>
                <w:sz w:val="28"/>
                <w:szCs w:val="28"/>
              </w:rPr>
              <w:t>Tätigkeitsnachweis</w:t>
            </w:r>
          </w:p>
          <w:p w:rsidRPr="007B2514" w:rsidR="003A756F" w:rsidP="007B2514" w:rsidRDefault="003A756F" w14:paraId="47F1FED6" w14:textId="5D16779C">
            <w:pPr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z</w:t>
            </w:r>
            <w:r w:rsidRPr="003A756F">
              <w:rPr>
                <w:sz w:val="20"/>
                <w:szCs w:val="20"/>
              </w:rPr>
              <w:t xml:space="preserve">.B. Notizen, Podcasts, Bilder, Text, Tabelle, Video, Präsentation, Lösungsblatt, Grafiken, Schaubilder zeichnen, </w:t>
            </w:r>
            <w:proofErr w:type="spellStart"/>
            <w:r w:rsidRPr="003A756F">
              <w:rPr>
                <w:sz w:val="20"/>
                <w:szCs w:val="20"/>
              </w:rPr>
              <w:t>Mind</w:t>
            </w:r>
            <w:proofErr w:type="spellEnd"/>
            <w:r w:rsidRPr="003A756F">
              <w:rPr>
                <w:sz w:val="20"/>
                <w:szCs w:val="20"/>
              </w:rPr>
              <w:t xml:space="preserve"> </w:t>
            </w:r>
            <w:proofErr w:type="spellStart"/>
            <w:r w:rsidRPr="003A756F">
              <w:rPr>
                <w:sz w:val="20"/>
                <w:szCs w:val="20"/>
              </w:rPr>
              <w:t>Map</w:t>
            </w:r>
            <w:proofErr w:type="spellEnd"/>
          </w:p>
        </w:tc>
        <w:tc>
          <w:tcPr>
            <w:tcW w:w="5303" w:type="dxa"/>
            <w:shd w:val="clear" w:color="auto" w:fill="D9D9D9" w:themeFill="background1" w:themeFillShade="D9"/>
            <w:tcMar/>
          </w:tcPr>
          <w:p w:rsidRPr="00190937" w:rsidR="0064070E" w:rsidP="007B2514" w:rsidRDefault="0064070E" w14:paraId="29CA3CE6" w14:textId="479360BA">
            <w:pPr>
              <w:rPr>
                <w:b/>
                <w:bCs/>
                <w:sz w:val="28"/>
                <w:szCs w:val="28"/>
              </w:rPr>
            </w:pPr>
            <w:r w:rsidRPr="00190937">
              <w:rPr>
                <w:b/>
                <w:bCs/>
                <w:sz w:val="28"/>
                <w:szCs w:val="28"/>
              </w:rPr>
              <w:t>Quellen/Übungsmöglichkeiten</w:t>
            </w:r>
          </w:p>
        </w:tc>
        <w:tc>
          <w:tcPr>
            <w:tcW w:w="1145" w:type="dxa"/>
            <w:shd w:val="clear" w:color="auto" w:fill="D9D9D9" w:themeFill="background1" w:themeFillShade="D9"/>
            <w:tcMar/>
          </w:tcPr>
          <w:p w:rsidRPr="00190937" w:rsidR="0064070E" w:rsidP="007B2514" w:rsidRDefault="0064070E" w14:paraId="4E8EFF46" w14:textId="3C098C61">
            <w:pPr>
              <w:ind w:left="921" w:hanging="921"/>
              <w:rPr>
                <w:b/>
                <w:bCs/>
                <w:sz w:val="28"/>
                <w:szCs w:val="28"/>
              </w:rPr>
            </w:pPr>
            <w:r w:rsidRPr="00190937">
              <w:rPr>
                <w:b/>
                <w:bCs/>
                <w:sz w:val="28"/>
                <w:szCs w:val="28"/>
              </w:rPr>
              <w:t>Erledigt</w:t>
            </w:r>
          </w:p>
        </w:tc>
      </w:tr>
      <w:tr w:rsidR="00E921ED" w:rsidTr="73C28A47" w14:paraId="4B61EE6B" w14:textId="77777777">
        <w:tc>
          <w:tcPr>
            <w:tcW w:w="820" w:type="dxa"/>
            <w:tcMar/>
          </w:tcPr>
          <w:p w:rsidRPr="0064070E" w:rsidR="00E921ED" w:rsidP="007B2514" w:rsidRDefault="00E921ED" w14:paraId="69AEEA20" w14:textId="5CDA0EB9">
            <w:pPr>
              <w:rPr>
                <w:sz w:val="24"/>
                <w:szCs w:val="24"/>
              </w:rPr>
            </w:pPr>
            <w:r w:rsidRPr="0064070E">
              <w:rPr>
                <w:sz w:val="24"/>
                <w:szCs w:val="24"/>
              </w:rPr>
              <w:t>1</w:t>
            </w:r>
          </w:p>
        </w:tc>
        <w:tc>
          <w:tcPr>
            <w:tcW w:w="3225" w:type="dxa"/>
            <w:tcMar/>
          </w:tcPr>
          <w:p w:rsidRPr="0064070E" w:rsidR="00E921ED" w:rsidP="007B2514" w:rsidRDefault="00E921ED" w14:paraId="7658C50F" w14:textId="4AF7B7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…den Unterschied der Vorwärts-, Rückwärts- und Differenzkalkulation erklären.</w:t>
            </w:r>
          </w:p>
        </w:tc>
        <w:tc>
          <w:tcPr>
            <w:tcW w:w="873" w:type="dxa"/>
            <w:tcMar/>
          </w:tcPr>
          <w:p w:rsidRPr="0064070E" w:rsidR="00E921ED" w:rsidP="007B2514" w:rsidRDefault="00E921ED" w14:paraId="468CBED2" w14:textId="4A569D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xxx</w:t>
            </w:r>
          </w:p>
        </w:tc>
        <w:tc>
          <w:tcPr>
            <w:tcW w:w="2838" w:type="dxa"/>
            <w:tcMar/>
          </w:tcPr>
          <w:p w:rsidRPr="007B2514" w:rsidR="00E921ED" w:rsidP="007B2514" w:rsidRDefault="00E921ED" w14:paraId="20814732" w14:textId="7B73F36F">
            <w:pPr>
              <w:rPr>
                <w:i/>
                <w:iCs/>
                <w:sz w:val="24"/>
                <w:szCs w:val="24"/>
              </w:rPr>
            </w:pPr>
            <w:r w:rsidRPr="007B2514">
              <w:rPr>
                <w:i/>
                <w:iCs/>
                <w:color w:val="AEAAAA" w:themeColor="background2" w:themeShade="BF"/>
                <w:sz w:val="24"/>
                <w:szCs w:val="24"/>
              </w:rPr>
              <w:t>hier tragen Sie ein:</w:t>
            </w:r>
          </w:p>
        </w:tc>
        <w:tc>
          <w:tcPr>
            <w:tcW w:w="5303" w:type="dxa"/>
            <w:vMerge w:val="restart"/>
            <w:tcMar/>
          </w:tcPr>
          <w:p w:rsidR="00E921ED" w:rsidP="00856368" w:rsidRDefault="00E921ED" w14:paraId="20AAFD61" w14:textId="1F7100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Siehe Buch IT-Berufe, Grundstufe 1. Jahr, S. 246-250</w:t>
            </w:r>
          </w:p>
          <w:p w:rsidR="00E921ED" w:rsidP="00856368" w:rsidRDefault="00E921ED" w14:paraId="4D33917D" w14:textId="632AC4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Bearbeiten Sie die Aufgaben:</w:t>
            </w:r>
          </w:p>
          <w:p w:rsidR="00E921ED" w:rsidP="00856368" w:rsidRDefault="00E921ED" w14:paraId="7ACD50C7" w14:textId="7A919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 249-250, Nr. 2, 3, 5, 8</w:t>
            </w:r>
          </w:p>
          <w:p w:rsidR="00E921ED" w:rsidP="00856368" w:rsidRDefault="00E921ED" w14:paraId="27B92FBA" w14:textId="77777777">
            <w:pPr>
              <w:rPr>
                <w:sz w:val="24"/>
                <w:szCs w:val="24"/>
              </w:rPr>
            </w:pPr>
          </w:p>
          <w:p w:rsidR="00E921ED" w:rsidP="00856368" w:rsidRDefault="00E921ED" w14:paraId="375E0E9E" w14:textId="4F6509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01_Handelskalkulation_</w:t>
            </w:r>
            <w:r w:rsidR="00324A65">
              <w:rPr>
                <w:sz w:val="24"/>
                <w:szCs w:val="24"/>
              </w:rPr>
              <w:t>Vorwärts</w:t>
            </w:r>
            <w:r>
              <w:rPr>
                <w:sz w:val="24"/>
                <w:szCs w:val="24"/>
              </w:rPr>
              <w:t>.</w:t>
            </w:r>
            <w:r w:rsidR="00396A0E">
              <w:rPr>
                <w:sz w:val="24"/>
                <w:szCs w:val="24"/>
              </w:rPr>
              <w:t>docx</w:t>
            </w:r>
            <w:r>
              <w:rPr>
                <w:sz w:val="24"/>
                <w:szCs w:val="24"/>
              </w:rPr>
              <w:t xml:space="preserve"> (Wiederholung)</w:t>
            </w:r>
          </w:p>
          <w:p w:rsidR="00396A0E" w:rsidP="00856368" w:rsidRDefault="00396A0E" w14:paraId="6763402A" w14:textId="0D7CB1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02_Handleskalkulation_Rückwärts.docx</w:t>
            </w:r>
          </w:p>
          <w:p w:rsidR="00E921ED" w:rsidP="00856368" w:rsidRDefault="00E921ED" w14:paraId="46C4F486" w14:textId="7941C8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02_Handelskalkulation_Uebung2.xlsx</w:t>
            </w:r>
          </w:p>
          <w:p w:rsidR="00E921ED" w:rsidP="00856368" w:rsidRDefault="00E921ED" w14:paraId="7D8BD9E2" w14:textId="48057BF0">
            <w:pPr>
              <w:rPr>
                <w:sz w:val="24"/>
                <w:szCs w:val="24"/>
              </w:rPr>
            </w:pPr>
          </w:p>
          <w:p w:rsidR="00E921ED" w:rsidP="00856368" w:rsidRDefault="00E921ED" w14:paraId="15707444" w14:textId="006B90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  <w:p w:rsidR="00E921ED" w:rsidP="004301B2" w:rsidRDefault="00324A65" w14:paraId="10F498E2" w14:textId="3D9148DB">
            <w:pPr>
              <w:rPr>
                <w:sz w:val="24"/>
                <w:szCs w:val="24"/>
              </w:rPr>
            </w:pPr>
            <w:hyperlink w:history="1" r:id="rId10">
              <w:r w:rsidRPr="004301B2" w:rsidR="00E921ED">
                <w:rPr>
                  <w:rStyle w:val="Hyperlink"/>
                  <w:sz w:val="24"/>
                  <w:szCs w:val="24"/>
                </w:rPr>
                <w:t>https://welt-der-bwl.de/Vorw%C3%A4rtskalkulation</w:t>
              </w:r>
            </w:hyperlink>
          </w:p>
          <w:p w:rsidRPr="003A756F" w:rsidR="00E921ED" w:rsidP="00856368" w:rsidRDefault="00E921ED" w14:paraId="1A9518E4" w14:textId="0338F437">
            <w:pPr>
              <w:rPr>
                <w:sz w:val="24"/>
                <w:szCs w:val="24"/>
              </w:rPr>
            </w:pPr>
          </w:p>
        </w:tc>
        <w:tc>
          <w:tcPr>
            <w:tcW w:w="1145" w:type="dxa"/>
            <w:tcMar/>
          </w:tcPr>
          <w:p w:rsidRPr="0064070E" w:rsidR="00E921ED" w:rsidP="007B2514" w:rsidRDefault="00E921ED" w14:paraId="64E8A07E" w14:textId="77777777">
            <w:pPr>
              <w:rPr>
                <w:sz w:val="24"/>
                <w:szCs w:val="24"/>
              </w:rPr>
            </w:pPr>
          </w:p>
        </w:tc>
      </w:tr>
      <w:tr w:rsidR="00E921ED" w:rsidTr="73C28A47" w14:paraId="1CD0C19E" w14:textId="77777777">
        <w:tc>
          <w:tcPr>
            <w:tcW w:w="820" w:type="dxa"/>
            <w:tcMar/>
          </w:tcPr>
          <w:p w:rsidRPr="0064070E" w:rsidR="00E921ED" w:rsidP="007B2514" w:rsidRDefault="004C53D1" w14:paraId="4BCB9600" w14:textId="4FA303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25" w:type="dxa"/>
            <w:tcMar/>
          </w:tcPr>
          <w:p w:rsidRPr="0064070E" w:rsidR="00E921ED" w:rsidP="007B2514" w:rsidRDefault="00E921ED" w14:paraId="5C466819" w14:textId="0104D3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…eine Vorwärts-, Rückwärts- und Differenzkalkulation berechnen.</w:t>
            </w:r>
          </w:p>
        </w:tc>
        <w:tc>
          <w:tcPr>
            <w:tcW w:w="873" w:type="dxa"/>
            <w:tcMar/>
          </w:tcPr>
          <w:p w:rsidRPr="0064070E" w:rsidR="00E921ED" w:rsidP="007B2514" w:rsidRDefault="00E921ED" w14:paraId="141468B7" w14:textId="6E8156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</w:t>
            </w:r>
          </w:p>
        </w:tc>
        <w:tc>
          <w:tcPr>
            <w:tcW w:w="2838" w:type="dxa"/>
            <w:tcMar/>
          </w:tcPr>
          <w:p w:rsidRPr="007B2514" w:rsidR="00E921ED" w:rsidP="007B2514" w:rsidRDefault="00E921ED" w14:paraId="6E0201F4" w14:textId="77777777">
            <w:pPr>
              <w:rPr>
                <w:i/>
                <w:iCs/>
                <w:color w:val="AEAAAA" w:themeColor="background2" w:themeShade="BF"/>
                <w:sz w:val="24"/>
                <w:szCs w:val="24"/>
              </w:rPr>
            </w:pPr>
          </w:p>
        </w:tc>
        <w:tc>
          <w:tcPr>
            <w:tcW w:w="5303" w:type="dxa"/>
            <w:vMerge/>
            <w:tcMar/>
          </w:tcPr>
          <w:p w:rsidRPr="003A756F" w:rsidR="00E921ED" w:rsidP="00856368" w:rsidRDefault="00E921ED" w14:paraId="5E11E6CC" w14:textId="77777777">
            <w:pPr>
              <w:rPr>
                <w:sz w:val="24"/>
                <w:szCs w:val="24"/>
              </w:rPr>
            </w:pPr>
          </w:p>
        </w:tc>
        <w:tc>
          <w:tcPr>
            <w:tcW w:w="1145" w:type="dxa"/>
            <w:tcMar/>
          </w:tcPr>
          <w:p w:rsidRPr="0064070E" w:rsidR="00E921ED" w:rsidP="007B2514" w:rsidRDefault="00E921ED" w14:paraId="6FD0155F" w14:textId="77777777">
            <w:pPr>
              <w:rPr>
                <w:sz w:val="24"/>
                <w:szCs w:val="24"/>
              </w:rPr>
            </w:pPr>
          </w:p>
        </w:tc>
      </w:tr>
      <w:tr w:rsidR="00856368" w:rsidTr="73C28A47" w14:paraId="089897AC" w14:textId="77777777">
        <w:tc>
          <w:tcPr>
            <w:tcW w:w="820" w:type="dxa"/>
            <w:tcMar/>
          </w:tcPr>
          <w:p w:rsidRPr="0064070E" w:rsidR="00856368" w:rsidP="007B2514" w:rsidRDefault="004C53D1" w14:paraId="62078841" w14:textId="3BD835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25" w:type="dxa"/>
            <w:tcMar/>
          </w:tcPr>
          <w:p w:rsidRPr="0064070E" w:rsidR="00856368" w:rsidP="007B2514" w:rsidRDefault="004C53D1" w14:paraId="5602FE54" w14:textId="3B87D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 Stundensatzkalkulation bei Dienstleistungen durchführen</w:t>
            </w:r>
          </w:p>
        </w:tc>
        <w:tc>
          <w:tcPr>
            <w:tcW w:w="873" w:type="dxa"/>
            <w:tcMar/>
          </w:tcPr>
          <w:p w:rsidRPr="0064070E" w:rsidR="00856368" w:rsidP="007B2514" w:rsidRDefault="004C53D1" w14:paraId="4BE3B8C0" w14:textId="34940F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</w:t>
            </w:r>
          </w:p>
        </w:tc>
        <w:tc>
          <w:tcPr>
            <w:tcW w:w="2838" w:type="dxa"/>
            <w:tcMar/>
          </w:tcPr>
          <w:p w:rsidRPr="007B2514" w:rsidR="00856368" w:rsidP="007B2514" w:rsidRDefault="00856368" w14:paraId="7A338E97" w14:textId="77777777">
            <w:pPr>
              <w:rPr>
                <w:i/>
                <w:iCs/>
                <w:color w:val="AEAAAA" w:themeColor="background2" w:themeShade="BF"/>
                <w:sz w:val="24"/>
                <w:szCs w:val="24"/>
              </w:rPr>
            </w:pPr>
          </w:p>
        </w:tc>
        <w:tc>
          <w:tcPr>
            <w:tcW w:w="5303" w:type="dxa"/>
            <w:tcMar/>
          </w:tcPr>
          <w:p w:rsidR="00856368" w:rsidP="004C53D1" w:rsidRDefault="004C53D1" w14:paraId="26E3B4BE" w14:textId="35BBF361">
            <w:pPr>
              <w:rPr>
                <w:sz w:val="24"/>
                <w:szCs w:val="24"/>
              </w:rPr>
            </w:pPr>
            <w:r w:rsidRPr="73C28A47" w:rsidR="004C53D1">
              <w:rPr>
                <w:sz w:val="24"/>
                <w:szCs w:val="24"/>
              </w:rPr>
              <w:t>Siehe Buch IT-Berufe, Grundstufe 1. Jahr, S. 250-251</w:t>
            </w:r>
          </w:p>
          <w:p w:rsidR="00FC5A14" w:rsidP="004C53D1" w:rsidRDefault="00FC5A14" w14:paraId="10DBEA48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03_Stundensatzkalkulation.xlsx</w:t>
            </w:r>
          </w:p>
          <w:p w:rsidRPr="00FC5A14" w:rsidR="00FC5A14" w:rsidP="00FC5A14" w:rsidRDefault="00FC5A14" w14:paraId="26F225D3" w14:textId="512547FD">
            <w:pPr>
              <w:pStyle w:val="Listenabsatz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wird in der zweiten Woche bereitgestellt</w:t>
            </w:r>
          </w:p>
        </w:tc>
        <w:tc>
          <w:tcPr>
            <w:tcW w:w="1145" w:type="dxa"/>
            <w:tcMar/>
          </w:tcPr>
          <w:p w:rsidRPr="0064070E" w:rsidR="00856368" w:rsidP="007B2514" w:rsidRDefault="00856368" w14:paraId="32A1E9F1" w14:textId="77777777">
            <w:pPr>
              <w:rPr>
                <w:sz w:val="24"/>
                <w:szCs w:val="24"/>
              </w:rPr>
            </w:pPr>
          </w:p>
        </w:tc>
      </w:tr>
      <w:tr w:rsidR="00190937" w:rsidTr="73C28A47" w14:paraId="184A5FDF" w14:textId="77777777">
        <w:tc>
          <w:tcPr>
            <w:tcW w:w="14204" w:type="dxa"/>
            <w:gridSpan w:val="6"/>
            <w:tcMar/>
          </w:tcPr>
          <w:p w:rsidRPr="0095452D" w:rsidR="0095452D" w:rsidP="007B2514" w:rsidRDefault="0095452D" w14:paraId="6AEB3E81" w14:textId="5ACA7C16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5452D">
              <w:rPr>
                <w:b/>
                <w:bCs/>
                <w:i/>
                <w:iCs/>
                <w:sz w:val="20"/>
                <w:szCs w:val="20"/>
              </w:rPr>
              <w:t>Taxonomie</w:t>
            </w:r>
          </w:p>
          <w:p w:rsidRPr="0095452D" w:rsidR="00190937" w:rsidP="007B2514" w:rsidRDefault="0095452D" w14:paraId="747E3EF0" w14:textId="597B5150">
            <w:pPr>
              <w:rPr>
                <w:sz w:val="20"/>
                <w:szCs w:val="20"/>
              </w:rPr>
            </w:pPr>
            <w:r w:rsidRPr="0095452D">
              <w:rPr>
                <w:sz w:val="20"/>
                <w:szCs w:val="20"/>
              </w:rPr>
              <w:t>Legende:</w:t>
            </w:r>
          </w:p>
          <w:p w:rsidRPr="0095452D" w:rsidR="0095452D" w:rsidP="007B2514" w:rsidRDefault="0095452D" w14:paraId="5C893F33" w14:textId="2639BD8F">
            <w:pPr>
              <w:rPr>
                <w:sz w:val="18"/>
                <w:szCs w:val="18"/>
              </w:rPr>
            </w:pPr>
            <w:r w:rsidRPr="0095452D">
              <w:rPr>
                <w:sz w:val="20"/>
                <w:szCs w:val="20"/>
              </w:rPr>
              <w:t>x = wiedergeben/zitieren</w:t>
            </w:r>
            <w:r w:rsidRPr="0095452D">
              <w:rPr>
                <w:sz w:val="20"/>
                <w:szCs w:val="20"/>
              </w:rPr>
              <w:tab/>
            </w:r>
            <w:r w:rsidRPr="0095452D">
              <w:rPr>
                <w:sz w:val="20"/>
                <w:szCs w:val="20"/>
              </w:rPr>
              <w:tab/>
            </w:r>
            <w:r w:rsidRPr="0095452D">
              <w:rPr>
                <w:sz w:val="20"/>
                <w:szCs w:val="20"/>
              </w:rPr>
              <w:t>xx=verstehen/mit eigenen Worten wiedergeben</w:t>
            </w:r>
            <w:r w:rsidRPr="0095452D">
              <w:rPr>
                <w:sz w:val="20"/>
                <w:szCs w:val="20"/>
              </w:rPr>
              <w:tab/>
            </w:r>
            <w:r w:rsidRPr="0095452D">
              <w:rPr>
                <w:sz w:val="20"/>
                <w:szCs w:val="20"/>
              </w:rPr>
              <w:tab/>
            </w:r>
            <w:r w:rsidRPr="0095452D">
              <w:rPr>
                <w:sz w:val="20"/>
                <w:szCs w:val="20"/>
              </w:rPr>
              <w:t>xxx=transferieren/anwenden</w:t>
            </w:r>
            <w:r w:rsidRPr="0095452D">
              <w:rPr>
                <w:sz w:val="20"/>
                <w:szCs w:val="20"/>
              </w:rPr>
              <w:tab/>
            </w:r>
            <w:proofErr w:type="spellStart"/>
            <w:r w:rsidRPr="0095452D">
              <w:rPr>
                <w:sz w:val="20"/>
                <w:szCs w:val="20"/>
              </w:rPr>
              <w:t>xxxx</w:t>
            </w:r>
            <w:proofErr w:type="spellEnd"/>
            <w:r w:rsidRPr="0095452D">
              <w:rPr>
                <w:sz w:val="20"/>
                <w:szCs w:val="20"/>
              </w:rPr>
              <w:t>=kreieren/Problem lösen</w:t>
            </w:r>
          </w:p>
        </w:tc>
      </w:tr>
    </w:tbl>
    <w:p w:rsidR="005443B1" w:rsidP="0064070E" w:rsidRDefault="005443B1" w14:paraId="6EFCC920" w14:textId="42F464A3">
      <w:pPr>
        <w:rPr>
          <w:noProof/>
        </w:rPr>
      </w:pPr>
    </w:p>
    <w:sectPr w:rsidR="005443B1" w:rsidSect="005443B1">
      <w:headerReference w:type="even" r:id="rId11"/>
      <w:headerReference w:type="default" r:id="rId12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7769C" w:rsidP="0064070E" w:rsidRDefault="0017769C" w14:paraId="18040061" w14:textId="77777777">
      <w:pPr>
        <w:spacing w:after="0" w:line="240" w:lineRule="auto"/>
      </w:pPr>
      <w:r>
        <w:separator/>
      </w:r>
    </w:p>
  </w:endnote>
  <w:endnote w:type="continuationSeparator" w:id="0">
    <w:p w:rsidR="0017769C" w:rsidP="0064070E" w:rsidRDefault="0017769C" w14:paraId="510FE80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7769C" w:rsidP="0064070E" w:rsidRDefault="0017769C" w14:paraId="0F4327D1" w14:textId="77777777">
      <w:pPr>
        <w:spacing w:after="0" w:line="240" w:lineRule="auto"/>
      </w:pPr>
      <w:r>
        <w:separator/>
      </w:r>
    </w:p>
  </w:footnote>
  <w:footnote w:type="continuationSeparator" w:id="0">
    <w:p w:rsidR="0017769C" w:rsidP="0064070E" w:rsidRDefault="0017769C" w14:paraId="2CD8200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5443B1" w:rsidP="005443B1" w:rsidRDefault="005443B1" w14:paraId="7E84EA9C" w14:textId="725CF5F6">
    <w:pPr>
      <w:pStyle w:val="Kopfzeile"/>
      <w:tabs>
        <w:tab w:val="clear" w:pos="9072"/>
        <w:tab w:val="left" w:pos="9790"/>
      </w:tabs>
    </w:pPr>
    <w:r w:rsidRPr="004B3F7B">
      <w:rPr>
        <w:rFonts w:ascii="Arial" w:hAnsi="Arial" w:cs="Arial"/>
        <w:b/>
        <w:bCs/>
        <w:noProof/>
        <w:sz w:val="24"/>
        <w:szCs w:val="24"/>
        <w:lang w:eastAsia="de-DE"/>
      </w:rPr>
      <w:drawing>
        <wp:anchor distT="0" distB="0" distL="114300" distR="114300" simplePos="0" relativeHeight="251661312" behindDoc="0" locked="0" layoutInCell="1" allowOverlap="1" wp14:anchorId="1A52E605" wp14:editId="794EFF31">
          <wp:simplePos x="0" y="0"/>
          <wp:positionH relativeFrom="column">
            <wp:posOffset>7448550</wp:posOffset>
          </wp:positionH>
          <wp:positionV relativeFrom="paragraph">
            <wp:posOffset>5715</wp:posOffset>
          </wp:positionV>
          <wp:extent cx="1390650" cy="289560"/>
          <wp:effectExtent l="0" t="0" r="0" b="0"/>
          <wp:wrapThrough wrapText="bothSides">
            <wp:wrapPolygon edited="0">
              <wp:start x="0" y="0"/>
              <wp:lineTo x="0" y="19895"/>
              <wp:lineTo x="21304" y="19895"/>
              <wp:lineTo x="21304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Offic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650" cy="289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Kann-Liste (Datum: 06.12.2021 – 22.12.2021)</w:t>
    </w:r>
    <w:r>
      <w:tab/>
    </w:r>
  </w:p>
  <w:p w:rsidR="005443B1" w:rsidP="005443B1" w:rsidRDefault="005443B1" w14:paraId="4C2964BF" w14:textId="77777777">
    <w:pPr>
      <w:pStyle w:val="Kopfzeile"/>
    </w:pPr>
    <w:r>
      <w:t>LF 2</w:t>
    </w:r>
  </w:p>
  <w:p w:rsidR="005443B1" w:rsidP="005443B1" w:rsidRDefault="005443B1" w14:paraId="51000843" w14:textId="6B0AD9D0">
    <w:pPr>
      <w:pStyle w:val="Kopfzeile"/>
    </w:pPr>
    <w:r w:rsidRPr="000657EE">
      <w:rPr>
        <w:b/>
        <w:bCs/>
      </w:rPr>
      <w:t>Kann-Liste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3A756F" w:rsidP="007B2514" w:rsidRDefault="007B2514" w14:paraId="5863467F" w14:textId="6BA1BEFD">
    <w:pPr>
      <w:pStyle w:val="Kopfzeile"/>
      <w:tabs>
        <w:tab w:val="clear" w:pos="9072"/>
        <w:tab w:val="left" w:pos="9790"/>
      </w:tabs>
    </w:pPr>
    <w:bookmarkStart w:name="_Hlk76416858" w:id="0"/>
    <w:bookmarkStart w:name="_Hlk76416859" w:id="1"/>
    <w:bookmarkStart w:name="_Hlk87900013" w:id="2"/>
    <w:bookmarkStart w:name="_Hlk87900014" w:id="3"/>
    <w:r w:rsidRPr="004B3F7B">
      <w:rPr>
        <w:rFonts w:ascii="Arial" w:hAnsi="Arial" w:cs="Arial"/>
        <w:b/>
        <w:bCs/>
        <w:noProof/>
        <w:sz w:val="24"/>
        <w:szCs w:val="24"/>
        <w:lang w:eastAsia="de-DE"/>
      </w:rPr>
      <w:drawing>
        <wp:anchor distT="0" distB="0" distL="114300" distR="114300" simplePos="0" relativeHeight="251659264" behindDoc="0" locked="0" layoutInCell="1" allowOverlap="1" wp14:anchorId="63B2C77F" wp14:editId="333A4296">
          <wp:simplePos x="0" y="0"/>
          <wp:positionH relativeFrom="column">
            <wp:posOffset>7448550</wp:posOffset>
          </wp:positionH>
          <wp:positionV relativeFrom="paragraph">
            <wp:posOffset>5715</wp:posOffset>
          </wp:positionV>
          <wp:extent cx="1390650" cy="289560"/>
          <wp:effectExtent l="0" t="0" r="0" b="0"/>
          <wp:wrapThrough wrapText="bothSides">
            <wp:wrapPolygon edited="0">
              <wp:start x="0" y="0"/>
              <wp:lineTo x="0" y="19895"/>
              <wp:lineTo x="21304" y="19895"/>
              <wp:lineTo x="21304" y="0"/>
              <wp:lineTo x="0" y="0"/>
            </wp:wrapPolygon>
          </wp:wrapThrough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Offic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650" cy="289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56368">
      <w:t xml:space="preserve">Kann-Liste (Datum: </w:t>
    </w:r>
    <w:r w:rsidR="00921649">
      <w:t>1</w:t>
    </w:r>
    <w:r w:rsidR="00165EB1">
      <w:t>7</w:t>
    </w:r>
    <w:r w:rsidR="00856368">
      <w:t>.</w:t>
    </w:r>
    <w:r w:rsidR="00165EB1">
      <w:t>0</w:t>
    </w:r>
    <w:r w:rsidR="00856368">
      <w:t>1.202</w:t>
    </w:r>
    <w:r w:rsidR="00165EB1">
      <w:t>2</w:t>
    </w:r>
    <w:r w:rsidR="00856368">
      <w:t xml:space="preserve"> – </w:t>
    </w:r>
    <w:r w:rsidR="001657D4">
      <w:t>28</w:t>
    </w:r>
    <w:r w:rsidR="00856368">
      <w:t>.</w:t>
    </w:r>
    <w:r w:rsidR="001657D4">
      <w:t>01</w:t>
    </w:r>
    <w:r w:rsidR="00856368">
      <w:t>.202</w:t>
    </w:r>
    <w:r w:rsidR="001657D4">
      <w:t>2</w:t>
    </w:r>
    <w:r w:rsidR="00856368">
      <w:t>)</w:t>
    </w:r>
    <w:r>
      <w:tab/>
    </w:r>
  </w:p>
  <w:p w:rsidR="003A756F" w:rsidRDefault="00921649" w14:paraId="12DD47C3" w14:textId="69C301A1">
    <w:pPr>
      <w:pStyle w:val="Kopfzeile"/>
    </w:pPr>
    <w:r>
      <w:t>LF 2</w:t>
    </w:r>
    <w:r w:rsidR="00324A65">
      <w:t xml:space="preserve"> – BWL (Gau)</w:t>
    </w:r>
  </w:p>
  <w:p w:rsidRPr="000657EE" w:rsidR="007B2514" w:rsidRDefault="0064070E" w14:paraId="22F9D059" w14:textId="1DB3DE9B">
    <w:pPr>
      <w:pStyle w:val="Kopfzeile"/>
      <w:rPr>
        <w:b/>
        <w:bCs/>
      </w:rPr>
    </w:pPr>
    <w:r w:rsidRPr="000657EE">
      <w:rPr>
        <w:b/>
        <w:bCs/>
      </w:rPr>
      <w:t>Kann-Liste</w:t>
    </w:r>
    <w:bookmarkEnd w:id="0"/>
    <w:bookmarkEnd w:id="1"/>
    <w:bookmarkEnd w:id="2"/>
    <w:bookmarkEnd w:id="3"/>
    <w:r w:rsidR="00324A65">
      <w:rPr>
        <w:b/>
        <w:bCs/>
      </w:rPr>
      <w:t xml:space="preserve"> Handelskalkulation</w:t>
    </w:r>
  </w:p>
  <w:p w:rsidR="004301B2" w:rsidRDefault="004301B2" w14:paraId="7E401AC5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F2D2D"/>
    <w:multiLevelType w:val="hybridMultilevel"/>
    <w:tmpl w:val="8F10BC9A"/>
    <w:lvl w:ilvl="0" w:tplc="7A36CC3C">
      <w:start w:val="19"/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0B76ACA"/>
    <w:multiLevelType w:val="hybridMultilevel"/>
    <w:tmpl w:val="3984E896"/>
    <w:lvl w:ilvl="0" w:tplc="130E63F6">
      <w:start w:val="26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70E"/>
    <w:rsid w:val="000657EE"/>
    <w:rsid w:val="00105A2D"/>
    <w:rsid w:val="001657D4"/>
    <w:rsid w:val="00165EB1"/>
    <w:rsid w:val="00172CCF"/>
    <w:rsid w:val="0017769C"/>
    <w:rsid w:val="00190937"/>
    <w:rsid w:val="001942EF"/>
    <w:rsid w:val="0024696B"/>
    <w:rsid w:val="00270F5D"/>
    <w:rsid w:val="002E4336"/>
    <w:rsid w:val="00324A65"/>
    <w:rsid w:val="00367B59"/>
    <w:rsid w:val="00396A0E"/>
    <w:rsid w:val="003A756F"/>
    <w:rsid w:val="004178E1"/>
    <w:rsid w:val="004301B2"/>
    <w:rsid w:val="004C53D1"/>
    <w:rsid w:val="005443B1"/>
    <w:rsid w:val="0058794A"/>
    <w:rsid w:val="005A6A4C"/>
    <w:rsid w:val="005E2FFB"/>
    <w:rsid w:val="0064070E"/>
    <w:rsid w:val="00652C4A"/>
    <w:rsid w:val="006555BC"/>
    <w:rsid w:val="007132F4"/>
    <w:rsid w:val="00737739"/>
    <w:rsid w:val="00763081"/>
    <w:rsid w:val="00791372"/>
    <w:rsid w:val="007B2514"/>
    <w:rsid w:val="007D45D5"/>
    <w:rsid w:val="00847278"/>
    <w:rsid w:val="00856368"/>
    <w:rsid w:val="00865D50"/>
    <w:rsid w:val="00906E15"/>
    <w:rsid w:val="00921649"/>
    <w:rsid w:val="00922EAC"/>
    <w:rsid w:val="00941214"/>
    <w:rsid w:val="0095452D"/>
    <w:rsid w:val="0096424E"/>
    <w:rsid w:val="00A4178F"/>
    <w:rsid w:val="00B67C90"/>
    <w:rsid w:val="00BB68E9"/>
    <w:rsid w:val="00C44C0B"/>
    <w:rsid w:val="00C66879"/>
    <w:rsid w:val="00D206A2"/>
    <w:rsid w:val="00DB3201"/>
    <w:rsid w:val="00DC44C6"/>
    <w:rsid w:val="00E07FA8"/>
    <w:rsid w:val="00E528A3"/>
    <w:rsid w:val="00E921ED"/>
    <w:rsid w:val="00F20D71"/>
    <w:rsid w:val="00F424FB"/>
    <w:rsid w:val="00FC5A14"/>
    <w:rsid w:val="00FF17FD"/>
    <w:rsid w:val="73C28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BC2C19"/>
  <w15:chartTrackingRefBased/>
  <w15:docId w15:val="{A953C39E-D877-4E55-A527-DA2201699A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4070E"/>
    <w:pPr>
      <w:tabs>
        <w:tab w:val="center" w:pos="4536"/>
        <w:tab w:val="right" w:pos="9072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64070E"/>
  </w:style>
  <w:style w:type="paragraph" w:styleId="Fuzeile">
    <w:name w:val="footer"/>
    <w:basedOn w:val="Standard"/>
    <w:link w:val="FuzeileZchn"/>
    <w:uiPriority w:val="99"/>
    <w:unhideWhenUsed/>
    <w:rsid w:val="0064070E"/>
    <w:pPr>
      <w:tabs>
        <w:tab w:val="center" w:pos="4536"/>
        <w:tab w:val="right" w:pos="9072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64070E"/>
  </w:style>
  <w:style w:type="table" w:styleId="Tabellenraster">
    <w:name w:val="Table Grid"/>
    <w:basedOn w:val="NormaleTabelle"/>
    <w:uiPriority w:val="39"/>
    <w:rsid w:val="0064070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enabsatz">
    <w:name w:val="List Paragraph"/>
    <w:basedOn w:val="Standard"/>
    <w:uiPriority w:val="34"/>
    <w:qFormat/>
    <w:rsid w:val="0019093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424F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24F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4301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6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hyperlink" Target="https://welt-der-bwl.de/Vorw%C3%A4rtskalkulation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085A7364F854642AFD65E8D8B23E074" ma:contentTypeVersion="7" ma:contentTypeDescription="Ein neues Dokument erstellen." ma:contentTypeScope="" ma:versionID="c9ee1b14f392190dd198d10eca77dc3f">
  <xsd:schema xmlns:xsd="http://www.w3.org/2001/XMLSchema" xmlns:xs="http://www.w3.org/2001/XMLSchema" xmlns:p="http://schemas.microsoft.com/office/2006/metadata/properties" xmlns:ns2="5bd0f853-8d1b-4ed0-8929-cd114438ef94" targetNamespace="http://schemas.microsoft.com/office/2006/metadata/properties" ma:root="true" ma:fieldsID="d86515aad326729218a5b3987c24bf68" ns2:_="">
    <xsd:import namespace="5bd0f853-8d1b-4ed0-8929-cd114438ef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d0f853-8d1b-4ed0-8929-cd114438ef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792299-4A9E-459F-B477-76C3C3330729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0b6bbab0-9247-47c9-954d-aa88648b1b5c"/>
    <ds:schemaRef ds:uri="http://purl.org/dc/elements/1.1/"/>
    <ds:schemaRef ds:uri="http://schemas.microsoft.com/office/2006/metadata/properties"/>
    <ds:schemaRef ds:uri="http://purl.org/dc/terms/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AAA729B-9933-488B-9296-A3F8A8334D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00B088-0461-465A-811A-837D72AB9F5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Janine Gau</dc:creator>
  <keywords/>
  <dc:description/>
  <lastModifiedBy>Gau, Janine</lastModifiedBy>
  <revision>4</revision>
  <lastPrinted>2021-09-27T09:55:00.0000000Z</lastPrinted>
  <dcterms:created xsi:type="dcterms:W3CDTF">2022-01-16T17:12:00.0000000Z</dcterms:created>
  <dcterms:modified xsi:type="dcterms:W3CDTF">2022-01-27T08:49:04.0534952Z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0x0101000085A7364F854642AFD65E8D8B23E074</vt:lpwstr>
  </property>
</Properties>
</file>