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73C1" w14:textId="77777777" w:rsidR="00A87A35" w:rsidRDefault="00A87A35">
      <w:pPr>
        <w:rPr>
          <w:b/>
          <w:bCs/>
        </w:rPr>
      </w:pPr>
    </w:p>
    <w:p w14:paraId="7651A5B0" w14:textId="3FD408ED" w:rsidR="00A87A35" w:rsidRDefault="00A87A35">
      <w:r w:rsidRPr="00A87A35">
        <w:t>Schüler*in:</w:t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  <w:t>Datum:</w:t>
      </w:r>
    </w:p>
    <w:p w14:paraId="6FA92ACA" w14:textId="77777777" w:rsidR="00A87A35" w:rsidRPr="00A87A35" w:rsidRDefault="00A87A35"/>
    <w:p w14:paraId="61772E82" w14:textId="60305418" w:rsidR="00996CE0" w:rsidRDefault="00A87A35">
      <w:r w:rsidRPr="00A87A35">
        <w:t>Berater*in:</w:t>
      </w:r>
      <w:r w:rsidR="00996CE0"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  <w:t>Uhrzeit</w:t>
      </w:r>
      <w:r w:rsidR="00676FE0">
        <w:t xml:space="preserve"> (von</w:t>
      </w:r>
      <w:r w:rsidR="0015159E">
        <w:t xml:space="preserve"> </w:t>
      </w:r>
      <w:r w:rsidR="00676FE0">
        <w:t>bis):</w:t>
      </w:r>
      <w:r w:rsidR="00996CE0" w:rsidRPr="00A87A35">
        <w:tab/>
      </w:r>
      <w:r w:rsidR="00996CE0">
        <w:tab/>
      </w:r>
      <w:r w:rsidR="00996CE0">
        <w:tab/>
      </w:r>
      <w:r w:rsidR="00996CE0">
        <w:tab/>
      </w:r>
      <w:r w:rsidR="00996CE0">
        <w:tab/>
      </w:r>
    </w:p>
    <w:p w14:paraId="473C48AE" w14:textId="36AA8583" w:rsidR="004820BE" w:rsidRPr="00A87A35" w:rsidRDefault="004820BE">
      <w:pPr>
        <w:rPr>
          <w:rFonts w:cstheme="minorHAnsi"/>
        </w:rPr>
      </w:pPr>
      <w:r w:rsidRPr="004820BE">
        <w:t>Anlass der Beratung:</w:t>
      </w:r>
      <w:r w:rsidRPr="004820BE">
        <w:tab/>
      </w:r>
      <w:r w:rsidR="00A87A35">
        <w:tab/>
      </w:r>
      <w:r w:rsidR="00A87A35">
        <w:tab/>
      </w:r>
      <w:r w:rsidR="00A87A35">
        <w:rPr>
          <w:rFonts w:ascii="Wingdings" w:eastAsia="Wingdings" w:hAnsi="Wingdings" w:cstheme="minorHAnsi"/>
        </w:rPr>
        <w:t>o</w:t>
      </w:r>
      <w:r w:rsidRPr="004820BE">
        <w:t xml:space="preserve">  Lehrerentscheidung</w:t>
      </w:r>
      <w:r w:rsidR="00676FE0">
        <w:tab/>
      </w:r>
      <w:r w:rsidR="00676FE0">
        <w:tab/>
      </w:r>
      <w:r w:rsidR="00A87A35">
        <w:rPr>
          <w:rFonts w:ascii="Wingdings" w:eastAsia="Wingdings" w:hAnsi="Wingdings" w:cs="Wingdings"/>
        </w:rPr>
        <w:t>o</w:t>
      </w:r>
      <w:r w:rsidR="00A87A35">
        <w:t xml:space="preserve">  </w:t>
      </w:r>
      <w:r w:rsidRPr="004820BE">
        <w:t>Schülerwunsch</w:t>
      </w:r>
    </w:p>
    <w:p w14:paraId="595360E5" w14:textId="6187E737" w:rsidR="00370FD8" w:rsidRDefault="00370FD8" w:rsidP="00370FD8">
      <w:pPr>
        <w:rPr>
          <w:color w:val="ED7D31" w:themeColor="accent2"/>
          <w:u w:val="single"/>
        </w:rPr>
      </w:pPr>
      <w:r>
        <w:rPr>
          <w:noProof/>
          <w:color w:val="ED7D31" w:themeColor="accent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E17F3" wp14:editId="25BE3CC7">
                <wp:simplePos x="0" y="0"/>
                <wp:positionH relativeFrom="column">
                  <wp:posOffset>6985</wp:posOffset>
                </wp:positionH>
                <wp:positionV relativeFrom="paragraph">
                  <wp:posOffset>72390</wp:posOffset>
                </wp:positionV>
                <wp:extent cx="5806440" cy="30480"/>
                <wp:effectExtent l="0" t="0" r="22860" b="2667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F62EABC">
              <v:line id="Gerader Verbinder 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.55pt,5.7pt" to="457.75pt,8.1pt" w14:anchorId="7C2618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">
                <v:stroke joinstyle="miter"/>
              </v:line>
            </w:pict>
          </mc:Fallback>
        </mc:AlternateContent>
      </w:r>
    </w:p>
    <w:p w14:paraId="4ED461F4" w14:textId="1DFDA447" w:rsidR="00370FD8" w:rsidRDefault="00370FD8" w:rsidP="00370FD8">
      <w:r>
        <w:t xml:space="preserve">Grund für die </w:t>
      </w:r>
      <w:r w:rsidR="00A87A35">
        <w:t>B</w:t>
      </w:r>
      <w:r>
        <w:t>eratung:</w:t>
      </w:r>
    </w:p>
    <w:p w14:paraId="2E693AD8" w14:textId="0C3E3B01" w:rsidR="00370FD8" w:rsidRDefault="00370FD8" w:rsidP="00370FD8"/>
    <w:p w14:paraId="4A6A4BB0" w14:textId="77777777" w:rsidR="00676FE0" w:rsidRDefault="00676FE0" w:rsidP="00370FD8"/>
    <w:p w14:paraId="2FABED48" w14:textId="77777777" w:rsidR="00524735" w:rsidRDefault="00524735" w:rsidP="00023BC3">
      <w:pPr>
        <w:spacing w:after="0" w:line="240" w:lineRule="auto"/>
      </w:pPr>
    </w:p>
    <w:p w14:paraId="240E1304" w14:textId="77777777" w:rsidR="00524735" w:rsidRDefault="00524735" w:rsidP="00023BC3">
      <w:pPr>
        <w:spacing w:after="0" w:line="240" w:lineRule="auto"/>
      </w:pPr>
    </w:p>
    <w:p w14:paraId="5ABD8A83" w14:textId="77777777" w:rsidR="00524735" w:rsidRDefault="00524735" w:rsidP="00023BC3">
      <w:pPr>
        <w:spacing w:after="0" w:line="240" w:lineRule="auto"/>
      </w:pPr>
      <w:r>
        <w:t>Inhalt der Beratung:</w:t>
      </w:r>
    </w:p>
    <w:p w14:paraId="6F93EBF4" w14:textId="77777777" w:rsidR="00524735" w:rsidRDefault="00524735" w:rsidP="00023BC3">
      <w:pPr>
        <w:spacing w:after="0" w:line="240" w:lineRule="auto"/>
      </w:pPr>
    </w:p>
    <w:p w14:paraId="798AA1BC" w14:textId="3D4608A6" w:rsidR="00524735" w:rsidRDefault="00524735" w:rsidP="00023BC3">
      <w:pPr>
        <w:spacing w:after="0" w:line="240" w:lineRule="auto"/>
      </w:pPr>
    </w:p>
    <w:p w14:paraId="42C69EFF" w14:textId="58CE7C8B" w:rsidR="00676FE0" w:rsidRDefault="00676FE0" w:rsidP="00023BC3">
      <w:pPr>
        <w:spacing w:after="0" w:line="240" w:lineRule="auto"/>
      </w:pPr>
    </w:p>
    <w:p w14:paraId="048CCD85" w14:textId="28B525CF" w:rsidR="00676FE0" w:rsidRDefault="00676FE0" w:rsidP="00023BC3">
      <w:pPr>
        <w:spacing w:after="0" w:line="240" w:lineRule="auto"/>
      </w:pPr>
    </w:p>
    <w:p w14:paraId="48783C68" w14:textId="16C67344" w:rsidR="00676FE0" w:rsidRDefault="00676FE0" w:rsidP="00023BC3">
      <w:pPr>
        <w:spacing w:after="0" w:line="240" w:lineRule="auto"/>
      </w:pPr>
    </w:p>
    <w:p w14:paraId="5640BA77" w14:textId="6AE66CDC" w:rsidR="00676FE0" w:rsidRDefault="00676FE0" w:rsidP="00023BC3">
      <w:pPr>
        <w:spacing w:after="0" w:line="240" w:lineRule="auto"/>
      </w:pPr>
    </w:p>
    <w:p w14:paraId="24EB3088" w14:textId="12868D2A" w:rsidR="00676FE0" w:rsidRDefault="00676FE0" w:rsidP="00023BC3">
      <w:pPr>
        <w:spacing w:after="0" w:line="240" w:lineRule="auto"/>
      </w:pPr>
      <w:r>
        <w:t>Nächster Schritt:</w:t>
      </w:r>
    </w:p>
    <w:p w14:paraId="47291089" w14:textId="77777777" w:rsidR="00676FE0" w:rsidRDefault="00676FE0" w:rsidP="00023BC3">
      <w:pPr>
        <w:spacing w:after="0" w:line="240" w:lineRule="auto"/>
      </w:pPr>
    </w:p>
    <w:p w14:paraId="1C911A5D" w14:textId="09AD430E" w:rsidR="60BBBB60" w:rsidRDefault="60BBBB60" w:rsidP="60BBBB60">
      <w:pPr>
        <w:spacing w:after="0" w:line="240" w:lineRule="auto"/>
      </w:pPr>
    </w:p>
    <w:p w14:paraId="78922501" w14:textId="77777777" w:rsidR="00524735" w:rsidRDefault="00524735" w:rsidP="00023BC3">
      <w:pPr>
        <w:spacing w:after="0" w:line="240" w:lineRule="auto"/>
      </w:pPr>
    </w:p>
    <w:p w14:paraId="0BB79D5B" w14:textId="77777777" w:rsidR="00524735" w:rsidRDefault="00524735" w:rsidP="00023BC3">
      <w:pPr>
        <w:spacing w:after="0" w:line="240" w:lineRule="auto"/>
      </w:pPr>
    </w:p>
    <w:p w14:paraId="44725AF2" w14:textId="77777777" w:rsidR="00524735" w:rsidRDefault="00524735" w:rsidP="00023BC3">
      <w:pPr>
        <w:spacing w:after="0" w:line="240" w:lineRule="auto"/>
      </w:pPr>
    </w:p>
    <w:p w14:paraId="24CADA43" w14:textId="177E45CC" w:rsidR="00370FD8" w:rsidRPr="00370FD8" w:rsidRDefault="00524735" w:rsidP="00023BC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85130" wp14:editId="0D1B749D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5852160" cy="38100"/>
                <wp:effectExtent l="0" t="0" r="3429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C99416C">
              <v:line id="Gerader Verbinder 4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.15pt,4.1pt" to="461.95pt,7.1pt" w14:anchorId="4A35B4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">
                <v:stroke joinstyle="miter"/>
              </v:line>
            </w:pict>
          </mc:Fallback>
        </mc:AlternateContent>
      </w:r>
      <w:r w:rsidR="00370FD8" w:rsidRPr="004820BE">
        <w:t xml:space="preserve">            </w:t>
      </w:r>
    </w:p>
    <w:p w14:paraId="53F79221" w14:textId="715551C5" w:rsidR="00370FD8" w:rsidRDefault="00370FD8" w:rsidP="00370FD8"/>
    <w:p w14:paraId="712EEF3F" w14:textId="192AC0E6" w:rsidR="00524735" w:rsidRDefault="00524735" w:rsidP="00370FD8">
      <w:r w:rsidRPr="00524735">
        <w:rPr>
          <w:b/>
          <w:bCs/>
          <w:sz w:val="24"/>
          <w:szCs w:val="24"/>
        </w:rPr>
        <w:t>Erste Wiedervorlage</w:t>
      </w:r>
      <w:r w:rsidRPr="00524735">
        <w:rPr>
          <w:b/>
          <w:bCs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</w:p>
    <w:p w14:paraId="1836EEA1" w14:textId="6CA8868A" w:rsidR="00524735" w:rsidRDefault="00524735" w:rsidP="00370FD8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zielführend</w:t>
      </w:r>
    </w:p>
    <w:p w14:paraId="183E51C6" w14:textId="0953CEB1" w:rsidR="00524735" w:rsidRDefault="00524735" w:rsidP="00370FD8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nicht zielführend. Daraus ergibt sich folgende Konsequenz:</w:t>
      </w:r>
    </w:p>
    <w:p w14:paraId="14A3D8E9" w14:textId="75542CE8" w:rsidR="00524735" w:rsidRDefault="00524735" w:rsidP="00370FD8"/>
    <w:p w14:paraId="272A6924" w14:textId="5F5B64F1" w:rsidR="00524735" w:rsidRDefault="00524735" w:rsidP="00524735">
      <w:pPr>
        <w:spacing w:after="0" w:line="240" w:lineRule="auto"/>
      </w:pPr>
    </w:p>
    <w:p w14:paraId="503C640A" w14:textId="77777777" w:rsidR="00996CE0" w:rsidRDefault="00996CE0" w:rsidP="00524735">
      <w:pPr>
        <w:spacing w:after="0" w:line="240" w:lineRule="auto"/>
      </w:pPr>
    </w:p>
    <w:p w14:paraId="21105CF3" w14:textId="77777777" w:rsidR="00524735" w:rsidRDefault="00524735" w:rsidP="00524735">
      <w:pPr>
        <w:spacing w:after="0" w:line="240" w:lineRule="auto"/>
      </w:pPr>
    </w:p>
    <w:p w14:paraId="0BCAAC13" w14:textId="77777777" w:rsidR="00524735" w:rsidRPr="00370FD8" w:rsidRDefault="00524735" w:rsidP="0052473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ECCED" wp14:editId="6F888F97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5852160" cy="38100"/>
                <wp:effectExtent l="0" t="0" r="3429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47DD3C6">
              <v:line id="Gerader Verbinder 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" strokeweight=".5pt" from="1.15pt,4.1pt" to="461.95pt,7.1pt" w14:anchorId="4BAE06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">
                <v:stroke joinstyle="miter"/>
              </v:line>
            </w:pict>
          </mc:Fallback>
        </mc:AlternateContent>
      </w:r>
      <w:r w:rsidRPr="004820BE">
        <w:t xml:space="preserve">            </w:t>
      </w:r>
    </w:p>
    <w:p w14:paraId="7938078D" w14:textId="77777777" w:rsidR="00524735" w:rsidRDefault="00524735" w:rsidP="00524735"/>
    <w:p w14:paraId="7586A454" w14:textId="46D0D5B8" w:rsidR="00524735" w:rsidRDefault="00524735" w:rsidP="00524735">
      <w:r w:rsidRPr="00524735">
        <w:rPr>
          <w:b/>
          <w:bCs/>
          <w:sz w:val="24"/>
          <w:szCs w:val="24"/>
        </w:rPr>
        <w:t>Zweite Wiedervorlage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</w:p>
    <w:p w14:paraId="495B3150" w14:textId="77777777" w:rsidR="00524735" w:rsidRDefault="00524735" w:rsidP="00524735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zielführend</w:t>
      </w:r>
    </w:p>
    <w:p w14:paraId="4A7F9B36" w14:textId="77777777" w:rsidR="00524735" w:rsidRDefault="00524735" w:rsidP="00524735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nicht zielführend. Daraus ergibt sich folgende Konsequenz:</w:t>
      </w:r>
    </w:p>
    <w:p w14:paraId="394BACA1" w14:textId="7485876B" w:rsidR="00524735" w:rsidRDefault="00524735" w:rsidP="00524735"/>
    <w:p w14:paraId="7371684C" w14:textId="215B6E65" w:rsidR="00345BCA" w:rsidRDefault="00345BCA" w:rsidP="00524735"/>
    <w:p w14:paraId="4BA6CEF0" w14:textId="2B5706A2" w:rsidR="00916B67" w:rsidRDefault="00916B67" w:rsidP="00524735"/>
    <w:p w14:paraId="206CDF80" w14:textId="7A908D5B" w:rsidR="00916B67" w:rsidRPr="00916B67" w:rsidRDefault="00916B67" w:rsidP="00916B67">
      <w:pPr>
        <w:rPr>
          <w:b/>
          <w:bCs/>
          <w:sz w:val="24"/>
          <w:szCs w:val="24"/>
        </w:rPr>
      </w:pPr>
      <w:r w:rsidRPr="00916B67">
        <w:rPr>
          <w:b/>
          <w:bCs/>
          <w:sz w:val="24"/>
          <w:szCs w:val="24"/>
        </w:rPr>
        <w:t>Analyse des Beratungsanlasse</w:t>
      </w:r>
      <w:r w:rsidR="0015159E">
        <w:rPr>
          <w:b/>
          <w:bCs/>
          <w:sz w:val="24"/>
          <w:szCs w:val="24"/>
        </w:rPr>
        <w:t>s</w:t>
      </w:r>
      <w:r w:rsidRPr="00916B67">
        <w:rPr>
          <w:b/>
          <w:bCs/>
          <w:sz w:val="24"/>
          <w:szCs w:val="24"/>
        </w:rPr>
        <w:tab/>
      </w:r>
    </w:p>
    <w:p w14:paraId="3B6397EE" w14:textId="77777777" w:rsidR="00916B67" w:rsidRDefault="00916B67" w:rsidP="00916B67"/>
    <w:p w14:paraId="56661DE1" w14:textId="0BC70559" w:rsidR="00916B67" w:rsidRDefault="00916B67" w:rsidP="00916B67">
      <w:r>
        <w:t>Zuordnung zu folgender Strukturschicht:</w:t>
      </w:r>
    </w:p>
    <w:p w14:paraId="54FE89E4" w14:textId="77777777" w:rsidR="00916B67" w:rsidRDefault="00916B67" w:rsidP="00916B67">
      <w:pPr>
        <w:spacing w:after="0" w:line="480" w:lineRule="auto"/>
        <w:ind w:left="2829" w:firstLine="709"/>
      </w:pPr>
      <w:r w:rsidRPr="00370FD8">
        <w:rPr>
          <w:noProof/>
        </w:rPr>
        <w:drawing>
          <wp:anchor distT="0" distB="0" distL="114300" distR="114300" simplePos="0" relativeHeight="251666432" behindDoc="0" locked="0" layoutInCell="1" allowOverlap="1" wp14:anchorId="0A02D8EA" wp14:editId="43C5F914">
            <wp:simplePos x="0" y="0"/>
            <wp:positionH relativeFrom="margin">
              <wp:posOffset>160908</wp:posOffset>
            </wp:positionH>
            <wp:positionV relativeFrom="paragraph">
              <wp:posOffset>1980</wp:posOffset>
            </wp:positionV>
            <wp:extent cx="1837275" cy="1715415"/>
            <wp:effectExtent l="0" t="0" r="0" b="0"/>
            <wp:wrapNone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9" t="53926" r="66333" b="18963"/>
                    <a:stretch/>
                  </pic:blipFill>
                  <pic:spPr bwMode="auto">
                    <a:xfrm>
                      <a:off x="0" y="0"/>
                      <a:ext cx="1841247" cy="171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20BE">
        <w:rPr>
          <w:rFonts w:cstheme="minorHAnsi"/>
        </w:rPr>
        <w:t>꙱</w:t>
      </w:r>
      <w:r w:rsidRPr="004820BE">
        <w:t xml:space="preserve"> Rahmenbedingung</w:t>
      </w:r>
    </w:p>
    <w:p w14:paraId="43FCD79B" w14:textId="77777777" w:rsidR="00916B67" w:rsidRDefault="00916B67" w:rsidP="00916B67">
      <w:pPr>
        <w:spacing w:after="0" w:line="480" w:lineRule="auto"/>
        <w:ind w:left="2829" w:firstLine="709"/>
      </w:pPr>
      <w:r w:rsidRPr="004820BE">
        <w:rPr>
          <w:rFonts w:cstheme="minorHAnsi"/>
        </w:rPr>
        <w:t>꙱</w:t>
      </w:r>
      <w:r w:rsidRPr="004820BE">
        <w:t xml:space="preserve"> </w:t>
      </w:r>
      <w:r>
        <w:t>Handlungsebene</w:t>
      </w:r>
    </w:p>
    <w:p w14:paraId="55E81EBD" w14:textId="77777777" w:rsidR="00916B67" w:rsidRDefault="00916B67" w:rsidP="00916B67">
      <w:pPr>
        <w:spacing w:after="0" w:line="480" w:lineRule="auto"/>
        <w:ind w:left="2829" w:firstLine="709"/>
      </w:pPr>
      <w:r w:rsidRPr="004820BE">
        <w:rPr>
          <w:rFonts w:cstheme="minorHAnsi"/>
        </w:rPr>
        <w:t>꙱</w:t>
      </w:r>
      <w:r w:rsidRPr="004820BE">
        <w:t xml:space="preserve"> </w:t>
      </w:r>
      <w:r>
        <w:t>Kompetenzebene</w:t>
      </w:r>
    </w:p>
    <w:p w14:paraId="44F012CD" w14:textId="77777777" w:rsidR="00916B67" w:rsidRDefault="00916B67" w:rsidP="00916B67">
      <w:pPr>
        <w:spacing w:after="0" w:line="480" w:lineRule="auto"/>
        <w:ind w:left="2829" w:firstLine="709"/>
      </w:pPr>
      <w:r w:rsidRPr="004820BE">
        <w:rPr>
          <w:rFonts w:cstheme="minorHAnsi"/>
        </w:rPr>
        <w:t>꙱</w:t>
      </w:r>
      <w:r w:rsidRPr="004820BE">
        <w:t xml:space="preserve"> </w:t>
      </w:r>
      <w:r>
        <w:t>Rollenverständnis</w:t>
      </w:r>
    </w:p>
    <w:p w14:paraId="490E09A8" w14:textId="77777777" w:rsidR="00916B67" w:rsidRDefault="00916B67" w:rsidP="00916B67">
      <w:pPr>
        <w:spacing w:after="0" w:line="480" w:lineRule="auto"/>
        <w:ind w:left="2829" w:firstLine="709"/>
      </w:pPr>
      <w:r w:rsidRPr="004820BE">
        <w:rPr>
          <w:rFonts w:cstheme="minorHAnsi"/>
        </w:rPr>
        <w:t>꙱</w:t>
      </w:r>
      <w:r w:rsidRPr="004820BE">
        <w:t xml:space="preserve"> </w:t>
      </w:r>
      <w:r>
        <w:t>Glaubenssätze</w:t>
      </w:r>
    </w:p>
    <w:p w14:paraId="3A953AF0" w14:textId="77777777" w:rsidR="00916B67" w:rsidRDefault="00916B67" w:rsidP="00916B67">
      <w:pPr>
        <w:spacing w:after="0" w:line="480" w:lineRule="auto"/>
        <w:ind w:left="2829" w:firstLine="709"/>
      </w:pPr>
      <w:r w:rsidRPr="004820BE">
        <w:rPr>
          <w:rFonts w:cstheme="minorHAnsi"/>
        </w:rPr>
        <w:t>꙱</w:t>
      </w:r>
      <w:r w:rsidRPr="004820BE">
        <w:t xml:space="preserve"> </w:t>
      </w:r>
      <w:r>
        <w:t>eigenes Wertesystem</w:t>
      </w:r>
    </w:p>
    <w:p w14:paraId="576C3955" w14:textId="1CF152C1" w:rsidR="00916B67" w:rsidRDefault="00916B67" w:rsidP="00524735"/>
    <w:p w14:paraId="71008276" w14:textId="03E8559D" w:rsidR="00916B67" w:rsidRDefault="00916B67" w:rsidP="00524735">
      <w:r>
        <w:t>Bemerkungen/ Erläuterungen:</w:t>
      </w:r>
    </w:p>
    <w:sectPr w:rsidR="00916B67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2A41" w14:textId="77777777" w:rsidR="00B855BE" w:rsidRDefault="00B855BE" w:rsidP="004820BE">
      <w:pPr>
        <w:spacing w:after="0" w:line="240" w:lineRule="auto"/>
      </w:pPr>
      <w:r>
        <w:separator/>
      </w:r>
    </w:p>
  </w:endnote>
  <w:endnote w:type="continuationSeparator" w:id="0">
    <w:p w14:paraId="0562682B" w14:textId="77777777" w:rsidR="00B855BE" w:rsidRDefault="00B855BE" w:rsidP="0048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2F50" w14:textId="77777777" w:rsidR="00B855BE" w:rsidRDefault="00B855BE" w:rsidP="004820BE">
      <w:pPr>
        <w:spacing w:after="0" w:line="240" w:lineRule="auto"/>
      </w:pPr>
      <w:r>
        <w:separator/>
      </w:r>
    </w:p>
  </w:footnote>
  <w:footnote w:type="continuationSeparator" w:id="0">
    <w:p w14:paraId="61F938BE" w14:textId="77777777" w:rsidR="00B855BE" w:rsidRDefault="00B855BE" w:rsidP="0048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C127" w14:textId="5CFE960C" w:rsidR="004820BE" w:rsidRPr="00A87A35" w:rsidRDefault="00A87A35">
    <w:pPr>
      <w:pStyle w:val="Kopfzeile"/>
      <w:rPr>
        <w:color w:val="ED7D31" w:themeColor="accent2"/>
        <w:sz w:val="32"/>
        <w:szCs w:val="32"/>
      </w:rPr>
    </w:pPr>
    <w:r w:rsidRPr="004820BE">
      <w:rPr>
        <w:noProof/>
        <w:color w:val="ED7D31" w:themeColor="accent2"/>
        <w:sz w:val="32"/>
        <w:szCs w:val="32"/>
      </w:rPr>
      <w:drawing>
        <wp:anchor distT="0" distB="0" distL="114300" distR="114300" simplePos="0" relativeHeight="251659264" behindDoc="0" locked="0" layoutInCell="1" allowOverlap="1" wp14:anchorId="61D3F806" wp14:editId="1C0C8F59">
          <wp:simplePos x="0" y="0"/>
          <wp:positionH relativeFrom="margin">
            <wp:posOffset>4460875</wp:posOffset>
          </wp:positionH>
          <wp:positionV relativeFrom="paragraph">
            <wp:posOffset>-184150</wp:posOffset>
          </wp:positionV>
          <wp:extent cx="1526540" cy="428625"/>
          <wp:effectExtent l="0" t="0" r="0" b="0"/>
          <wp:wrapThrough wrapText="bothSides">
            <wp:wrapPolygon edited="0">
              <wp:start x="0" y="960"/>
              <wp:lineTo x="0" y="19200"/>
              <wp:lineTo x="21295" y="19200"/>
              <wp:lineTo x="21295" y="960"/>
              <wp:lineTo x="0" y="960"/>
            </wp:wrapPolygon>
          </wp:wrapThrough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81" b="-9223"/>
                  <a:stretch/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6CE0">
      <w:rPr>
        <w:color w:val="ED7D31" w:themeColor="accent2"/>
        <w:sz w:val="32"/>
        <w:szCs w:val="32"/>
      </w:rPr>
      <w:t>Protokoll</w:t>
    </w:r>
    <w:r>
      <w:rPr>
        <w:color w:val="ED7D31" w:themeColor="accent2"/>
        <w:sz w:val="32"/>
        <w:szCs w:val="32"/>
      </w:rPr>
      <w:t xml:space="preserve">:  </w:t>
    </w:r>
    <w:r w:rsidR="00996CE0">
      <w:rPr>
        <w:color w:val="ED7D31" w:themeColor="accent2"/>
        <w:sz w:val="32"/>
        <w:szCs w:val="32"/>
      </w:rPr>
      <w:t xml:space="preserve"> </w:t>
    </w:r>
    <w:r>
      <w:rPr>
        <w:rFonts w:ascii="Wingdings" w:eastAsia="Wingdings" w:hAnsi="Wingdings" w:cs="Wingdings"/>
        <w:color w:val="ED7D31" w:themeColor="accent2"/>
        <w:sz w:val="32"/>
        <w:szCs w:val="32"/>
      </w:rPr>
      <w:t>o</w:t>
    </w:r>
    <w:r>
      <w:rPr>
        <w:color w:val="ED7D31" w:themeColor="accent2"/>
        <w:sz w:val="32"/>
        <w:szCs w:val="32"/>
      </w:rPr>
      <w:t xml:space="preserve"> </w:t>
    </w:r>
    <w:r w:rsidR="00996CE0">
      <w:rPr>
        <w:color w:val="ED7D31" w:themeColor="accent2"/>
        <w:sz w:val="32"/>
        <w:szCs w:val="32"/>
      </w:rPr>
      <w:t>Fachberatung</w:t>
    </w:r>
    <w:r>
      <w:rPr>
        <w:color w:val="ED7D31" w:themeColor="accent2"/>
        <w:sz w:val="32"/>
        <w:szCs w:val="32"/>
      </w:rPr>
      <w:t xml:space="preserve">     </w:t>
    </w:r>
    <w:r>
      <w:rPr>
        <w:rFonts w:ascii="Wingdings" w:eastAsia="Wingdings" w:hAnsi="Wingdings" w:cs="Wingdings"/>
        <w:color w:val="ED7D31" w:themeColor="accent2"/>
        <w:sz w:val="32"/>
        <w:szCs w:val="32"/>
      </w:rPr>
      <w:t>o</w:t>
    </w:r>
    <w:r>
      <w:rPr>
        <w:color w:val="ED7D31" w:themeColor="accent2"/>
        <w:sz w:val="32"/>
        <w:szCs w:val="32"/>
      </w:rPr>
      <w:t xml:space="preserve"> Lernberatung</w:t>
    </w:r>
    <w:r w:rsidR="004820BE" w:rsidRPr="004820BE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775"/>
    <w:multiLevelType w:val="hybridMultilevel"/>
    <w:tmpl w:val="EB8030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BE"/>
    <w:rsid w:val="00023BC3"/>
    <w:rsid w:val="000C08E1"/>
    <w:rsid w:val="0015159E"/>
    <w:rsid w:val="002C79BA"/>
    <w:rsid w:val="00345BCA"/>
    <w:rsid w:val="00370FD8"/>
    <w:rsid w:val="004236BA"/>
    <w:rsid w:val="004820BE"/>
    <w:rsid w:val="00524735"/>
    <w:rsid w:val="0058794A"/>
    <w:rsid w:val="005C2DBC"/>
    <w:rsid w:val="006622EE"/>
    <w:rsid w:val="00676FE0"/>
    <w:rsid w:val="007618B9"/>
    <w:rsid w:val="00836C98"/>
    <w:rsid w:val="00916B67"/>
    <w:rsid w:val="00996CE0"/>
    <w:rsid w:val="00A01DB4"/>
    <w:rsid w:val="00A35955"/>
    <w:rsid w:val="00A87A35"/>
    <w:rsid w:val="00B855BE"/>
    <w:rsid w:val="00D20488"/>
    <w:rsid w:val="00D663DF"/>
    <w:rsid w:val="00EF6600"/>
    <w:rsid w:val="00F20D71"/>
    <w:rsid w:val="00FF6622"/>
    <w:rsid w:val="60BBB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95F52"/>
  <w15:chartTrackingRefBased/>
  <w15:docId w15:val="{FF3A1F35-5CF3-4EE5-AEAD-2FB43329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2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20BE"/>
  </w:style>
  <w:style w:type="paragraph" w:styleId="Fuzeile">
    <w:name w:val="footer"/>
    <w:basedOn w:val="Standard"/>
    <w:link w:val="FuzeileZchn"/>
    <w:uiPriority w:val="99"/>
    <w:unhideWhenUsed/>
    <w:rsid w:val="00482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20BE"/>
  </w:style>
  <w:style w:type="paragraph" w:styleId="Listenabsatz">
    <w:name w:val="List Paragraph"/>
    <w:basedOn w:val="Standard"/>
    <w:uiPriority w:val="34"/>
    <w:qFormat/>
    <w:rsid w:val="0034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85A7364F854642AFD65E8D8B23E074" ma:contentTypeVersion="11" ma:contentTypeDescription="Ein neues Dokument erstellen." ma:contentTypeScope="" ma:versionID="27fda6f4bc6996c8e08f725bc086f728">
  <xsd:schema xmlns:xsd="http://www.w3.org/2001/XMLSchema" xmlns:xs="http://www.w3.org/2001/XMLSchema" xmlns:p="http://schemas.microsoft.com/office/2006/metadata/properties" xmlns:ns2="5bd0f853-8d1b-4ed0-8929-cd114438ef94" xmlns:ns3="78ed38d9-71ef-4c02-9fb9-866ba6be65b8" targetNamespace="http://schemas.microsoft.com/office/2006/metadata/properties" ma:root="true" ma:fieldsID="5b4460a482845eb725a62bbb2721c1d9" ns2:_="" ns3:_="">
    <xsd:import namespace="5bd0f853-8d1b-4ed0-8929-cd114438ef94"/>
    <xsd:import namespace="78ed38d9-71ef-4c02-9fb9-866ba6be6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0f853-8d1b-4ed0-8929-cd114438e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c4988e1d-8945-4892-83cc-ccef4cb8a5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d38d9-71ef-4c02-9fb9-866ba6be65b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d12e3c1-0927-4a39-81da-6127b8f33dd4}" ma:internalName="TaxCatchAll" ma:showField="CatchAllData" ma:web="78ed38d9-71ef-4c02-9fb9-866ba6be6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d0f853-8d1b-4ed0-8929-cd114438ef94">
      <Terms xmlns="http://schemas.microsoft.com/office/infopath/2007/PartnerControls"/>
    </lcf76f155ced4ddcb4097134ff3c332f>
    <TaxCatchAll xmlns="78ed38d9-71ef-4c02-9fb9-866ba6be65b8" xsi:nil="true"/>
  </documentManagement>
</p:properties>
</file>

<file path=customXml/itemProps1.xml><?xml version="1.0" encoding="utf-8"?>
<ds:datastoreItem xmlns:ds="http://schemas.openxmlformats.org/officeDocument/2006/customXml" ds:itemID="{77928298-D1F2-4CA2-9C9F-853B036ABA23}"/>
</file>

<file path=customXml/itemProps2.xml><?xml version="1.0" encoding="utf-8"?>
<ds:datastoreItem xmlns:ds="http://schemas.openxmlformats.org/officeDocument/2006/customXml" ds:itemID="{93A6BBE4-17F5-431A-9857-B3FE900FB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97EE4-A57E-47BA-AB12-FAC101ACD8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650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Gau, Janine</dc:creator>
  <cp:keywords/>
  <dc:description/>
  <cp:lastModifiedBy>Alice Ruf</cp:lastModifiedBy>
  <cp:revision>3</cp:revision>
  <dcterms:created xsi:type="dcterms:W3CDTF">2021-12-08T14:00:00Z</dcterms:created>
  <dcterms:modified xsi:type="dcterms:W3CDTF">2021-12-14T08:27:00Z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0x0101000085A7364F854642AFD65E8D8B23E074</vt:lpwstr>
  </property>
</Properties>
</file>