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91" w:rsidRPr="005D3555" w:rsidRDefault="00410591" w:rsidP="004B0C5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000000"/>
          <w:sz w:val="40"/>
          <w:szCs w:val="40"/>
        </w:rPr>
      </w:pPr>
    </w:p>
    <w:p w:rsidR="003A4B68" w:rsidRDefault="003A4B68" w:rsidP="003A4B68">
      <w:pPr>
        <w:jc w:val="center"/>
        <w:rPr>
          <w:color w:val="365F91" w:themeColor="accent1" w:themeShade="BF"/>
          <w:sz w:val="40"/>
          <w:szCs w:val="40"/>
        </w:rPr>
      </w:pPr>
    </w:p>
    <w:p w:rsidR="003A4B68" w:rsidRDefault="003A4B68" w:rsidP="003A4B68">
      <w:pPr>
        <w:jc w:val="center"/>
        <w:rPr>
          <w:color w:val="365F91" w:themeColor="accent1" w:themeShade="BF"/>
          <w:sz w:val="40"/>
          <w:szCs w:val="40"/>
        </w:rPr>
      </w:pPr>
    </w:p>
    <w:p w:rsidR="003A4B68" w:rsidRDefault="003A4B68" w:rsidP="003A4B68">
      <w:pPr>
        <w:ind w:left="1440" w:right="1454"/>
        <w:jc w:val="center"/>
        <w:rPr>
          <w:color w:val="365F91" w:themeColor="accent1" w:themeShade="BF"/>
          <w:sz w:val="40"/>
          <w:szCs w:val="40"/>
        </w:rPr>
      </w:pPr>
    </w:p>
    <w:p w:rsidR="003A4B68" w:rsidRDefault="003A4B68" w:rsidP="003A4B68">
      <w:pPr>
        <w:ind w:left="1440" w:right="1454"/>
        <w:jc w:val="center"/>
        <w:rPr>
          <w:color w:val="365F91" w:themeColor="accent1" w:themeShade="BF"/>
          <w:sz w:val="40"/>
          <w:szCs w:val="40"/>
        </w:rPr>
      </w:pPr>
    </w:p>
    <w:p w:rsidR="003A4B68" w:rsidRDefault="003A4B68" w:rsidP="003A4B68">
      <w:pPr>
        <w:ind w:left="1440" w:right="1454"/>
        <w:jc w:val="center"/>
        <w:rPr>
          <w:color w:val="365F91" w:themeColor="accent1" w:themeShade="BF"/>
          <w:sz w:val="40"/>
          <w:szCs w:val="40"/>
        </w:rPr>
      </w:pPr>
    </w:p>
    <w:p w:rsidR="003A4B68" w:rsidRDefault="003A4B68" w:rsidP="003A4B68">
      <w:pPr>
        <w:ind w:left="1440" w:right="1454"/>
        <w:jc w:val="center"/>
        <w:rPr>
          <w:color w:val="365F91" w:themeColor="accent1" w:themeShade="BF"/>
          <w:sz w:val="40"/>
          <w:szCs w:val="40"/>
        </w:rPr>
      </w:pPr>
    </w:p>
    <w:p w:rsidR="003A4B68" w:rsidRPr="003A4B68" w:rsidRDefault="003A4B68" w:rsidP="003A4B68">
      <w:pPr>
        <w:spacing w:after="0" w:line="240" w:lineRule="auto"/>
        <w:ind w:left="1440" w:right="1454"/>
        <w:jc w:val="center"/>
        <w:rPr>
          <w:color w:val="365F91" w:themeColor="accent1" w:themeShade="BF"/>
          <w:sz w:val="48"/>
          <w:szCs w:val="40"/>
        </w:rPr>
      </w:pPr>
      <w:r w:rsidRPr="003A4B68">
        <w:rPr>
          <w:color w:val="365F91" w:themeColor="accent1" w:themeShade="BF"/>
          <w:sz w:val="48"/>
          <w:szCs w:val="40"/>
        </w:rPr>
        <w:t xml:space="preserve">Joc online educațional pentru a învăța </w:t>
      </w:r>
    </w:p>
    <w:p w:rsidR="003A4B68" w:rsidRPr="003A4B68" w:rsidRDefault="003A4B68" w:rsidP="003A4B68">
      <w:pPr>
        <w:spacing w:after="0" w:line="240" w:lineRule="auto"/>
        <w:ind w:left="1440" w:right="1454"/>
        <w:jc w:val="center"/>
        <w:rPr>
          <w:color w:val="365F91" w:themeColor="accent1" w:themeShade="BF"/>
          <w:sz w:val="48"/>
          <w:szCs w:val="40"/>
        </w:rPr>
      </w:pPr>
      <w:r w:rsidRPr="003A4B68">
        <w:rPr>
          <w:color w:val="365F91" w:themeColor="accent1" w:themeShade="BF"/>
          <w:sz w:val="48"/>
          <w:szCs w:val="40"/>
        </w:rPr>
        <w:t>un limbaj de programare</w:t>
      </w:r>
    </w:p>
    <w:p w:rsidR="003A4B68" w:rsidRDefault="003A4B68" w:rsidP="003A4B68">
      <w:pPr>
        <w:spacing w:after="0" w:line="240" w:lineRule="auto"/>
        <w:ind w:left="1440" w:right="1454"/>
        <w:jc w:val="center"/>
        <w:rPr>
          <w:color w:val="365F91" w:themeColor="accent1" w:themeShade="BF"/>
          <w:sz w:val="44"/>
          <w:szCs w:val="40"/>
        </w:rPr>
      </w:pPr>
    </w:p>
    <w:p w:rsidR="003A4B68" w:rsidRDefault="003A4B68" w:rsidP="003A4B68">
      <w:pPr>
        <w:spacing w:after="0" w:line="240" w:lineRule="auto"/>
        <w:ind w:left="1440" w:right="1454"/>
        <w:jc w:val="center"/>
        <w:rPr>
          <w:color w:val="365F91" w:themeColor="accent1" w:themeShade="BF"/>
          <w:sz w:val="44"/>
          <w:szCs w:val="40"/>
        </w:rPr>
      </w:pPr>
    </w:p>
    <w:p w:rsidR="003A4B68" w:rsidRPr="003A4B68" w:rsidRDefault="003A4B68" w:rsidP="003A4B68">
      <w:pPr>
        <w:spacing w:after="0" w:line="240" w:lineRule="auto"/>
        <w:ind w:left="1440" w:right="1454"/>
        <w:jc w:val="center"/>
        <w:rPr>
          <w:color w:val="365F91" w:themeColor="accent1" w:themeShade="BF"/>
          <w:sz w:val="44"/>
          <w:szCs w:val="40"/>
        </w:rPr>
      </w:pPr>
    </w:p>
    <w:p w:rsidR="003A4B68" w:rsidRPr="003A4B68" w:rsidRDefault="003A4B68" w:rsidP="003A4B68">
      <w:pPr>
        <w:spacing w:after="0"/>
        <w:ind w:left="1440" w:right="1814"/>
        <w:jc w:val="right"/>
        <w:rPr>
          <w:color w:val="365F91" w:themeColor="accent1" w:themeShade="BF"/>
          <w:sz w:val="32"/>
          <w:szCs w:val="24"/>
        </w:rPr>
      </w:pPr>
      <w:r w:rsidRPr="003A4B68">
        <w:rPr>
          <w:color w:val="365F91" w:themeColor="accent1" w:themeShade="BF"/>
          <w:sz w:val="32"/>
          <w:szCs w:val="24"/>
        </w:rPr>
        <w:t>Managementul Proiectelor</w:t>
      </w:r>
    </w:p>
    <w:p w:rsidR="003A4B68" w:rsidRPr="003A4B68" w:rsidRDefault="003A4B68" w:rsidP="003A4B68">
      <w:pPr>
        <w:spacing w:after="0"/>
        <w:ind w:left="1440" w:right="1814"/>
        <w:jc w:val="right"/>
        <w:rPr>
          <w:color w:val="365F91" w:themeColor="accent1" w:themeShade="BF"/>
          <w:sz w:val="32"/>
          <w:szCs w:val="24"/>
        </w:rPr>
      </w:pPr>
      <w:r w:rsidRPr="003A4B68">
        <w:rPr>
          <w:color w:val="365F91" w:themeColor="accent1" w:themeShade="BF"/>
          <w:sz w:val="32"/>
          <w:szCs w:val="24"/>
        </w:rPr>
        <w:t xml:space="preserve">Gabriel </w:t>
      </w:r>
      <w:proofErr w:type="spellStart"/>
      <w:r w:rsidRPr="003A4B68">
        <w:rPr>
          <w:color w:val="365F91" w:themeColor="accent1" w:themeShade="BF"/>
          <w:sz w:val="32"/>
          <w:szCs w:val="24"/>
        </w:rPr>
        <w:t>Ivănică</w:t>
      </w:r>
      <w:proofErr w:type="spellEnd"/>
      <w:r w:rsidRPr="003A4B68">
        <w:rPr>
          <w:color w:val="365F91" w:themeColor="accent1" w:themeShade="BF"/>
          <w:sz w:val="32"/>
          <w:szCs w:val="24"/>
        </w:rPr>
        <w:t xml:space="preserve"> 342C5</w:t>
      </w:r>
    </w:p>
    <w:p w:rsidR="003A4B68" w:rsidRDefault="003A4B68" w:rsidP="003A4B6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365F91" w:themeColor="accent1" w:themeShade="BF"/>
          <w:sz w:val="40"/>
          <w:szCs w:val="40"/>
        </w:rPr>
      </w:pPr>
    </w:p>
    <w:p w:rsidR="003A4B68" w:rsidRDefault="003A4B68" w:rsidP="003A4B68">
      <w:pPr>
        <w:rPr>
          <w:rFonts w:eastAsia="Times New Roman" w:cs="Times New Roman"/>
          <w:color w:val="365F91" w:themeColor="accent1" w:themeShade="BF"/>
          <w:sz w:val="40"/>
          <w:szCs w:val="40"/>
          <w:lang w:val="en-US"/>
        </w:rPr>
      </w:pPr>
      <w:r>
        <w:rPr>
          <w:color w:val="365F91" w:themeColor="accent1" w:themeShade="BF"/>
          <w:sz w:val="40"/>
          <w:szCs w:val="40"/>
        </w:rPr>
        <w:br w:type="page"/>
      </w:r>
    </w:p>
    <w:tbl>
      <w:tblPr>
        <w:tblStyle w:val="TableGrid"/>
        <w:tblpPr w:leftFromText="180" w:rightFromText="180" w:vertAnchor="text" w:horzAnchor="margin" w:tblpX="36" w:tblpY="856"/>
        <w:tblW w:w="11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08"/>
        <w:gridCol w:w="3330"/>
        <w:gridCol w:w="2430"/>
        <w:gridCol w:w="2250"/>
      </w:tblGrid>
      <w:tr w:rsidR="00CA41EB" w:rsidRPr="00D8638A" w:rsidTr="00CA41EB">
        <w:trPr>
          <w:trHeight w:val="260"/>
        </w:trPr>
        <w:tc>
          <w:tcPr>
            <w:tcW w:w="3708" w:type="dxa"/>
            <w:shd w:val="clear" w:color="auto" w:fill="F2F2F2" w:themeFill="background1" w:themeFillShade="F2"/>
            <w:vAlign w:val="center"/>
          </w:tcPr>
          <w:p w:rsidR="00CA41EB" w:rsidRPr="00D8638A" w:rsidRDefault="00CA41EB" w:rsidP="00CA41EB">
            <w:pPr>
              <w:spacing w:before="120" w:after="120"/>
              <w:ind w:left="180"/>
              <w:jc w:val="center"/>
              <w:rPr>
                <w:b/>
                <w:i/>
                <w:color w:val="365F91" w:themeColor="accent1" w:themeShade="BF"/>
              </w:rPr>
            </w:pPr>
          </w:p>
        </w:tc>
        <w:tc>
          <w:tcPr>
            <w:tcW w:w="3330" w:type="dxa"/>
            <w:shd w:val="clear" w:color="auto" w:fill="F2F2F2" w:themeFill="background1" w:themeFillShade="F2"/>
            <w:vAlign w:val="center"/>
          </w:tcPr>
          <w:p w:rsidR="00CA41EB" w:rsidRPr="00D8638A" w:rsidRDefault="00CA41EB" w:rsidP="00CA41EB">
            <w:pPr>
              <w:spacing w:before="120" w:after="120"/>
              <w:jc w:val="center"/>
              <w:rPr>
                <w:b/>
                <w:i/>
                <w:color w:val="365F91" w:themeColor="accent1" w:themeShade="BF"/>
                <w:sz w:val="24"/>
              </w:rPr>
            </w:pPr>
            <w:r w:rsidRPr="00D8638A">
              <w:rPr>
                <w:b/>
                <w:i/>
                <w:color w:val="365F91" w:themeColor="accent1" w:themeShade="BF"/>
                <w:sz w:val="24"/>
              </w:rPr>
              <w:t>INDICATORI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:rsidR="00CA41EB" w:rsidRPr="00D8638A" w:rsidRDefault="00CA41EB" w:rsidP="00CA41EB">
            <w:pPr>
              <w:spacing w:before="120" w:after="120"/>
              <w:jc w:val="center"/>
              <w:rPr>
                <w:b/>
                <w:i/>
                <w:color w:val="365F91" w:themeColor="accent1" w:themeShade="BF"/>
                <w:sz w:val="24"/>
              </w:rPr>
            </w:pPr>
            <w:r w:rsidRPr="00D8638A">
              <w:rPr>
                <w:b/>
                <w:i/>
                <w:color w:val="365F91" w:themeColor="accent1" w:themeShade="BF"/>
                <w:sz w:val="24"/>
              </w:rPr>
              <w:t>SURSE DE VERIFICARE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CA41EB" w:rsidRPr="00D8638A" w:rsidRDefault="00CA41EB" w:rsidP="00CA41EB">
            <w:pPr>
              <w:spacing w:before="120" w:after="120"/>
              <w:jc w:val="center"/>
              <w:rPr>
                <w:b/>
                <w:i/>
                <w:color w:val="365F91" w:themeColor="accent1" w:themeShade="BF"/>
                <w:sz w:val="24"/>
              </w:rPr>
            </w:pPr>
            <w:r w:rsidRPr="00D8638A">
              <w:rPr>
                <w:b/>
                <w:i/>
                <w:color w:val="365F91" w:themeColor="accent1" w:themeShade="BF"/>
                <w:sz w:val="24"/>
              </w:rPr>
              <w:t>IPOTEZE/RISCURI</w:t>
            </w:r>
          </w:p>
        </w:tc>
      </w:tr>
      <w:tr w:rsidR="00CA41EB" w:rsidRPr="005D3555" w:rsidTr="00CA41EB">
        <w:trPr>
          <w:trHeight w:val="1337"/>
        </w:trPr>
        <w:tc>
          <w:tcPr>
            <w:tcW w:w="3708" w:type="dxa"/>
            <w:shd w:val="clear" w:color="auto" w:fill="FFFFFF" w:themeFill="background1"/>
          </w:tcPr>
          <w:p w:rsidR="00CA41EB" w:rsidRPr="00D8638A" w:rsidRDefault="00CA41EB" w:rsidP="00CA41EB">
            <w:pPr>
              <w:pStyle w:val="ListParagraph"/>
              <w:spacing w:before="120" w:after="120"/>
              <w:ind w:left="0"/>
              <w:jc w:val="center"/>
              <w:rPr>
                <w:color w:val="365F91" w:themeColor="accent1" w:themeShade="BF"/>
                <w:sz w:val="28"/>
              </w:rPr>
            </w:pPr>
            <w:r w:rsidRPr="00D8638A">
              <w:rPr>
                <w:b/>
                <w:color w:val="365F91" w:themeColor="accent1" w:themeShade="BF"/>
                <w:sz w:val="28"/>
              </w:rPr>
              <w:t>Obiective generale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5D3555">
              <w:t xml:space="preserve">Creșterea interesului pentru jocurile </w:t>
            </w:r>
            <w:proofErr w:type="spellStart"/>
            <w:r w:rsidRPr="005D3555">
              <w:t>e-learning</w:t>
            </w:r>
            <w:proofErr w:type="spellEnd"/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5D3555">
              <w:t>Facilitarea învățării programării prin intermediul jocurilor online</w:t>
            </w:r>
          </w:p>
          <w:p w:rsidR="00CA41EB" w:rsidRPr="005D3555" w:rsidRDefault="00CA41EB" w:rsidP="00CA41EB">
            <w:pPr>
              <w:pStyle w:val="ListParagraph"/>
              <w:ind w:left="360"/>
            </w:pP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jc w:val="center"/>
            </w:pPr>
            <w:r w:rsidRPr="005D3555">
              <w:t>-----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jc w:val="center"/>
            </w:pPr>
            <w:r w:rsidRPr="005D3555">
              <w:t>-----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jc w:val="center"/>
            </w:pPr>
            <w:r w:rsidRPr="005D3555">
              <w:t>-----</w:t>
            </w:r>
          </w:p>
        </w:tc>
      </w:tr>
      <w:tr w:rsidR="00CA41EB" w:rsidRPr="005D3555" w:rsidTr="00CA41EB">
        <w:trPr>
          <w:trHeight w:val="1358"/>
        </w:trPr>
        <w:tc>
          <w:tcPr>
            <w:tcW w:w="3708" w:type="dxa"/>
            <w:shd w:val="clear" w:color="auto" w:fill="FFFFFF" w:themeFill="background1"/>
          </w:tcPr>
          <w:p w:rsidR="00CA41EB" w:rsidRPr="00D8638A" w:rsidRDefault="00CA41EB" w:rsidP="00CA41EB">
            <w:pPr>
              <w:spacing w:before="120" w:after="120"/>
              <w:jc w:val="center"/>
              <w:rPr>
                <w:b/>
                <w:color w:val="365F91" w:themeColor="accent1" w:themeShade="BF"/>
                <w:sz w:val="28"/>
              </w:rPr>
            </w:pPr>
            <w:r w:rsidRPr="00D8638A">
              <w:rPr>
                <w:b/>
                <w:color w:val="365F91" w:themeColor="accent1" w:themeShade="BF"/>
                <w:sz w:val="28"/>
              </w:rPr>
              <w:t>Obiective imediate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5D3555">
              <w:t>Dezvoltarea unui joc online prin intermediul căruia utilizatorii pot învăța un limbaj de programare</w:t>
            </w:r>
          </w:p>
          <w:p w:rsidR="00CA41EB" w:rsidRPr="005D3555" w:rsidRDefault="00CA41EB" w:rsidP="00CA41EB">
            <w:pPr>
              <w:pStyle w:val="ListParagraph"/>
              <w:ind w:left="360"/>
            </w:pP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ind w:left="162"/>
            </w:pPr>
            <w:r w:rsidRPr="005D3555">
              <w:t>Lansarea publica a jocului la sfârșitul anului 2014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ind w:left="162"/>
            </w:pPr>
            <w:r w:rsidRPr="005D3555">
              <w:t>Review-uri, publicare in mediul online si reviste de specializare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jc w:val="center"/>
            </w:pPr>
            <w:r w:rsidRPr="005D3555">
              <w:t>Interes scăzut, nu exista utilizatori</w:t>
            </w:r>
          </w:p>
        </w:tc>
      </w:tr>
      <w:tr w:rsidR="00CA41EB" w:rsidRPr="005D3555" w:rsidTr="00CA41EB">
        <w:trPr>
          <w:trHeight w:val="3572"/>
        </w:trPr>
        <w:tc>
          <w:tcPr>
            <w:tcW w:w="3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41EB" w:rsidRPr="00D8638A" w:rsidRDefault="00CA41EB" w:rsidP="00CA41EB">
            <w:pPr>
              <w:pStyle w:val="ListParagraph"/>
              <w:spacing w:before="120"/>
              <w:ind w:left="0"/>
              <w:contextualSpacing w:val="0"/>
              <w:jc w:val="center"/>
              <w:rPr>
                <w:b/>
                <w:color w:val="365F91" w:themeColor="accent1" w:themeShade="BF"/>
                <w:sz w:val="28"/>
              </w:rPr>
            </w:pPr>
            <w:r w:rsidRPr="00D8638A">
              <w:rPr>
                <w:b/>
                <w:color w:val="365F91" w:themeColor="accent1" w:themeShade="BF"/>
                <w:sz w:val="28"/>
              </w:rPr>
              <w:t>Rezultate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"/>
              </w:numPr>
              <w:ind w:left="270" w:hanging="270"/>
            </w:pPr>
            <w:r w:rsidRPr="005D3555">
              <w:t>Documentare platforme existente si stabilirea arhitecturii platformei suport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"/>
              </w:numPr>
              <w:ind w:left="270" w:hanging="270"/>
            </w:pPr>
            <w:r w:rsidRPr="005D3555">
              <w:t>Documentare aplicație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"/>
              </w:numPr>
              <w:ind w:left="270" w:hanging="270"/>
            </w:pPr>
            <w:r w:rsidRPr="005D3555">
              <w:t>Dezvoltare platforma suport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"/>
              </w:numPr>
              <w:ind w:left="270" w:hanging="270"/>
            </w:pPr>
            <w:r w:rsidRPr="005D3555">
              <w:t>Dezvoltarea aplicației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"/>
              </w:numPr>
              <w:ind w:left="270" w:hanging="270"/>
            </w:pPr>
            <w:r w:rsidRPr="005D3555">
              <w:t>Publicarea platformei si a aplicației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"/>
              </w:numPr>
              <w:ind w:left="270" w:hanging="270"/>
            </w:pPr>
            <w:r w:rsidRPr="005D3555">
              <w:t>Promovarea publica</w:t>
            </w:r>
          </w:p>
          <w:p w:rsidR="00CA41EB" w:rsidRPr="005D3555" w:rsidRDefault="00CA41EB" w:rsidP="00CA41EB">
            <w:pPr>
              <w:pStyle w:val="ListParagraph"/>
            </w:pP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r w:rsidRPr="005D3555">
              <w:t>Crearea unui document cu specificațiile platformei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b/>
              </w:rPr>
            </w:pPr>
            <w:r w:rsidRPr="005D3555">
              <w:t>Obținerea unui document de specificație al aplicației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r w:rsidRPr="005D3555">
              <w:t xml:space="preserve">Platforma suport funcționala împreună si oferă integrarea cu o aplicație de test 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r w:rsidRPr="005D3555">
              <w:t>Aplicația trece 99% din teste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r w:rsidRPr="005D3555">
              <w:t>Platforma împreuna cu aplicația sunt încărcate pe internet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r w:rsidRPr="005D3555">
              <w:t>Parteneriate cu site-uri de profil si scoli/facultății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pStyle w:val="ListParagraph"/>
              <w:numPr>
                <w:ilvl w:val="0"/>
                <w:numId w:val="8"/>
              </w:numPr>
              <w:ind w:left="252" w:hanging="288"/>
            </w:pPr>
            <w:r w:rsidRPr="005D3555">
              <w:t>Documentație scrisa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8"/>
              </w:numPr>
              <w:ind w:left="252" w:hanging="288"/>
            </w:pPr>
            <w:r w:rsidRPr="005D3555">
              <w:t>Document arhitectura aplicație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8"/>
              </w:numPr>
              <w:ind w:left="252" w:hanging="288"/>
            </w:pPr>
            <w:r w:rsidRPr="005D3555">
              <w:t xml:space="preserve">Platforma poate fi utilizata 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8"/>
              </w:numPr>
              <w:ind w:left="252" w:hanging="288"/>
            </w:pPr>
            <w:r w:rsidRPr="005D3555">
              <w:t>Feedback utilizarea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8"/>
              </w:numPr>
              <w:ind w:left="252" w:hanging="288"/>
            </w:pPr>
            <w:r w:rsidRPr="005D3555">
              <w:t>Statistici si feedback utilizatori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8"/>
              </w:numPr>
              <w:ind w:left="252" w:hanging="288"/>
            </w:pPr>
            <w:r w:rsidRPr="005D3555">
              <w:t>Recenzii/reclame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r w:rsidRPr="005D3555">
              <w:t>Nu exista platforme asemănătoare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r w:rsidRPr="005D3555">
              <w:t>îmbinarea dintre partea educativa si cea de distractiva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0"/>
              </w:numPr>
              <w:ind w:left="252" w:hanging="252"/>
            </w:pPr>
            <w:r w:rsidRPr="005D3555">
              <w:t>Nu exista utilizatori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0"/>
              </w:numPr>
              <w:ind w:left="252" w:hanging="252"/>
            </w:pPr>
            <w:r w:rsidRPr="005D3555">
              <w:t>Interes scăzut</w:t>
            </w:r>
          </w:p>
        </w:tc>
      </w:tr>
      <w:tr w:rsidR="00CA41EB" w:rsidRPr="005D3555" w:rsidTr="00CA41EB">
        <w:trPr>
          <w:trHeight w:val="7397"/>
        </w:trPr>
        <w:tc>
          <w:tcPr>
            <w:tcW w:w="3708" w:type="dxa"/>
            <w:shd w:val="clear" w:color="auto" w:fill="FFFFFF" w:themeFill="background1"/>
          </w:tcPr>
          <w:p w:rsidR="00CA41EB" w:rsidRPr="00D8638A" w:rsidRDefault="00CA41EB" w:rsidP="00CA41EB">
            <w:pPr>
              <w:spacing w:before="120" w:after="120"/>
              <w:jc w:val="center"/>
              <w:rPr>
                <w:b/>
                <w:color w:val="365F91" w:themeColor="accent1" w:themeShade="BF"/>
                <w:sz w:val="28"/>
              </w:rPr>
            </w:pPr>
            <w:bookmarkStart w:id="0" w:name="OLE_LINK48"/>
            <w:bookmarkStart w:id="1" w:name="OLE_LINK49"/>
            <w:bookmarkStart w:id="2" w:name="OLE_LINK50"/>
            <w:r w:rsidRPr="00D8638A">
              <w:rPr>
                <w:b/>
                <w:color w:val="365F91" w:themeColor="accent1" w:themeShade="BF"/>
                <w:sz w:val="28"/>
              </w:rPr>
              <w:t>Activități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2"/>
              </w:numPr>
              <w:ind w:left="360"/>
            </w:pPr>
            <w:bookmarkStart w:id="3" w:name="OLE_LINK1"/>
            <w:bookmarkStart w:id="4" w:name="OLE_LINK12"/>
            <w:bookmarkStart w:id="5" w:name="OLE_LINK2"/>
            <w:bookmarkStart w:id="6" w:name="OLE_LINK3"/>
            <w:bookmarkEnd w:id="0"/>
            <w:bookmarkEnd w:id="1"/>
            <w:bookmarkEnd w:id="2"/>
            <w:r w:rsidRPr="005D3555">
              <w:t>Analiza platformelor actuale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2"/>
              </w:numPr>
              <w:ind w:left="360"/>
            </w:pPr>
            <w:bookmarkStart w:id="7" w:name="OLE_LINK4"/>
            <w:bookmarkStart w:id="8" w:name="OLE_LINK5"/>
            <w:bookmarkEnd w:id="3"/>
            <w:bookmarkEnd w:id="4"/>
            <w:r w:rsidRPr="005D3555">
              <w:t>Realizarea descrierii arhitecturale a platformei</w:t>
            </w:r>
          </w:p>
          <w:bookmarkEnd w:id="7"/>
          <w:bookmarkEnd w:id="8"/>
          <w:p w:rsidR="00CA41EB" w:rsidRPr="005D3555" w:rsidRDefault="00CA41EB" w:rsidP="00CA41EB">
            <w:pPr>
              <w:ind w:left="270" w:hanging="270"/>
            </w:pP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3"/>
              </w:numPr>
              <w:ind w:left="360"/>
            </w:pPr>
            <w:bookmarkStart w:id="9" w:name="OLE_LINK6"/>
            <w:bookmarkStart w:id="10" w:name="OLE_LINK7"/>
            <w:bookmarkStart w:id="11" w:name="OLE_LINK13"/>
            <w:r w:rsidRPr="005D3555">
              <w:t>Analiza aplicațiilor existente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3"/>
              </w:numPr>
              <w:ind w:left="360"/>
            </w:pPr>
            <w:bookmarkStart w:id="12" w:name="OLE_LINK8"/>
            <w:bookmarkStart w:id="13" w:name="OLE_LINK9"/>
            <w:bookmarkStart w:id="14" w:name="OLE_LINK14"/>
            <w:bookmarkStart w:id="15" w:name="OLE_LINK15"/>
            <w:bookmarkEnd w:id="9"/>
            <w:bookmarkEnd w:id="10"/>
            <w:bookmarkEnd w:id="11"/>
            <w:r w:rsidRPr="005D3555">
              <w:t>Descrierea arhitecturala a unei aplicații/joc</w:t>
            </w:r>
          </w:p>
          <w:bookmarkEnd w:id="12"/>
          <w:bookmarkEnd w:id="13"/>
          <w:bookmarkEnd w:id="14"/>
          <w:bookmarkEnd w:id="15"/>
          <w:p w:rsidR="00CA41EB" w:rsidRPr="005D3555" w:rsidRDefault="00CA41EB" w:rsidP="00CA41EB">
            <w:pPr>
              <w:pStyle w:val="ListParagraph"/>
              <w:ind w:left="360"/>
            </w:pP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2"/>
              </w:numPr>
              <w:ind w:left="360"/>
            </w:pPr>
            <w:bookmarkStart w:id="16" w:name="OLE_LINK10"/>
            <w:bookmarkStart w:id="17" w:name="OLE_LINK11"/>
            <w:bookmarkStart w:id="18" w:name="OLE_LINK16"/>
            <w:r w:rsidRPr="005D3555">
              <w:t>Programare platformei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2"/>
              </w:numPr>
              <w:ind w:left="360"/>
            </w:pPr>
            <w:bookmarkStart w:id="19" w:name="OLE_LINK17"/>
            <w:bookmarkStart w:id="20" w:name="OLE_LINK18"/>
            <w:bookmarkEnd w:id="16"/>
            <w:bookmarkEnd w:id="17"/>
            <w:bookmarkEnd w:id="18"/>
            <w:r w:rsidRPr="005D3555">
              <w:t>Integrarea unei aplicații de test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2"/>
              </w:numPr>
              <w:ind w:left="360"/>
            </w:pPr>
            <w:bookmarkStart w:id="21" w:name="OLE_LINK19"/>
            <w:bookmarkStart w:id="22" w:name="OLE_LINK20"/>
            <w:bookmarkStart w:id="23" w:name="OLE_LINK21"/>
            <w:bookmarkStart w:id="24" w:name="OLE_LINK22"/>
            <w:bookmarkStart w:id="25" w:name="OLE_LINK23"/>
            <w:bookmarkStart w:id="26" w:name="OLE_LINK24"/>
            <w:bookmarkStart w:id="27" w:name="OLE_LINK25"/>
            <w:bookmarkStart w:id="28" w:name="OLE_LINK26"/>
            <w:bookmarkEnd w:id="19"/>
            <w:bookmarkEnd w:id="20"/>
            <w:r w:rsidRPr="005D3555">
              <w:t>Testarea platformei</w:t>
            </w:r>
          </w:p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p w:rsidR="00CA41EB" w:rsidRPr="005D3555" w:rsidRDefault="00CA41EB" w:rsidP="00CA41EB"/>
          <w:p w:rsidR="00CA41EB" w:rsidRPr="005D3555" w:rsidRDefault="00CA41EB" w:rsidP="00CA41EB">
            <w:pPr>
              <w:pStyle w:val="ListParagraph"/>
              <w:numPr>
                <w:ilvl w:val="0"/>
                <w:numId w:val="14"/>
              </w:numPr>
              <w:ind w:left="360"/>
            </w:pPr>
            <w:bookmarkStart w:id="29" w:name="OLE_LINK27"/>
            <w:bookmarkStart w:id="30" w:name="OLE_LINK28"/>
            <w:bookmarkStart w:id="31" w:name="OLE_LINK29"/>
            <w:bookmarkStart w:id="32" w:name="OLE_LINK30"/>
            <w:bookmarkStart w:id="33" w:name="OLE_LINK31"/>
            <w:r w:rsidRPr="005D3555">
              <w:t>Programarea jocului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4"/>
              </w:numPr>
              <w:ind w:left="360"/>
            </w:pPr>
            <w:bookmarkStart w:id="34" w:name="OLE_LINK32"/>
            <w:bookmarkStart w:id="35" w:name="OLE_LINK33"/>
            <w:bookmarkEnd w:id="29"/>
            <w:bookmarkEnd w:id="30"/>
            <w:bookmarkEnd w:id="31"/>
            <w:bookmarkEnd w:id="32"/>
            <w:bookmarkEnd w:id="33"/>
            <w:r w:rsidRPr="005D3555">
              <w:t xml:space="preserve">Realizarea unui </w:t>
            </w:r>
            <w:proofErr w:type="spellStart"/>
            <w:r w:rsidRPr="005D3555">
              <w:t>tutorial</w:t>
            </w:r>
            <w:proofErr w:type="spellEnd"/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4"/>
              </w:numPr>
              <w:ind w:left="360"/>
            </w:pPr>
            <w:bookmarkStart w:id="36" w:name="OLE_LINK34"/>
            <w:bookmarkStart w:id="37" w:name="OLE_LINK35"/>
            <w:bookmarkEnd w:id="34"/>
            <w:bookmarkEnd w:id="35"/>
            <w:r w:rsidRPr="005D3555">
              <w:t>Testare aplicației</w:t>
            </w:r>
          </w:p>
          <w:bookmarkEnd w:id="36"/>
          <w:bookmarkEnd w:id="37"/>
          <w:p w:rsidR="00CA41EB" w:rsidRPr="005D3555" w:rsidRDefault="00CA41EB" w:rsidP="00CA41EB">
            <w:pPr>
              <w:pStyle w:val="ListParagraph"/>
              <w:ind w:left="360"/>
            </w:pP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5"/>
              </w:numPr>
              <w:ind w:left="360"/>
            </w:pPr>
            <w:bookmarkStart w:id="38" w:name="OLE_LINK36"/>
            <w:bookmarkStart w:id="39" w:name="OLE_LINK37"/>
            <w:r w:rsidRPr="005D3555">
              <w:t>Integrarea aplicației in cadrul platformei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5"/>
              </w:numPr>
              <w:ind w:left="360"/>
            </w:pPr>
            <w:bookmarkStart w:id="40" w:name="OLE_LINK38"/>
            <w:bookmarkStart w:id="41" w:name="OLE_LINK39"/>
            <w:bookmarkEnd w:id="38"/>
            <w:bookmarkEnd w:id="39"/>
            <w:r w:rsidRPr="005D3555">
              <w:t>Testarea integrării</w:t>
            </w:r>
            <w:bookmarkStart w:id="42" w:name="_GoBack"/>
            <w:bookmarkEnd w:id="42"/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5"/>
              </w:numPr>
              <w:ind w:left="360"/>
            </w:pPr>
            <w:bookmarkStart w:id="43" w:name="OLE_LINK40"/>
            <w:bookmarkStart w:id="44" w:name="OLE_LINK41"/>
            <w:bookmarkEnd w:id="40"/>
            <w:bookmarkEnd w:id="41"/>
            <w:r w:rsidRPr="005D3555">
              <w:t>Publicarea pe internet</w:t>
            </w:r>
          </w:p>
          <w:bookmarkEnd w:id="43"/>
          <w:bookmarkEnd w:id="44"/>
          <w:p w:rsidR="00CA41EB" w:rsidRPr="005D3555" w:rsidRDefault="00CA41EB" w:rsidP="00CA41EB"/>
          <w:p w:rsidR="00CA41EB" w:rsidRPr="005D3555" w:rsidRDefault="00CA41EB" w:rsidP="00CA41EB">
            <w:pPr>
              <w:pStyle w:val="ListParagraph"/>
              <w:numPr>
                <w:ilvl w:val="0"/>
                <w:numId w:val="16"/>
              </w:numPr>
              <w:ind w:left="360"/>
            </w:pPr>
            <w:bookmarkStart w:id="45" w:name="OLE_LINK42"/>
            <w:bookmarkStart w:id="46" w:name="OLE_LINK43"/>
            <w:bookmarkStart w:id="47" w:name="OLE_LINK44"/>
            <w:bookmarkStart w:id="48" w:name="OLE_LINK45"/>
            <w:r w:rsidRPr="005D3555">
              <w:t>Contactarea potențialilor parteneri</w:t>
            </w:r>
          </w:p>
          <w:p w:rsidR="00CA41EB" w:rsidRPr="005D3555" w:rsidRDefault="00CA41EB" w:rsidP="00CA41EB">
            <w:pPr>
              <w:pStyle w:val="ListParagraph"/>
              <w:numPr>
                <w:ilvl w:val="0"/>
                <w:numId w:val="16"/>
              </w:numPr>
              <w:ind w:left="360"/>
            </w:pPr>
            <w:bookmarkStart w:id="49" w:name="OLE_LINK46"/>
            <w:bookmarkStart w:id="50" w:name="OLE_LINK47"/>
            <w:bookmarkEnd w:id="45"/>
            <w:bookmarkEnd w:id="46"/>
            <w:bookmarkEnd w:id="47"/>
            <w:bookmarkEnd w:id="48"/>
            <w:r w:rsidRPr="005D3555">
              <w:t>Stabilirea de parteneriate</w:t>
            </w:r>
          </w:p>
          <w:bookmarkEnd w:id="5"/>
          <w:bookmarkEnd w:id="6"/>
          <w:bookmarkEnd w:id="49"/>
          <w:bookmarkEnd w:id="50"/>
          <w:p w:rsidR="00CA41EB" w:rsidRPr="005D3555" w:rsidRDefault="00CA41EB" w:rsidP="00CA41EB">
            <w:pPr>
              <w:pStyle w:val="ListParagraph"/>
              <w:ind w:left="270"/>
            </w:pPr>
          </w:p>
        </w:tc>
        <w:tc>
          <w:tcPr>
            <w:tcW w:w="3330" w:type="dxa"/>
            <w:shd w:val="clear" w:color="auto" w:fill="FFFFFF" w:themeFill="background1"/>
          </w:tcPr>
          <w:p w:rsidR="00CA41EB" w:rsidRPr="00D8638A" w:rsidRDefault="00CA41EB" w:rsidP="00CA41EB">
            <w:pPr>
              <w:spacing w:before="120" w:after="120"/>
              <w:jc w:val="center"/>
              <w:rPr>
                <w:b/>
                <w:color w:val="365F91" w:themeColor="accent1" w:themeShade="BF"/>
                <w:sz w:val="24"/>
              </w:rPr>
            </w:pPr>
            <w:r w:rsidRPr="00D8638A">
              <w:rPr>
                <w:b/>
                <w:color w:val="365F91" w:themeColor="accent1" w:themeShade="BF"/>
                <w:sz w:val="28"/>
              </w:rPr>
              <w:t>Resurse</w:t>
            </w:r>
          </w:p>
          <w:p w:rsidR="00CA41EB" w:rsidRPr="00D8638A" w:rsidRDefault="00CA41EB" w:rsidP="00CA41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 w:rsidRPr="00D8638A">
              <w:rPr>
                <w:rFonts w:cs="Arial"/>
                <w:szCs w:val="18"/>
                <w:lang w:val="en-US"/>
              </w:rPr>
              <w:t>Programatori</w:t>
            </w:r>
            <w:proofErr w:type="spellEnd"/>
          </w:p>
          <w:p w:rsidR="00CA41EB" w:rsidRDefault="00CA41EB" w:rsidP="00CA41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 w:rsidRPr="00D8638A">
              <w:rPr>
                <w:rFonts w:cs="Arial"/>
                <w:szCs w:val="18"/>
                <w:lang w:val="en-US"/>
              </w:rPr>
              <w:t>Designeri</w:t>
            </w:r>
            <w:proofErr w:type="spellEnd"/>
          </w:p>
          <w:p w:rsidR="00CA41EB" w:rsidRPr="00D8638A" w:rsidRDefault="00CA41EB" w:rsidP="00CA41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>
              <w:rPr>
                <w:rFonts w:cs="Arial"/>
                <w:szCs w:val="18"/>
                <w:lang w:val="en-US"/>
              </w:rPr>
              <w:t>Testeri</w:t>
            </w:r>
            <w:proofErr w:type="spellEnd"/>
          </w:p>
          <w:p w:rsidR="00CA41EB" w:rsidRDefault="00CA41EB" w:rsidP="00CA41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>
              <w:rPr>
                <w:rFonts w:cs="Arial"/>
                <w:szCs w:val="18"/>
                <w:lang w:val="en-US"/>
              </w:rPr>
              <w:t>Echipamente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  de </w:t>
            </w:r>
            <w:proofErr w:type="spellStart"/>
            <w:r>
              <w:rPr>
                <w:rFonts w:cs="Arial"/>
                <w:szCs w:val="18"/>
                <w:lang w:val="en-US"/>
              </w:rPr>
              <w:t>dezvoltare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cs="Arial"/>
                <w:szCs w:val="18"/>
                <w:lang w:val="en-US"/>
              </w:rPr>
              <w:t>calculatoare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cs="Arial"/>
                <w:szCs w:val="18"/>
                <w:lang w:val="en-US"/>
              </w:rPr>
              <w:t>laptopuri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US"/>
              </w:rPr>
              <w:t>programe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US"/>
              </w:rPr>
              <w:t>licente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US"/>
              </w:rPr>
              <w:t>etc</w:t>
            </w:r>
            <w:proofErr w:type="spellEnd"/>
            <w:r>
              <w:rPr>
                <w:rFonts w:cs="Arial"/>
                <w:szCs w:val="18"/>
                <w:lang w:val="en-US"/>
              </w:rPr>
              <w:t>)</w:t>
            </w:r>
          </w:p>
          <w:p w:rsidR="00CA41EB" w:rsidRDefault="00CA41EB" w:rsidP="00CA41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>
              <w:rPr>
                <w:rFonts w:cs="Arial"/>
                <w:szCs w:val="18"/>
                <w:lang w:val="en-US"/>
              </w:rPr>
              <w:t>Timpul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szCs w:val="18"/>
                <w:lang w:val="en-US"/>
              </w:rPr>
              <w:t>i</w:t>
            </w:r>
            <w:r w:rsidRPr="00D8638A">
              <w:rPr>
                <w:rFonts w:cs="Arial"/>
                <w:szCs w:val="18"/>
                <w:lang w:val="en-US"/>
              </w:rPr>
              <w:t>mplementarea</w:t>
            </w:r>
            <w:proofErr w:type="spellEnd"/>
            <w:r w:rsidRPr="00D8638A">
              <w:rPr>
                <w:rFonts w:cs="Arial"/>
                <w:szCs w:val="18"/>
                <w:lang w:val="en-US"/>
              </w:rPr>
              <w:t xml:space="preserve"> </w:t>
            </w:r>
            <w:r>
              <w:rPr>
                <w:rFonts w:cs="Arial"/>
                <w:szCs w:val="18"/>
                <w:lang w:val="en-US"/>
              </w:rPr>
              <w:t xml:space="preserve">al </w:t>
            </w:r>
            <w:proofErr w:type="spellStart"/>
            <w:r w:rsidRPr="00D8638A">
              <w:rPr>
                <w:rFonts w:cs="Arial"/>
                <w:szCs w:val="18"/>
                <w:lang w:val="en-US"/>
              </w:rPr>
              <w:t>aplicatiei</w:t>
            </w:r>
            <w:proofErr w:type="spellEnd"/>
          </w:p>
          <w:p w:rsidR="00CA41EB" w:rsidRDefault="00CA41EB" w:rsidP="00CA41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>
              <w:rPr>
                <w:rFonts w:cs="Arial"/>
                <w:szCs w:val="18"/>
                <w:lang w:val="en-US"/>
              </w:rPr>
              <w:t>R</w:t>
            </w:r>
            <w:r w:rsidRPr="00D8638A">
              <w:rPr>
                <w:rFonts w:cs="Arial"/>
                <w:szCs w:val="18"/>
                <w:lang w:val="en-US"/>
              </w:rPr>
              <w:t>esurse</w:t>
            </w:r>
            <w:proofErr w:type="spellEnd"/>
            <w:r w:rsidRPr="00D8638A">
              <w:rPr>
                <w:rFonts w:cs="Arial"/>
                <w:szCs w:val="18"/>
                <w:lang w:val="en-US"/>
              </w:rPr>
              <w:t xml:space="preserve"> </w:t>
            </w:r>
            <w:proofErr w:type="spellStart"/>
            <w:r w:rsidRPr="00D8638A">
              <w:rPr>
                <w:rFonts w:cs="Arial"/>
                <w:szCs w:val="18"/>
                <w:lang w:val="en-US"/>
              </w:rPr>
              <w:t>economice</w:t>
            </w:r>
            <w:proofErr w:type="spellEnd"/>
          </w:p>
          <w:p w:rsidR="00CA41EB" w:rsidRPr="00D8638A" w:rsidRDefault="00CA41EB" w:rsidP="00CA41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>
              <w:rPr>
                <w:rFonts w:cs="Arial"/>
                <w:szCs w:val="18"/>
                <w:lang w:val="en-US"/>
              </w:rPr>
              <w:t>T</w:t>
            </w:r>
            <w:r w:rsidRPr="00D8638A">
              <w:rPr>
                <w:rFonts w:cs="Arial"/>
                <w:szCs w:val="18"/>
                <w:lang w:val="en-US"/>
              </w:rPr>
              <w:t>imp</w:t>
            </w:r>
            <w:proofErr w:type="spellEnd"/>
          </w:p>
        </w:tc>
        <w:tc>
          <w:tcPr>
            <w:tcW w:w="2430" w:type="dxa"/>
            <w:shd w:val="clear" w:color="auto" w:fill="FFFFFF" w:themeFill="background1"/>
          </w:tcPr>
          <w:p w:rsidR="00CA41EB" w:rsidRPr="00D8638A" w:rsidRDefault="00CA41EB" w:rsidP="00CA41E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Cambria"/>
                <w:b/>
                <w:color w:val="365F91" w:themeColor="accent1" w:themeShade="BF"/>
                <w:sz w:val="28"/>
                <w:szCs w:val="28"/>
                <w:lang w:val="en-US"/>
              </w:rPr>
            </w:pPr>
            <w:proofErr w:type="spellStart"/>
            <w:r w:rsidRPr="00D8638A">
              <w:rPr>
                <w:rFonts w:cs="Cambria"/>
                <w:b/>
                <w:color w:val="365F91" w:themeColor="accent1" w:themeShade="BF"/>
                <w:sz w:val="28"/>
                <w:szCs w:val="28"/>
                <w:lang w:val="en-US"/>
              </w:rPr>
              <w:t>Costuri</w:t>
            </w:r>
            <w:proofErr w:type="spellEnd"/>
          </w:p>
          <w:p w:rsidR="00CA41EB" w:rsidRDefault="00CA41EB" w:rsidP="00CA41E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 w:rsidRPr="00D8638A">
              <w:rPr>
                <w:rFonts w:cs="Arial"/>
                <w:szCs w:val="18"/>
                <w:lang w:val="en-US"/>
              </w:rPr>
              <w:t>salarii</w:t>
            </w:r>
            <w:proofErr w:type="spellEnd"/>
            <w:r w:rsidRPr="00D8638A">
              <w:rPr>
                <w:rFonts w:cs="Arial"/>
                <w:szCs w:val="18"/>
                <w:lang w:val="en-US"/>
              </w:rPr>
              <w:t xml:space="preserve"> (7000 euro)</w:t>
            </w:r>
          </w:p>
          <w:p w:rsidR="00CA41EB" w:rsidRDefault="00CA41EB" w:rsidP="00CA41E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 w:rsidRPr="00D8638A">
              <w:rPr>
                <w:rFonts w:cs="Arial"/>
                <w:szCs w:val="18"/>
                <w:lang w:val="en-US"/>
              </w:rPr>
              <w:t>mentenanta</w:t>
            </w:r>
            <w:proofErr w:type="spellEnd"/>
            <w:r w:rsidRPr="00D8638A">
              <w:rPr>
                <w:rFonts w:cs="Arial"/>
                <w:szCs w:val="18"/>
                <w:lang w:val="en-US"/>
              </w:rPr>
              <w:t xml:space="preserve"> </w:t>
            </w:r>
            <w:proofErr w:type="spellStart"/>
            <w:r w:rsidRPr="00D8638A">
              <w:rPr>
                <w:rFonts w:cs="Arial"/>
                <w:szCs w:val="18"/>
                <w:lang w:val="en-US"/>
              </w:rPr>
              <w:t>echipamente</w:t>
            </w:r>
            <w:proofErr w:type="spellEnd"/>
            <w:r>
              <w:rPr>
                <w:rFonts w:cs="Arial"/>
                <w:szCs w:val="18"/>
                <w:lang w:val="en-US"/>
              </w:rPr>
              <w:t xml:space="preserve"> </w:t>
            </w:r>
            <w:r w:rsidRPr="00D8638A">
              <w:rPr>
                <w:rFonts w:cs="Arial"/>
                <w:szCs w:val="18"/>
                <w:lang w:val="en-US"/>
              </w:rPr>
              <w:t>(</w:t>
            </w:r>
            <w:r>
              <w:rPr>
                <w:rFonts w:cs="Arial"/>
                <w:szCs w:val="18"/>
                <w:lang w:val="en-US"/>
              </w:rPr>
              <w:t>1</w:t>
            </w:r>
            <w:r w:rsidRPr="00D8638A">
              <w:rPr>
                <w:rFonts w:cs="Arial"/>
                <w:szCs w:val="18"/>
                <w:lang w:val="en-US"/>
              </w:rPr>
              <w:t>500 euro)</w:t>
            </w:r>
          </w:p>
          <w:p w:rsidR="00CA41EB" w:rsidRPr="00D8638A" w:rsidRDefault="00CA41EB" w:rsidP="00CA41E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42"/>
              <w:rPr>
                <w:rFonts w:cs="Arial"/>
                <w:szCs w:val="18"/>
                <w:lang w:val="en-US"/>
              </w:rPr>
            </w:pPr>
            <w:proofErr w:type="spellStart"/>
            <w:r w:rsidRPr="00D8638A">
              <w:rPr>
                <w:rFonts w:cs="Arial"/>
                <w:szCs w:val="18"/>
                <w:lang w:val="en-US"/>
              </w:rPr>
              <w:t>resurse</w:t>
            </w:r>
            <w:proofErr w:type="spellEnd"/>
            <w:r w:rsidRPr="00D8638A">
              <w:rPr>
                <w:rFonts w:cs="Arial"/>
                <w:szCs w:val="18"/>
                <w:lang w:val="en-US"/>
              </w:rPr>
              <w:t xml:space="preserve"> (</w:t>
            </w:r>
            <w:proofErr w:type="spellStart"/>
            <w:r w:rsidRPr="00D8638A">
              <w:rPr>
                <w:rFonts w:cs="Arial"/>
                <w:szCs w:val="18"/>
                <w:lang w:val="en-US"/>
              </w:rPr>
              <w:t>electricitate</w:t>
            </w:r>
            <w:proofErr w:type="spellEnd"/>
            <w:r w:rsidRPr="00D8638A">
              <w:rPr>
                <w:rFonts w:cs="Arial"/>
                <w:szCs w:val="18"/>
                <w:lang w:val="en-US"/>
              </w:rPr>
              <w:t xml:space="preserve">, </w:t>
            </w:r>
            <w:proofErr w:type="spellStart"/>
            <w:r w:rsidRPr="00D8638A">
              <w:rPr>
                <w:rFonts w:cs="Arial"/>
                <w:szCs w:val="18"/>
                <w:lang w:val="en-US"/>
              </w:rPr>
              <w:t>elemente</w:t>
            </w:r>
            <w:proofErr w:type="spellEnd"/>
            <w:r w:rsidRPr="00D8638A">
              <w:rPr>
                <w:rFonts w:cs="Arial"/>
                <w:szCs w:val="18"/>
                <w:lang w:val="en-US"/>
              </w:rPr>
              <w:t xml:space="preserve"> de</w:t>
            </w:r>
            <w:r>
              <w:rPr>
                <w:rFonts w:cs="Arial"/>
                <w:szCs w:val="18"/>
                <w:lang w:val="en-US"/>
              </w:rPr>
              <w:t xml:space="preserve"> </w:t>
            </w:r>
            <w:proofErr w:type="spellStart"/>
            <w:r w:rsidRPr="00D8638A">
              <w:rPr>
                <w:rFonts w:cs="Arial"/>
                <w:szCs w:val="18"/>
                <w:lang w:val="en-US"/>
              </w:rPr>
              <w:t>birotica</w:t>
            </w:r>
            <w:proofErr w:type="spellEnd"/>
            <w:r w:rsidRPr="00D8638A">
              <w:rPr>
                <w:rFonts w:cs="Arial"/>
                <w:szCs w:val="18"/>
                <w:lang w:val="en-US"/>
              </w:rPr>
              <w:t>) (250 euro)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CA41EB" w:rsidRPr="005D3555" w:rsidRDefault="00CA41EB" w:rsidP="00CA41EB">
            <w:pPr>
              <w:jc w:val="center"/>
            </w:pPr>
          </w:p>
        </w:tc>
      </w:tr>
    </w:tbl>
    <w:p w:rsidR="004B0C58" w:rsidRPr="005D3555" w:rsidRDefault="00CA41EB" w:rsidP="00F7146D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365F91" w:themeColor="accent1" w:themeShade="BF"/>
          <w:sz w:val="40"/>
          <w:szCs w:val="40"/>
        </w:rPr>
      </w:pPr>
      <w:r w:rsidRPr="005D3555">
        <w:rPr>
          <w:rFonts w:asciiTheme="minorHAnsi" w:hAnsiTheme="minorHAnsi"/>
          <w:color w:val="365F91" w:themeColor="accent1" w:themeShade="BF"/>
          <w:sz w:val="40"/>
          <w:szCs w:val="40"/>
        </w:rPr>
        <w:t xml:space="preserve"> </w:t>
      </w:r>
      <w:r w:rsidR="004B0C58" w:rsidRPr="005D3555">
        <w:rPr>
          <w:rFonts w:asciiTheme="minorHAnsi" w:hAnsiTheme="minorHAnsi"/>
          <w:color w:val="365F91" w:themeColor="accent1" w:themeShade="BF"/>
          <w:sz w:val="40"/>
          <w:szCs w:val="40"/>
        </w:rPr>
        <w:t>Logical Framework Approach</w:t>
      </w:r>
      <w:r w:rsidR="005D3555" w:rsidRPr="005D3555">
        <w:rPr>
          <w:rFonts w:asciiTheme="minorHAnsi" w:hAnsiTheme="minorHAnsi"/>
          <w:color w:val="365F91" w:themeColor="accent1" w:themeShade="BF"/>
          <w:sz w:val="40"/>
          <w:szCs w:val="40"/>
        </w:rPr>
        <w:t xml:space="preserve"> (LFA)</w:t>
      </w:r>
    </w:p>
    <w:p w:rsidR="00C544DE" w:rsidRPr="005D3555" w:rsidRDefault="00C544DE" w:rsidP="00B73051"/>
    <w:p w:rsidR="00336DAD" w:rsidRDefault="00336DAD" w:rsidP="00CA41EB">
      <w:pPr>
        <w:rPr>
          <w:color w:val="365F91" w:themeColor="accent1" w:themeShade="BF"/>
          <w:sz w:val="36"/>
        </w:rPr>
      </w:pPr>
    </w:p>
    <w:p w:rsidR="00336DAD" w:rsidRDefault="00336DAD" w:rsidP="005D3555">
      <w:pPr>
        <w:ind w:left="720"/>
        <w:rPr>
          <w:color w:val="365F91" w:themeColor="accent1" w:themeShade="BF"/>
          <w:sz w:val="36"/>
        </w:rPr>
      </w:pPr>
    </w:p>
    <w:p w:rsidR="005D3555" w:rsidRDefault="005D3555" w:rsidP="005D3555">
      <w:pPr>
        <w:ind w:left="720"/>
        <w:rPr>
          <w:color w:val="365F91" w:themeColor="accent1" w:themeShade="BF"/>
          <w:sz w:val="36"/>
        </w:rPr>
      </w:pPr>
      <w:r w:rsidRPr="005D3555">
        <w:rPr>
          <w:color w:val="365F91" w:themeColor="accent1" w:themeShade="BF"/>
          <w:sz w:val="36"/>
        </w:rPr>
        <w:t>Graful activităților</w:t>
      </w:r>
    </w:p>
    <w:p w:rsidR="005424BE" w:rsidRPr="005D3555" w:rsidRDefault="005424BE" w:rsidP="005D3555">
      <w:pPr>
        <w:ind w:left="720"/>
        <w:rPr>
          <w:color w:val="365F91" w:themeColor="accent1" w:themeShade="BF"/>
          <w:sz w:val="36"/>
        </w:rPr>
      </w:pPr>
    </w:p>
    <w:p w:rsidR="005D3555" w:rsidRPr="005D3555" w:rsidRDefault="005424BE" w:rsidP="005D3555">
      <w:pPr>
        <w:rPr>
          <w:sz w:val="32"/>
        </w:rPr>
      </w:pPr>
      <w:r>
        <w:rPr>
          <w:noProof/>
          <w:sz w:val="32"/>
          <w:lang w:val="en-US"/>
        </w:rPr>
        <w:drawing>
          <wp:inline distT="0" distB="0" distL="0" distR="0" wp14:anchorId="19182E3E" wp14:editId="4FB2BD97">
            <wp:extent cx="7315200" cy="2798618"/>
            <wp:effectExtent l="0" t="0" r="0" b="1905"/>
            <wp:docPr id="6" name="Picture 6" descr="G:\Dropbox\POLI\Cursuri\MP\ga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ropbox\POLI\Cursuri\MP\gab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727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B89" w:rsidRDefault="00262B89" w:rsidP="00336DAD">
      <w:pPr>
        <w:spacing w:after="0" w:line="240" w:lineRule="auto"/>
        <w:ind w:left="720" w:right="761"/>
        <w:rPr>
          <w:sz w:val="28"/>
        </w:rPr>
      </w:pPr>
      <w:r>
        <w:rPr>
          <w:sz w:val="28"/>
        </w:rPr>
        <w:t>Se poate observa că multe din activități sunt constrânse de realizarea altor activități.</w:t>
      </w:r>
    </w:p>
    <w:p w:rsidR="00262B89" w:rsidRDefault="00262B89" w:rsidP="00336DAD">
      <w:pPr>
        <w:spacing w:after="0" w:line="240" w:lineRule="auto"/>
        <w:ind w:left="720" w:right="761"/>
        <w:rPr>
          <w:sz w:val="28"/>
        </w:rPr>
      </w:pPr>
      <w:r>
        <w:rPr>
          <w:sz w:val="28"/>
        </w:rPr>
        <w:t>Timpul necesar implementării aplicației si al platformei sunt cele mai mari, astfel având cel mai mare efect asupra duratei proiectului.</w:t>
      </w:r>
    </w:p>
    <w:p w:rsidR="00262B89" w:rsidRDefault="00262B89" w:rsidP="00336DAD">
      <w:pPr>
        <w:spacing w:after="0" w:line="240" w:lineRule="auto"/>
        <w:ind w:left="720" w:right="761"/>
        <w:rPr>
          <w:sz w:val="28"/>
        </w:rPr>
      </w:pPr>
      <w:r>
        <w:rPr>
          <w:sz w:val="28"/>
        </w:rPr>
        <w:t>O serie de activități se pot realiza in paralel o data îndeplinite constrângerile acestora.</w:t>
      </w:r>
    </w:p>
    <w:p w:rsidR="007312ED" w:rsidRDefault="007312ED" w:rsidP="00336DAD">
      <w:pPr>
        <w:spacing w:after="0" w:line="240" w:lineRule="auto"/>
        <w:ind w:left="720" w:right="761"/>
        <w:rPr>
          <w:sz w:val="28"/>
        </w:rPr>
      </w:pPr>
      <w:r>
        <w:rPr>
          <w:sz w:val="28"/>
        </w:rPr>
        <w:t>De ex: Activitatea din grupul F sunt constrânse de realizarea interna a proiectului (E1), dar o data îndeplinite cerințele, aceste activități se pot realiza in paralel cu restul activităților din cadrul grupului E, anume testarea si publicarea platformei împreună cu aplicația.</w:t>
      </w:r>
    </w:p>
    <w:p w:rsidR="00262B89" w:rsidRDefault="00262B89" w:rsidP="00336DAD">
      <w:pPr>
        <w:ind w:right="761"/>
        <w:rPr>
          <w:sz w:val="28"/>
        </w:rPr>
      </w:pPr>
    </w:p>
    <w:p w:rsidR="005D3555" w:rsidRPr="00262B89" w:rsidRDefault="00262B89" w:rsidP="00336DAD">
      <w:pPr>
        <w:ind w:left="720" w:right="761"/>
        <w:rPr>
          <w:sz w:val="28"/>
        </w:rPr>
      </w:pPr>
      <w:r w:rsidRPr="00262B89">
        <w:rPr>
          <w:sz w:val="28"/>
        </w:rPr>
        <w:t>Activitățile ce compun drumul critic sunt:</w:t>
      </w:r>
    </w:p>
    <w:p w:rsidR="00262B89" w:rsidRDefault="00262B89" w:rsidP="00336DAD">
      <w:pPr>
        <w:pStyle w:val="ListParagraph"/>
        <w:numPr>
          <w:ilvl w:val="0"/>
          <w:numId w:val="18"/>
        </w:numPr>
        <w:ind w:left="1440" w:right="761"/>
      </w:pPr>
      <w:r w:rsidRPr="005D3555">
        <w:t>Analiza platformelor actuale</w:t>
      </w:r>
    </w:p>
    <w:p w:rsidR="00262B89" w:rsidRPr="005D3555" w:rsidRDefault="00262B89" w:rsidP="00336DAD">
      <w:pPr>
        <w:pStyle w:val="ListParagraph"/>
        <w:numPr>
          <w:ilvl w:val="0"/>
          <w:numId w:val="18"/>
        </w:numPr>
        <w:ind w:left="1440" w:right="761"/>
      </w:pPr>
      <w:r w:rsidRPr="005D3555">
        <w:t>Realizarea descrierii arhitecturale a platformei</w:t>
      </w:r>
    </w:p>
    <w:p w:rsidR="00262B89" w:rsidRPr="005D3555" w:rsidRDefault="00262B89" w:rsidP="00336DAD">
      <w:pPr>
        <w:pStyle w:val="ListParagraph"/>
        <w:ind w:left="1440" w:right="761"/>
      </w:pPr>
    </w:p>
    <w:p w:rsidR="00262B89" w:rsidRDefault="00262B89" w:rsidP="00336DAD">
      <w:pPr>
        <w:pStyle w:val="ListParagraph"/>
        <w:numPr>
          <w:ilvl w:val="0"/>
          <w:numId w:val="19"/>
        </w:numPr>
        <w:ind w:left="1440" w:right="761"/>
      </w:pPr>
      <w:r w:rsidRPr="005D3555">
        <w:t>Programare platformei</w:t>
      </w:r>
    </w:p>
    <w:p w:rsidR="00262B89" w:rsidRDefault="00262B89" w:rsidP="00336DAD">
      <w:pPr>
        <w:pStyle w:val="ListParagraph"/>
        <w:ind w:left="1440" w:right="761"/>
      </w:pPr>
    </w:p>
    <w:p w:rsidR="00262B89" w:rsidRDefault="00262B89" w:rsidP="00336DAD">
      <w:pPr>
        <w:pStyle w:val="ListParagraph"/>
        <w:numPr>
          <w:ilvl w:val="0"/>
          <w:numId w:val="20"/>
        </w:numPr>
        <w:ind w:left="1440" w:right="761"/>
      </w:pPr>
      <w:r w:rsidRPr="005D3555">
        <w:t>Programarea jocului</w:t>
      </w:r>
    </w:p>
    <w:p w:rsidR="00262B89" w:rsidRDefault="00262B89" w:rsidP="00336DAD">
      <w:pPr>
        <w:pStyle w:val="ListParagraph"/>
        <w:numPr>
          <w:ilvl w:val="0"/>
          <w:numId w:val="20"/>
        </w:numPr>
        <w:ind w:left="1440" w:right="761"/>
      </w:pPr>
      <w:r w:rsidRPr="005D3555">
        <w:t xml:space="preserve">Realizarea unui </w:t>
      </w:r>
      <w:proofErr w:type="spellStart"/>
      <w:r w:rsidRPr="005D3555">
        <w:t>tutorial</w:t>
      </w:r>
      <w:proofErr w:type="spellEnd"/>
    </w:p>
    <w:p w:rsidR="00262B89" w:rsidRPr="005D3555" w:rsidRDefault="00262B89" w:rsidP="00336DAD">
      <w:pPr>
        <w:pStyle w:val="ListParagraph"/>
        <w:numPr>
          <w:ilvl w:val="0"/>
          <w:numId w:val="20"/>
        </w:numPr>
        <w:ind w:left="1440" w:right="761"/>
      </w:pPr>
      <w:r w:rsidRPr="005D3555">
        <w:t>Testare aplicației</w:t>
      </w:r>
    </w:p>
    <w:p w:rsidR="00262B89" w:rsidRPr="005D3555" w:rsidRDefault="00262B89" w:rsidP="00336DAD">
      <w:pPr>
        <w:pStyle w:val="ListParagraph"/>
        <w:ind w:left="1440" w:right="761"/>
      </w:pPr>
    </w:p>
    <w:p w:rsidR="00262B89" w:rsidRDefault="00262B89" w:rsidP="00336DAD">
      <w:pPr>
        <w:pStyle w:val="ListParagraph"/>
        <w:numPr>
          <w:ilvl w:val="0"/>
          <w:numId w:val="21"/>
        </w:numPr>
        <w:ind w:left="1440" w:right="761"/>
      </w:pPr>
      <w:r w:rsidRPr="005D3555">
        <w:t>Integrarea aplicației in cadrul platformei</w:t>
      </w:r>
    </w:p>
    <w:p w:rsidR="00262B89" w:rsidRDefault="00262B89" w:rsidP="00336DAD">
      <w:pPr>
        <w:pStyle w:val="ListParagraph"/>
        <w:numPr>
          <w:ilvl w:val="0"/>
          <w:numId w:val="21"/>
        </w:numPr>
        <w:ind w:left="1440" w:right="761"/>
      </w:pPr>
      <w:r w:rsidRPr="005D3555">
        <w:t>Testarea integrării</w:t>
      </w:r>
    </w:p>
    <w:p w:rsidR="00262B89" w:rsidRDefault="00262B89" w:rsidP="00336DAD">
      <w:pPr>
        <w:pStyle w:val="ListParagraph"/>
        <w:numPr>
          <w:ilvl w:val="0"/>
          <w:numId w:val="21"/>
        </w:numPr>
        <w:ind w:left="1440" w:right="761"/>
      </w:pPr>
      <w:r w:rsidRPr="005D3555">
        <w:t>Publicarea pe internet</w:t>
      </w:r>
    </w:p>
    <w:p w:rsidR="00262B89" w:rsidRPr="005D3555" w:rsidRDefault="00262B89" w:rsidP="00336DAD">
      <w:pPr>
        <w:ind w:left="720" w:right="761"/>
      </w:pPr>
    </w:p>
    <w:p w:rsidR="005D3555" w:rsidRPr="005D3555" w:rsidRDefault="005D3555" w:rsidP="00336DAD">
      <w:pPr>
        <w:ind w:left="720" w:right="761"/>
        <w:rPr>
          <w:sz w:val="32"/>
        </w:rPr>
      </w:pPr>
    </w:p>
    <w:p w:rsidR="005D3555" w:rsidRPr="005D3555" w:rsidRDefault="005D3555" w:rsidP="005D3555">
      <w:pPr>
        <w:ind w:left="720"/>
        <w:rPr>
          <w:sz w:val="32"/>
        </w:rPr>
      </w:pPr>
    </w:p>
    <w:p w:rsidR="00336DAD" w:rsidRDefault="00336DAD" w:rsidP="005D3555">
      <w:pPr>
        <w:ind w:left="720"/>
        <w:rPr>
          <w:color w:val="365F91" w:themeColor="accent1" w:themeShade="BF"/>
          <w:sz w:val="36"/>
        </w:rPr>
      </w:pPr>
    </w:p>
    <w:p w:rsidR="002C0046" w:rsidRPr="005D3555" w:rsidRDefault="002C0046" w:rsidP="005D3555">
      <w:pPr>
        <w:ind w:left="720"/>
        <w:rPr>
          <w:color w:val="365F91" w:themeColor="accent1" w:themeShade="BF"/>
          <w:sz w:val="36"/>
        </w:rPr>
      </w:pPr>
      <w:r w:rsidRPr="005D3555">
        <w:rPr>
          <w:color w:val="365F91" w:themeColor="accent1" w:themeShade="BF"/>
          <w:sz w:val="36"/>
        </w:rPr>
        <w:t xml:space="preserve">Diagrama </w:t>
      </w:r>
      <w:proofErr w:type="spellStart"/>
      <w:r w:rsidRPr="005D3555">
        <w:rPr>
          <w:color w:val="365F91" w:themeColor="accent1" w:themeShade="BF"/>
          <w:sz w:val="36"/>
        </w:rPr>
        <w:t>Gantt</w:t>
      </w:r>
      <w:proofErr w:type="spellEnd"/>
    </w:p>
    <w:p w:rsidR="005D3555" w:rsidRPr="005D3555" w:rsidRDefault="005D3555" w:rsidP="002C0046">
      <w:pPr>
        <w:jc w:val="center"/>
        <w:rPr>
          <w:sz w:val="28"/>
        </w:rPr>
      </w:pPr>
    </w:p>
    <w:p w:rsidR="002C0046" w:rsidRPr="005D3555" w:rsidRDefault="002C0046" w:rsidP="002C0046">
      <w:pPr>
        <w:jc w:val="center"/>
      </w:pPr>
      <w:r w:rsidRPr="005D3555">
        <w:rPr>
          <w:noProof/>
          <w:lang w:val="en-US"/>
        </w:rPr>
        <w:drawing>
          <wp:inline distT="0" distB="0" distL="0" distR="0" wp14:anchorId="1720251F" wp14:editId="473CD2E1">
            <wp:extent cx="4772025" cy="3126220"/>
            <wp:effectExtent l="0" t="0" r="0" b="0"/>
            <wp:docPr id="4" name="Picture 4" descr="C:\Users\ReD\Desktop\gantt_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\Desktop\gantt_tim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63" cy="313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46" w:rsidRPr="005D3555" w:rsidRDefault="002C0046" w:rsidP="00B73051"/>
    <w:p w:rsidR="003730CF" w:rsidRPr="005D3555" w:rsidRDefault="002C0046" w:rsidP="002C0046">
      <w:pPr>
        <w:ind w:right="1094"/>
      </w:pPr>
      <w:r w:rsidRPr="005D3555">
        <w:rPr>
          <w:noProof/>
          <w:lang w:val="en-US"/>
        </w:rPr>
        <w:drawing>
          <wp:inline distT="0" distB="0" distL="0" distR="0" wp14:anchorId="0372D98F" wp14:editId="6810F1ED">
            <wp:extent cx="7353300" cy="2717827"/>
            <wp:effectExtent l="0" t="0" r="0" b="6350"/>
            <wp:docPr id="2" name="Picture 2" descr="C:\Users\ReD\Desktop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\Desktop\gant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11" cy="271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0CF" w:rsidRPr="005D3555" w:rsidRDefault="003730CF" w:rsidP="003730CF">
      <w:pPr>
        <w:ind w:left="1080" w:right="1094"/>
      </w:pPr>
    </w:p>
    <w:p w:rsidR="00903965" w:rsidRPr="005D3555" w:rsidRDefault="00C1677F" w:rsidP="003730CF">
      <w:pPr>
        <w:ind w:left="1080" w:right="1094"/>
      </w:pPr>
    </w:p>
    <w:sectPr w:rsidR="00903965" w:rsidRPr="005D3555" w:rsidSect="00336DAD">
      <w:pgSz w:w="11907" w:h="16839" w:code="9"/>
      <w:pgMar w:top="270" w:right="173" w:bottom="0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77F" w:rsidRDefault="00C1677F" w:rsidP="00262B89">
      <w:pPr>
        <w:spacing w:after="0" w:line="240" w:lineRule="auto"/>
      </w:pPr>
      <w:r>
        <w:separator/>
      </w:r>
    </w:p>
  </w:endnote>
  <w:endnote w:type="continuationSeparator" w:id="0">
    <w:p w:rsidR="00C1677F" w:rsidRDefault="00C1677F" w:rsidP="0026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77F" w:rsidRDefault="00C1677F" w:rsidP="00262B89">
      <w:pPr>
        <w:spacing w:after="0" w:line="240" w:lineRule="auto"/>
      </w:pPr>
      <w:r>
        <w:separator/>
      </w:r>
    </w:p>
  </w:footnote>
  <w:footnote w:type="continuationSeparator" w:id="0">
    <w:p w:rsidR="00C1677F" w:rsidRDefault="00C1677F" w:rsidP="00262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5D4"/>
    <w:multiLevelType w:val="hybridMultilevel"/>
    <w:tmpl w:val="3D0AF9DA"/>
    <w:lvl w:ilvl="0" w:tplc="BE08F34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A1859"/>
    <w:multiLevelType w:val="hybridMultilevel"/>
    <w:tmpl w:val="6A34A448"/>
    <w:lvl w:ilvl="0" w:tplc="D8CCBB5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B71"/>
    <w:multiLevelType w:val="hybridMultilevel"/>
    <w:tmpl w:val="49EA1656"/>
    <w:lvl w:ilvl="0" w:tplc="2F90216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D45FE"/>
    <w:multiLevelType w:val="hybridMultilevel"/>
    <w:tmpl w:val="2C8EC950"/>
    <w:lvl w:ilvl="0" w:tplc="819CD300">
      <w:start w:val="1"/>
      <w:numFmt w:val="decimal"/>
      <w:lvlText w:val="B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D22C0"/>
    <w:multiLevelType w:val="hybridMultilevel"/>
    <w:tmpl w:val="D410E446"/>
    <w:lvl w:ilvl="0" w:tplc="E75C4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20CEB"/>
    <w:multiLevelType w:val="hybridMultilevel"/>
    <w:tmpl w:val="1BEC794A"/>
    <w:lvl w:ilvl="0" w:tplc="743EE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A0F56"/>
    <w:multiLevelType w:val="hybridMultilevel"/>
    <w:tmpl w:val="3474BEAA"/>
    <w:lvl w:ilvl="0" w:tplc="16E80352">
      <w:start w:val="1"/>
      <w:numFmt w:val="decimal"/>
      <w:lvlText w:val="C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86BD8"/>
    <w:multiLevelType w:val="hybridMultilevel"/>
    <w:tmpl w:val="F998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E3D27"/>
    <w:multiLevelType w:val="hybridMultilevel"/>
    <w:tmpl w:val="1B40BFEC"/>
    <w:lvl w:ilvl="0" w:tplc="61708920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E5BB4"/>
    <w:multiLevelType w:val="hybridMultilevel"/>
    <w:tmpl w:val="2038452C"/>
    <w:lvl w:ilvl="0" w:tplc="2A405C7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B34FE"/>
    <w:multiLevelType w:val="hybridMultilevel"/>
    <w:tmpl w:val="AE20B04C"/>
    <w:lvl w:ilvl="0" w:tplc="C658D156">
      <w:start w:val="1"/>
      <w:numFmt w:val="decimal"/>
      <w:lvlText w:val="D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6A7AF5"/>
    <w:multiLevelType w:val="hybridMultilevel"/>
    <w:tmpl w:val="50C644DA"/>
    <w:lvl w:ilvl="0" w:tplc="C0D2B02A">
      <w:start w:val="1"/>
      <w:numFmt w:val="decimal"/>
      <w:lvlText w:val="E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24067"/>
    <w:multiLevelType w:val="hybridMultilevel"/>
    <w:tmpl w:val="F5B01AF8"/>
    <w:lvl w:ilvl="0" w:tplc="D35AA3E8">
      <w:start w:val="1"/>
      <w:numFmt w:val="decimal"/>
      <w:lvlText w:val="D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23FA5"/>
    <w:multiLevelType w:val="hybridMultilevel"/>
    <w:tmpl w:val="50C644DA"/>
    <w:lvl w:ilvl="0" w:tplc="C0D2B02A">
      <w:start w:val="1"/>
      <w:numFmt w:val="decimal"/>
      <w:lvlText w:val="E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25E1E"/>
    <w:multiLevelType w:val="hybridMultilevel"/>
    <w:tmpl w:val="F7B0D07C"/>
    <w:lvl w:ilvl="0" w:tplc="DD8CBEEA">
      <w:start w:val="1"/>
      <w:numFmt w:val="decimal"/>
      <w:lvlText w:val="C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263DDD"/>
    <w:multiLevelType w:val="hybridMultilevel"/>
    <w:tmpl w:val="AE20B04C"/>
    <w:lvl w:ilvl="0" w:tplc="C658D156">
      <w:start w:val="1"/>
      <w:numFmt w:val="decimal"/>
      <w:lvlText w:val="D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4B2582"/>
    <w:multiLevelType w:val="hybridMultilevel"/>
    <w:tmpl w:val="3474BEAA"/>
    <w:lvl w:ilvl="0" w:tplc="16E80352">
      <w:start w:val="1"/>
      <w:numFmt w:val="decimal"/>
      <w:lvlText w:val="C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9721B"/>
    <w:multiLevelType w:val="hybridMultilevel"/>
    <w:tmpl w:val="1B40BFEC"/>
    <w:lvl w:ilvl="0" w:tplc="61708920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64EAF"/>
    <w:multiLevelType w:val="hybridMultilevel"/>
    <w:tmpl w:val="A9FE1968"/>
    <w:lvl w:ilvl="0" w:tplc="F5CADA6A">
      <w:start w:val="1"/>
      <w:numFmt w:val="decimal"/>
      <w:lvlText w:val="F%1."/>
      <w:lvlJc w:val="left"/>
      <w:pPr>
        <w:ind w:left="720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CB2F45"/>
    <w:multiLevelType w:val="hybridMultilevel"/>
    <w:tmpl w:val="C8F04060"/>
    <w:lvl w:ilvl="0" w:tplc="29E6A698">
      <w:start w:val="1"/>
      <w:numFmt w:val="decimal"/>
      <w:lvlText w:val="B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37180"/>
    <w:multiLevelType w:val="hybridMultilevel"/>
    <w:tmpl w:val="9216D8C2"/>
    <w:lvl w:ilvl="0" w:tplc="321A880E">
      <w:start w:val="5"/>
      <w:numFmt w:val="upperLetter"/>
      <w:lvlText w:val="%1."/>
      <w:lvlJc w:val="left"/>
      <w:pPr>
        <w:ind w:left="342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4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20"/>
  </w:num>
  <w:num w:numId="11">
    <w:abstractNumId w:val="19"/>
  </w:num>
  <w:num w:numId="12">
    <w:abstractNumId w:val="16"/>
  </w:num>
  <w:num w:numId="13">
    <w:abstractNumId w:val="12"/>
  </w:num>
  <w:num w:numId="14">
    <w:abstractNumId w:val="10"/>
  </w:num>
  <w:num w:numId="15">
    <w:abstractNumId w:val="13"/>
  </w:num>
  <w:num w:numId="16">
    <w:abstractNumId w:val="18"/>
  </w:num>
  <w:num w:numId="17">
    <w:abstractNumId w:val="4"/>
  </w:num>
  <w:num w:numId="18">
    <w:abstractNumId w:val="17"/>
  </w:num>
  <w:num w:numId="19">
    <w:abstractNumId w:val="6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50"/>
    <w:rsid w:val="00007B5B"/>
    <w:rsid w:val="00052001"/>
    <w:rsid w:val="000555B7"/>
    <w:rsid w:val="00112675"/>
    <w:rsid w:val="001207F0"/>
    <w:rsid w:val="00262B89"/>
    <w:rsid w:val="002C0046"/>
    <w:rsid w:val="00336DAD"/>
    <w:rsid w:val="003730CF"/>
    <w:rsid w:val="003740E0"/>
    <w:rsid w:val="00375F03"/>
    <w:rsid w:val="003A4B68"/>
    <w:rsid w:val="003E588B"/>
    <w:rsid w:val="00402294"/>
    <w:rsid w:val="00410591"/>
    <w:rsid w:val="00457B11"/>
    <w:rsid w:val="004B0C58"/>
    <w:rsid w:val="005424BE"/>
    <w:rsid w:val="0054281C"/>
    <w:rsid w:val="005C6E5E"/>
    <w:rsid w:val="005D3555"/>
    <w:rsid w:val="005F66D8"/>
    <w:rsid w:val="007312ED"/>
    <w:rsid w:val="007500E2"/>
    <w:rsid w:val="008B03E9"/>
    <w:rsid w:val="00A01D50"/>
    <w:rsid w:val="00B67B95"/>
    <w:rsid w:val="00B73051"/>
    <w:rsid w:val="00B947EE"/>
    <w:rsid w:val="00BF45FF"/>
    <w:rsid w:val="00C02610"/>
    <w:rsid w:val="00C1677F"/>
    <w:rsid w:val="00C45A66"/>
    <w:rsid w:val="00C544DE"/>
    <w:rsid w:val="00CA41EB"/>
    <w:rsid w:val="00CF0244"/>
    <w:rsid w:val="00D8638A"/>
    <w:rsid w:val="00DA5BD4"/>
    <w:rsid w:val="00E43BBA"/>
    <w:rsid w:val="00E67429"/>
    <w:rsid w:val="00F01D65"/>
    <w:rsid w:val="00F60F34"/>
    <w:rsid w:val="00F7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D8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46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26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8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6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B89"/>
    <w:rPr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D8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46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26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8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6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B89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DAA3F-D21B-4CF2-BF82-58CEA542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14</cp:revision>
  <cp:lastPrinted>2013-12-09T23:20:00Z</cp:lastPrinted>
  <dcterms:created xsi:type="dcterms:W3CDTF">2013-12-09T15:29:00Z</dcterms:created>
  <dcterms:modified xsi:type="dcterms:W3CDTF">2013-12-09T23:28:00Z</dcterms:modified>
</cp:coreProperties>
</file>