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21FF" w:rsidRDefault="00C6502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 «Российская академия народного хозяйства и государственной службы при Президенте Российской Федерации»</w:t>
      </w:r>
    </w:p>
    <w:p w:rsidR="00AB21FF" w:rsidRDefault="00C6502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Нижегородский институт управления</w:t>
      </w:r>
    </w:p>
    <w:p w:rsidR="00AB21FF" w:rsidRDefault="00AB21FF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B21FF" w:rsidRDefault="00C6502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Кафедра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Информатики и информационных технологий</w:t>
      </w:r>
    </w:p>
    <w:p w:rsidR="00AB21FF" w:rsidRDefault="00AB21FF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B21FF" w:rsidRDefault="00C6502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ОТЧЕТ</w:t>
      </w:r>
    </w:p>
    <w:p w:rsidR="00AB21FF" w:rsidRDefault="00AB21FF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B21FF" w:rsidRDefault="00C65020">
      <w:pPr>
        <w:spacing w:line="254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Лабораторная работа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№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</w:t>
      </w:r>
    </w:p>
    <w:p w:rsidR="00AB21FF" w:rsidRDefault="00C65020">
      <w:pPr>
        <w:spacing w:line="254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Программная инженерия</w:t>
      </w:r>
    </w:p>
    <w:p w:rsidR="00AB21FF" w:rsidRDefault="00C65020">
      <w:pPr>
        <w:pStyle w:val="a9"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Освоение технологии работы с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репозиторием</w:t>
      </w:r>
      <w:proofErr w:type="spellEnd"/>
    </w:p>
    <w:p w:rsidR="00AB21FF" w:rsidRDefault="00AB21FF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AB21FF" w:rsidRDefault="00AB21FF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AB21FF" w:rsidRDefault="00AB21FF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AB21FF" w:rsidRDefault="00C65020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/>
      </w:r>
    </w:p>
    <w:p w:rsidR="00AB21FF" w:rsidRDefault="00C65020">
      <w:pPr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 студент группы:</w:t>
      </w:r>
    </w:p>
    <w:p w:rsidR="00AB21FF" w:rsidRDefault="00C65020">
      <w:pPr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ИБ-321</w:t>
      </w:r>
    </w:p>
    <w:p w:rsidR="00AB21FF" w:rsidRDefault="00C65020">
      <w:pPr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Епанешников Никита</w:t>
      </w:r>
    </w:p>
    <w:p w:rsidR="00AB21FF" w:rsidRDefault="00C6502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Нижний Новгород</w:t>
      </w:r>
    </w:p>
    <w:p w:rsidR="00AB21FF" w:rsidRDefault="00C6502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г.</w:t>
      </w:r>
    </w:p>
    <w:p w:rsidR="00AB21FF" w:rsidRDefault="00C65020">
      <w:pPr>
        <w:spacing w:line="360" w:lineRule="auto"/>
        <w:jc w:val="center"/>
      </w:pPr>
      <w:r>
        <w:rPr>
          <w:rFonts w:ascii="Times New Roman" w:hAnsi="Times New Roman"/>
          <w:color w:val="000000"/>
          <w:sz w:val="28"/>
          <w:szCs w:val="28"/>
        </w:rPr>
        <w:br/>
      </w:r>
    </w:p>
    <w:p w:rsidR="00AB21FF" w:rsidRDefault="00C65020">
      <w:pPr>
        <w:pStyle w:val="aa"/>
        <w:rPr>
          <w:rFonts w:hint="eastAsia"/>
        </w:rPr>
      </w:pPr>
      <w:r>
        <w:lastRenderedPageBreak/>
        <w:t>Оглавление</w:t>
      </w:r>
    </w:p>
    <w:p w:rsidR="00AB21FF" w:rsidRDefault="00C65020">
      <w:pPr>
        <w:pStyle w:val="1"/>
        <w:rPr>
          <w:rFonts w:hint="eastAsia"/>
          <w:sz w:val="24"/>
          <w:szCs w:val="24"/>
        </w:rPr>
      </w:pPr>
      <w:r>
        <w:rPr>
          <w:sz w:val="24"/>
          <w:szCs w:val="24"/>
        </w:rPr>
        <w:t>Регистрация……………………………………………………………………………………………………………………….3-5</w:t>
      </w:r>
    </w:p>
    <w:p w:rsidR="00AB21FF" w:rsidRDefault="00C65020">
      <w:pPr>
        <w:pStyle w:val="1"/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Создание </w:t>
      </w:r>
      <w:proofErr w:type="spellStart"/>
      <w:r>
        <w:rPr>
          <w:sz w:val="24"/>
          <w:szCs w:val="24"/>
        </w:rPr>
        <w:t>репозитория</w:t>
      </w:r>
      <w:proofErr w:type="spellEnd"/>
      <w:r>
        <w:rPr>
          <w:sz w:val="24"/>
          <w:szCs w:val="24"/>
        </w:rPr>
        <w:t xml:space="preserve"> и её настройка…………………………………………………………………………….6-7</w:t>
      </w:r>
    </w:p>
    <w:p w:rsidR="00AB21FF" w:rsidRDefault="00AB21FF">
      <w:pPr>
        <w:pStyle w:val="2"/>
        <w:jc w:val="center"/>
        <w:rPr>
          <w:rFonts w:hint="eastAsia"/>
          <w:sz w:val="36"/>
          <w:szCs w:val="36"/>
        </w:rPr>
      </w:pPr>
    </w:p>
    <w:p w:rsidR="00AB21FF" w:rsidRDefault="00AB21FF">
      <w:pPr>
        <w:pStyle w:val="2"/>
        <w:jc w:val="center"/>
        <w:rPr>
          <w:rFonts w:hint="eastAsia"/>
          <w:sz w:val="36"/>
          <w:szCs w:val="36"/>
        </w:rPr>
      </w:pPr>
    </w:p>
    <w:p w:rsidR="00AB21FF" w:rsidRDefault="00AB21FF">
      <w:pPr>
        <w:pStyle w:val="2"/>
        <w:jc w:val="center"/>
        <w:rPr>
          <w:rFonts w:hint="eastAsia"/>
          <w:sz w:val="36"/>
          <w:szCs w:val="36"/>
        </w:rPr>
      </w:pPr>
    </w:p>
    <w:p w:rsidR="00AB21FF" w:rsidRDefault="00AB21FF">
      <w:pPr>
        <w:pStyle w:val="2"/>
        <w:jc w:val="center"/>
        <w:rPr>
          <w:rFonts w:hint="eastAsia"/>
          <w:sz w:val="36"/>
          <w:szCs w:val="36"/>
        </w:rPr>
      </w:pPr>
    </w:p>
    <w:p w:rsidR="00AB21FF" w:rsidRDefault="00AB21FF">
      <w:pPr>
        <w:pStyle w:val="2"/>
        <w:jc w:val="center"/>
        <w:rPr>
          <w:rFonts w:hint="eastAsia"/>
          <w:sz w:val="36"/>
          <w:szCs w:val="36"/>
        </w:rPr>
      </w:pPr>
    </w:p>
    <w:p w:rsidR="00AB21FF" w:rsidRDefault="00AB21FF">
      <w:pPr>
        <w:pStyle w:val="2"/>
        <w:jc w:val="center"/>
        <w:rPr>
          <w:rFonts w:hint="eastAsia"/>
          <w:sz w:val="36"/>
          <w:szCs w:val="36"/>
        </w:rPr>
      </w:pPr>
    </w:p>
    <w:p w:rsidR="00AB21FF" w:rsidRDefault="00AB21FF">
      <w:pPr>
        <w:pStyle w:val="2"/>
        <w:jc w:val="center"/>
        <w:rPr>
          <w:rFonts w:hint="eastAsia"/>
          <w:sz w:val="36"/>
          <w:szCs w:val="36"/>
        </w:rPr>
      </w:pPr>
    </w:p>
    <w:p w:rsidR="00AB21FF" w:rsidRDefault="00AB21FF">
      <w:pPr>
        <w:pStyle w:val="2"/>
        <w:jc w:val="center"/>
        <w:rPr>
          <w:rFonts w:hint="eastAsia"/>
          <w:sz w:val="36"/>
          <w:szCs w:val="36"/>
        </w:rPr>
      </w:pPr>
    </w:p>
    <w:p w:rsidR="00AB21FF" w:rsidRDefault="00AB21FF">
      <w:pPr>
        <w:pStyle w:val="2"/>
        <w:jc w:val="center"/>
        <w:rPr>
          <w:rFonts w:hint="eastAsia"/>
          <w:sz w:val="36"/>
          <w:szCs w:val="36"/>
        </w:rPr>
      </w:pPr>
    </w:p>
    <w:p w:rsidR="00AB21FF" w:rsidRDefault="00AB21FF">
      <w:pPr>
        <w:pStyle w:val="2"/>
        <w:jc w:val="center"/>
        <w:rPr>
          <w:rFonts w:hint="eastAsia"/>
          <w:sz w:val="36"/>
          <w:szCs w:val="36"/>
        </w:rPr>
      </w:pPr>
    </w:p>
    <w:p w:rsidR="00AB21FF" w:rsidRDefault="00AB21FF">
      <w:pPr>
        <w:pStyle w:val="2"/>
        <w:jc w:val="center"/>
        <w:rPr>
          <w:rFonts w:hint="eastAsia"/>
          <w:sz w:val="36"/>
          <w:szCs w:val="36"/>
        </w:rPr>
      </w:pPr>
    </w:p>
    <w:p w:rsidR="00AB21FF" w:rsidRDefault="00AB21FF">
      <w:pPr>
        <w:pStyle w:val="2"/>
        <w:jc w:val="center"/>
        <w:rPr>
          <w:rFonts w:hint="eastAsia"/>
          <w:sz w:val="36"/>
          <w:szCs w:val="36"/>
        </w:rPr>
      </w:pPr>
    </w:p>
    <w:p w:rsidR="00AB21FF" w:rsidRDefault="00AB21FF">
      <w:pPr>
        <w:pStyle w:val="2"/>
        <w:jc w:val="center"/>
        <w:rPr>
          <w:rFonts w:hint="eastAsia"/>
          <w:sz w:val="36"/>
          <w:szCs w:val="36"/>
        </w:rPr>
      </w:pPr>
    </w:p>
    <w:p w:rsidR="00AB21FF" w:rsidRDefault="00AB21FF">
      <w:pPr>
        <w:pStyle w:val="2"/>
        <w:jc w:val="center"/>
        <w:rPr>
          <w:rFonts w:hint="eastAsia"/>
          <w:sz w:val="36"/>
          <w:szCs w:val="36"/>
        </w:rPr>
      </w:pPr>
    </w:p>
    <w:p w:rsidR="00AB21FF" w:rsidRDefault="00AB21FF">
      <w:pPr>
        <w:pStyle w:val="2"/>
        <w:jc w:val="center"/>
        <w:rPr>
          <w:rFonts w:hint="eastAsia"/>
          <w:sz w:val="36"/>
          <w:szCs w:val="36"/>
        </w:rPr>
      </w:pPr>
    </w:p>
    <w:p w:rsidR="00AB21FF" w:rsidRDefault="00AB21FF">
      <w:pPr>
        <w:pStyle w:val="2"/>
        <w:jc w:val="center"/>
        <w:rPr>
          <w:rFonts w:hint="eastAsia"/>
          <w:sz w:val="36"/>
          <w:szCs w:val="36"/>
        </w:rPr>
      </w:pPr>
    </w:p>
    <w:p w:rsidR="00AB21FF" w:rsidRDefault="00AB21FF">
      <w:pPr>
        <w:pStyle w:val="2"/>
        <w:jc w:val="center"/>
        <w:rPr>
          <w:rFonts w:hint="eastAsia"/>
          <w:sz w:val="36"/>
          <w:szCs w:val="36"/>
        </w:rPr>
      </w:pPr>
    </w:p>
    <w:p w:rsidR="00AB21FF" w:rsidRPr="00C65020" w:rsidRDefault="00C65020" w:rsidP="00C65020">
      <w:pPr>
        <w:rPr>
          <w:sz w:val="36"/>
          <w:szCs w:val="36"/>
        </w:rPr>
      </w:pPr>
      <w:bookmarkStart w:id="0" w:name="_GoBack"/>
      <w:bookmarkEnd w:id="0"/>
      <w:r>
        <w:br w:type="page"/>
      </w:r>
    </w:p>
    <w:p w:rsidR="00AB21FF" w:rsidRDefault="00C65020">
      <w:pPr>
        <w:pStyle w:val="a9"/>
        <w:numPr>
          <w:ilvl w:val="0"/>
          <w:numId w:val="1"/>
        </w:num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Как происходит регистрация на сайте </w:t>
      </w:r>
      <w:proofErr w:type="spellStart"/>
      <w:r>
        <w:rPr>
          <w:sz w:val="36"/>
          <w:szCs w:val="36"/>
          <w:lang w:val="en-US"/>
        </w:rPr>
        <w:t>GitHub</w:t>
      </w:r>
      <w:proofErr w:type="spellEnd"/>
      <w:r>
        <w:rPr>
          <w:sz w:val="36"/>
          <w:szCs w:val="36"/>
        </w:rPr>
        <w:t>:</w:t>
      </w:r>
    </w:p>
    <w:p w:rsidR="00AB21FF" w:rsidRDefault="00C65020">
      <w:pPr>
        <w:pStyle w:val="a9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Просят ввести почту.</w:t>
      </w:r>
    </w:p>
    <w:p w:rsidR="00AB21FF" w:rsidRDefault="00C65020">
      <w:pPr>
        <w:jc w:val="center"/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>
            <wp:extent cx="5933440" cy="3190240"/>
            <wp:effectExtent l="0" t="0" r="0" b="0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FF" w:rsidRDefault="00C65020">
      <w:pPr>
        <w:pStyle w:val="a9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Пароль.</w:t>
      </w:r>
    </w:p>
    <w:p w:rsidR="00AB21FF" w:rsidRDefault="00C65020">
      <w:pPr>
        <w:jc w:val="center"/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>
            <wp:extent cx="5944235" cy="3062605"/>
            <wp:effectExtent l="0" t="0" r="0" b="0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FF" w:rsidRDefault="00C65020">
      <w:pPr>
        <w:pStyle w:val="a9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Имя пользователя.</w:t>
      </w:r>
    </w:p>
    <w:p w:rsidR="00AB21FF" w:rsidRDefault="00C65020">
      <w:pPr>
        <w:jc w:val="center"/>
        <w:rPr>
          <w:sz w:val="36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23280" cy="3062605"/>
            <wp:effectExtent l="0" t="0" r="0" b="0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FF" w:rsidRDefault="00C65020">
      <w:pPr>
        <w:pStyle w:val="a9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А так же пройти </w:t>
      </w:r>
      <w:proofErr w:type="spellStart"/>
      <w:r>
        <w:rPr>
          <w:sz w:val="36"/>
          <w:szCs w:val="36"/>
        </w:rPr>
        <w:t>капчу</w:t>
      </w:r>
      <w:proofErr w:type="spellEnd"/>
      <w:r>
        <w:rPr>
          <w:sz w:val="36"/>
          <w:szCs w:val="36"/>
        </w:rPr>
        <w:t xml:space="preserve"> и ввести символ </w:t>
      </w:r>
      <w:r>
        <w:rPr>
          <w:sz w:val="36"/>
          <w:szCs w:val="36"/>
          <w:lang w:val="en-US"/>
        </w:rPr>
        <w:t>n</w:t>
      </w:r>
      <w:r>
        <w:rPr>
          <w:sz w:val="36"/>
          <w:szCs w:val="36"/>
        </w:rPr>
        <w:t xml:space="preserve"> или </w:t>
      </w:r>
      <w:r>
        <w:rPr>
          <w:sz w:val="36"/>
          <w:szCs w:val="36"/>
          <w:lang w:val="en-US"/>
        </w:rPr>
        <w:t>y</w:t>
      </w:r>
      <w:r>
        <w:rPr>
          <w:sz w:val="36"/>
          <w:szCs w:val="36"/>
        </w:rPr>
        <w:t xml:space="preserve"> для отслеживания обновлений.</w:t>
      </w:r>
    </w:p>
    <w:p w:rsidR="00AB21FF" w:rsidRDefault="00C65020">
      <w:pPr>
        <w:jc w:val="center"/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>
            <wp:extent cx="5923280" cy="3052445"/>
            <wp:effectExtent l="0" t="0" r="0" b="0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FF" w:rsidRDefault="00C65020">
      <w:pPr>
        <w:pStyle w:val="a9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Дальше подтверждение почты.</w:t>
      </w:r>
    </w:p>
    <w:p w:rsidR="00AB21FF" w:rsidRDefault="00C65020">
      <w:pPr>
        <w:jc w:val="center"/>
        <w:rPr>
          <w:sz w:val="36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23280" cy="3041650"/>
            <wp:effectExtent l="0" t="0" r="0" b="0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FF" w:rsidRDefault="00C65020">
      <w:pPr>
        <w:pStyle w:val="a9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И задают несколько вопросов.</w:t>
      </w:r>
    </w:p>
    <w:p w:rsidR="00AB21FF" w:rsidRDefault="00C65020">
      <w:pPr>
        <w:jc w:val="center"/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>
            <wp:extent cx="5923280" cy="3041650"/>
            <wp:effectExtent l="0" t="0" r="0" b="0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FF" w:rsidRDefault="00AB21FF">
      <w:pPr>
        <w:jc w:val="center"/>
        <w:rPr>
          <w:sz w:val="36"/>
          <w:szCs w:val="36"/>
        </w:rPr>
      </w:pPr>
    </w:p>
    <w:p w:rsidR="00AB21FF" w:rsidRDefault="00AB21FF">
      <w:pPr>
        <w:jc w:val="center"/>
        <w:rPr>
          <w:sz w:val="36"/>
          <w:szCs w:val="36"/>
        </w:rPr>
      </w:pPr>
    </w:p>
    <w:p w:rsidR="00AB21FF" w:rsidRDefault="00AB21FF">
      <w:pPr>
        <w:jc w:val="center"/>
        <w:rPr>
          <w:sz w:val="36"/>
          <w:szCs w:val="36"/>
        </w:rPr>
      </w:pPr>
    </w:p>
    <w:p w:rsidR="00AB21FF" w:rsidRDefault="00AB21FF">
      <w:pPr>
        <w:jc w:val="center"/>
        <w:rPr>
          <w:sz w:val="36"/>
          <w:szCs w:val="36"/>
        </w:rPr>
      </w:pPr>
    </w:p>
    <w:p w:rsidR="00AB21FF" w:rsidRDefault="00AB21FF">
      <w:pPr>
        <w:jc w:val="center"/>
        <w:rPr>
          <w:sz w:val="36"/>
          <w:szCs w:val="36"/>
        </w:rPr>
      </w:pPr>
    </w:p>
    <w:p w:rsidR="00AB21FF" w:rsidRDefault="00AB21FF">
      <w:pPr>
        <w:jc w:val="center"/>
        <w:rPr>
          <w:sz w:val="36"/>
          <w:szCs w:val="36"/>
        </w:rPr>
      </w:pPr>
    </w:p>
    <w:p w:rsidR="00AB21FF" w:rsidRDefault="00C65020">
      <w:pPr>
        <w:pStyle w:val="a9"/>
        <w:numPr>
          <w:ilvl w:val="0"/>
          <w:numId w:val="1"/>
        </w:num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Дальше я попадаю на главную страницу.</w:t>
      </w:r>
    </w:p>
    <w:p w:rsidR="00AB21FF" w:rsidRDefault="00C65020">
      <w:pPr>
        <w:jc w:val="center"/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>
            <wp:extent cx="5923280" cy="3062605"/>
            <wp:effectExtent l="0" t="0" r="0" b="0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FF" w:rsidRDefault="00C65020">
      <w:pPr>
        <w:pStyle w:val="a9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Для создания </w:t>
      </w:r>
      <w:proofErr w:type="spellStart"/>
      <w:r>
        <w:rPr>
          <w:sz w:val="36"/>
          <w:szCs w:val="36"/>
        </w:rPr>
        <w:t>репозитория</w:t>
      </w:r>
      <w:proofErr w:type="spellEnd"/>
      <w:r>
        <w:rPr>
          <w:sz w:val="36"/>
          <w:szCs w:val="36"/>
        </w:rPr>
        <w:t>, нужно нажать на плюсик в правом верхнем углу и</w:t>
      </w:r>
      <w:r>
        <w:rPr>
          <w:sz w:val="36"/>
          <w:szCs w:val="36"/>
        </w:rPr>
        <w:t xml:space="preserve"> нажать на “</w:t>
      </w:r>
      <w:r>
        <w:rPr>
          <w:sz w:val="36"/>
          <w:szCs w:val="36"/>
          <w:lang w:val="en-US"/>
        </w:rPr>
        <w:t>New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repository</w:t>
      </w:r>
      <w:r>
        <w:rPr>
          <w:sz w:val="36"/>
          <w:szCs w:val="36"/>
        </w:rPr>
        <w:t>”</w:t>
      </w:r>
    </w:p>
    <w:p w:rsidR="00AB21FF" w:rsidRDefault="00C65020">
      <w:pPr>
        <w:jc w:val="center"/>
        <w:rPr>
          <w:sz w:val="36"/>
          <w:szCs w:val="36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3440" cy="3062605"/>
            <wp:effectExtent l="0" t="0" r="0" b="0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FF" w:rsidRDefault="00C65020">
      <w:pPr>
        <w:pStyle w:val="a9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</w:rPr>
        <w:t xml:space="preserve">Далее настраиваем </w:t>
      </w:r>
      <w:proofErr w:type="spellStart"/>
      <w:r>
        <w:rPr>
          <w:sz w:val="36"/>
          <w:szCs w:val="36"/>
        </w:rPr>
        <w:t>репозиторий</w:t>
      </w:r>
      <w:proofErr w:type="spellEnd"/>
      <w:r>
        <w:rPr>
          <w:sz w:val="36"/>
          <w:szCs w:val="36"/>
        </w:rPr>
        <w:t>.</w:t>
      </w:r>
    </w:p>
    <w:p w:rsidR="00AB21FF" w:rsidRDefault="00C65020">
      <w:pPr>
        <w:jc w:val="center"/>
        <w:rPr>
          <w:sz w:val="36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23280" cy="3052445"/>
            <wp:effectExtent l="0" t="0" r="0" b="0"/>
            <wp:docPr id="9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FF" w:rsidRDefault="00C65020">
      <w:pPr>
        <w:pStyle w:val="a9"/>
        <w:numPr>
          <w:ilvl w:val="0"/>
          <w:numId w:val="2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Репозиторий</w:t>
      </w:r>
      <w:proofErr w:type="spellEnd"/>
      <w:r>
        <w:rPr>
          <w:sz w:val="36"/>
          <w:szCs w:val="36"/>
        </w:rPr>
        <w:t xml:space="preserve"> создан.</w:t>
      </w:r>
    </w:p>
    <w:p w:rsidR="00AB21FF" w:rsidRDefault="00C65020">
      <w:pPr>
        <w:jc w:val="center"/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>
            <wp:extent cx="5933440" cy="2956560"/>
            <wp:effectExtent l="0" t="0" r="0" b="0"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21FF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290B7F"/>
    <w:multiLevelType w:val="multilevel"/>
    <w:tmpl w:val="867A985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596F5371"/>
    <w:multiLevelType w:val="multilevel"/>
    <w:tmpl w:val="CADCE4C0"/>
    <w:lvl w:ilvl="0">
      <w:start w:val="1"/>
      <w:numFmt w:val="bullet"/>
      <w:lvlText w:val=""/>
      <w:lvlJc w:val="left"/>
      <w:pPr>
        <w:tabs>
          <w:tab w:val="num" w:pos="72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252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3600"/>
        </w:tabs>
        <w:ind w:left="7200" w:hanging="360"/>
      </w:pPr>
      <w:rPr>
        <w:rFonts w:ascii="Wingdings" w:hAnsi="Wingdings" w:cs="Wingdings" w:hint="default"/>
      </w:rPr>
    </w:lvl>
  </w:abstractNum>
  <w:abstractNum w:abstractNumId="2">
    <w:nsid w:val="7AC405DB"/>
    <w:multiLevelType w:val="multilevel"/>
    <w:tmpl w:val="AAF4D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3600"/>
        </w:tabs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21FF"/>
    <w:rsid w:val="00AB21FF"/>
    <w:rsid w:val="00C6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60" w:line="259" w:lineRule="auto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3">
    <w:name w:val="Ссылка указателя"/>
    <w:qFormat/>
  </w:style>
  <w:style w:type="paragraph" w:customStyle="1" w:styleId="a4">
    <w:name w:val="Заголовок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Arial Unicode MS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Arial Unicode M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a8">
    <w:name w:val="index heading"/>
    <w:basedOn w:val="a4"/>
    <w:pPr>
      <w:suppressLineNumbers/>
    </w:pPr>
    <w:rPr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F80C9E"/>
    <w:pPr>
      <w:ind w:left="720"/>
      <w:contextualSpacing/>
    </w:pPr>
  </w:style>
  <w:style w:type="paragraph" w:styleId="2">
    <w:name w:val="toc 2"/>
    <w:basedOn w:val="a8"/>
    <w:pPr>
      <w:tabs>
        <w:tab w:val="right" w:leader="dot" w:pos="9355"/>
      </w:tabs>
      <w:ind w:left="283"/>
    </w:pPr>
  </w:style>
  <w:style w:type="paragraph" w:styleId="aa">
    <w:name w:val="toa heading"/>
    <w:basedOn w:val="a8"/>
    <w:qFormat/>
  </w:style>
  <w:style w:type="paragraph" w:styleId="1">
    <w:name w:val="toc 1"/>
    <w:basedOn w:val="a8"/>
    <w:pPr>
      <w:tabs>
        <w:tab w:val="right" w:leader="dot" w:pos="9638"/>
      </w:tabs>
    </w:pPr>
  </w:style>
  <w:style w:type="paragraph" w:styleId="ab">
    <w:name w:val="Balloon Text"/>
    <w:basedOn w:val="a"/>
    <w:link w:val="ac"/>
    <w:uiPriority w:val="99"/>
    <w:semiHidden/>
    <w:unhideWhenUsed/>
    <w:rsid w:val="00C650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C6502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60" w:line="259" w:lineRule="auto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3">
    <w:name w:val="Ссылка указателя"/>
    <w:qFormat/>
  </w:style>
  <w:style w:type="paragraph" w:customStyle="1" w:styleId="a4">
    <w:name w:val="Заголовок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Arial Unicode MS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Arial Unicode M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a8">
    <w:name w:val="index heading"/>
    <w:basedOn w:val="a4"/>
    <w:pPr>
      <w:suppressLineNumbers/>
    </w:pPr>
    <w:rPr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F80C9E"/>
    <w:pPr>
      <w:ind w:left="720"/>
      <w:contextualSpacing/>
    </w:pPr>
  </w:style>
  <w:style w:type="paragraph" w:styleId="2">
    <w:name w:val="toc 2"/>
    <w:basedOn w:val="a8"/>
    <w:pPr>
      <w:tabs>
        <w:tab w:val="right" w:leader="dot" w:pos="9355"/>
      </w:tabs>
      <w:ind w:left="283"/>
    </w:pPr>
  </w:style>
  <w:style w:type="paragraph" w:styleId="aa">
    <w:name w:val="toa heading"/>
    <w:basedOn w:val="a8"/>
    <w:qFormat/>
  </w:style>
  <w:style w:type="paragraph" w:styleId="1">
    <w:name w:val="toc 1"/>
    <w:basedOn w:val="a8"/>
    <w:pPr>
      <w:tabs>
        <w:tab w:val="right" w:leader="dot" w:pos="9638"/>
      </w:tabs>
    </w:pPr>
  </w:style>
  <w:style w:type="paragraph" w:styleId="ab">
    <w:name w:val="Balloon Text"/>
    <w:basedOn w:val="a"/>
    <w:link w:val="ac"/>
    <w:uiPriority w:val="99"/>
    <w:semiHidden/>
    <w:unhideWhenUsed/>
    <w:rsid w:val="00C650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C650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925225-4F2E-46EF-96C7-0E1C93B5A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158</Words>
  <Characters>907</Characters>
  <Application>Microsoft Office Word</Application>
  <DocSecurity>0</DocSecurity>
  <Lines>7</Lines>
  <Paragraphs>2</Paragraphs>
  <ScaleCrop>false</ScaleCrop>
  <Company/>
  <LinksUpToDate>false</LinksUpToDate>
  <CharactersWithSpaces>1063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</dc:creator>
  <dc:description/>
  <cp:lastModifiedBy>Nik</cp:lastModifiedBy>
  <cp:revision>6</cp:revision>
  <dcterms:created xsi:type="dcterms:W3CDTF">2023-02-14T06:57:00Z</dcterms:created>
  <dcterms:modified xsi:type="dcterms:W3CDTF">2023-05-12T10:50:00Z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