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F5B45"/>
          <w:sz w:val="40"/>
        </w:rPr>
        <w:t>Avance - Plan de Clase</w:t>
      </w:r>
    </w:p>
    <w:p>
      <w:pPr>
        <w:jc w:val="center"/>
      </w:pPr>
      <w:r>
        <w:rPr>
          <w:sz w:val="22"/>
        </w:rPr>
        <w:t>6. "B"  |  Lenguajes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00"/>
        <w:gridCol w:w="7200"/>
      </w:tblGrid>
      <w:tr>
        <w:tc>
          <w:tcPr>
            <w:tcW w:type="dxa" w:w="2800"/>
            <w:vAlign w:val="center"/>
            <w:shd w:val="clear" w:color="auto" w:fill="EDEAE3"/>
          </w:tcPr>
          <w:p>
            <w:r/>
            <w:r>
              <w:rPr>
                <w:b/>
                <w:sz w:val="20"/>
              </w:rPr>
              <w:t>Campo Formativo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20"/>
              </w:rPr>
              <w:t>Lenguajes</w:t>
            </w:r>
          </w:p>
        </w:tc>
      </w:tr>
      <w:tr>
        <w:tc>
          <w:tcPr>
            <w:tcW w:type="dxa" w:w="2800"/>
            <w:vAlign w:val="center"/>
            <w:shd w:val="clear" w:color="auto" w:fill="EDEAE3"/>
          </w:tcPr>
          <w:p>
            <w:r/>
            <w:r>
              <w:rPr>
                <w:b/>
                <w:sz w:val="20"/>
              </w:rPr>
              <w:t>Metodologia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20"/>
              </w:rPr>
              <w:t>Aprendizaje Basado en Proyectos</w:t>
            </w:r>
          </w:p>
        </w:tc>
      </w:tr>
      <w:tr>
        <w:tc>
          <w:tcPr>
            <w:tcW w:type="dxa" w:w="2800"/>
            <w:vAlign w:val="center"/>
            <w:shd w:val="clear" w:color="auto" w:fill="EDEAE3"/>
          </w:tcPr>
          <w:p>
            <w:r/>
            <w:r>
              <w:rPr>
                <w:b/>
                <w:sz w:val="20"/>
              </w:rPr>
              <w:t>Grado / Grupo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20"/>
              </w:rPr>
              <w:t>6. "B"</w:t>
            </w:r>
          </w:p>
        </w:tc>
      </w:tr>
      <w:tr>
        <w:tc>
          <w:tcPr>
            <w:tcW w:type="dxa" w:w="2800"/>
            <w:vAlign w:val="center"/>
            <w:shd w:val="clear" w:color="auto" w:fill="EDEAE3"/>
          </w:tcPr>
          <w:p>
            <w:r/>
            <w:r>
              <w:rPr>
                <w:b/>
                <w:sz w:val="20"/>
              </w:rPr>
              <w:t>Ejes articuladores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20"/>
              </w:rPr>
              <w:t>Expresión artística</w:t>
              <w:br/>
              <w:t>Conexión con el entorno natural</w:t>
            </w:r>
          </w:p>
        </w:tc>
      </w:tr>
      <w:tr>
        <w:tc>
          <w:tcPr>
            <w:tcW w:type="dxa" w:w="2800"/>
            <w:vAlign w:val="center"/>
            <w:shd w:val="clear" w:color="auto" w:fill="EDEAE3"/>
          </w:tcPr>
          <w:p>
            <w:r/>
            <w:r>
              <w:rPr>
                <w:b/>
                <w:sz w:val="20"/>
              </w:rPr>
              <w:t>Titulo del proyecto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20"/>
              </w:rPr>
              <w:t>Bosque de colores y sonidos</w:t>
            </w:r>
          </w:p>
        </w:tc>
      </w:tr>
      <w:tr>
        <w:tc>
          <w:tcPr>
            <w:tcW w:type="dxa" w:w="2800"/>
            <w:vAlign w:val="center"/>
            <w:shd w:val="clear" w:color="auto" w:fill="EDEAE3"/>
          </w:tcPr>
          <w:p>
            <w:r/>
            <w:r>
              <w:rPr>
                <w:b/>
                <w:sz w:val="20"/>
              </w:rPr>
              <w:t>Contenido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20"/>
              </w:rPr>
              <w:t>Expresión, mediante el uso de los lenguajes artísticos, de experiencias estéticas que tienen lugar en la naturaleza.</w:t>
            </w:r>
          </w:p>
        </w:tc>
      </w:tr>
      <w:tr>
        <w:tc>
          <w:tcPr>
            <w:tcW w:type="dxa" w:w="2800"/>
            <w:vAlign w:val="center"/>
            <w:shd w:val="clear" w:color="auto" w:fill="EDEAE3"/>
          </w:tcPr>
          <w:p>
            <w:r/>
            <w:r>
              <w:rPr>
                <w:b/>
                <w:sz w:val="20"/>
              </w:rPr>
              <w:t>Proceso de desarrollo de aprendizaje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20"/>
              </w:rPr>
              <w:t>Aprecia la disposición de formas, colores, texturas, sonidos y movimientos en el entorno natural y usa elementos de los lenguajes artísticos para representar una experiencia significativa de sus vínculos con la naturaleza.</w:t>
            </w:r>
          </w:p>
        </w:tc>
      </w:tr>
      <w:tr>
        <w:tc>
          <w:tcPr>
            <w:tcW w:type="dxa" w:w="2800"/>
            <w:vAlign w:val="center"/>
            <w:shd w:val="clear" w:color="auto" w:fill="EDEAE3"/>
          </w:tcPr>
          <w:p>
            <w:r/>
            <w:r>
              <w:rPr>
                <w:b/>
                <w:sz w:val="20"/>
              </w:rPr>
              <w:t>Intencion didactica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20"/>
              </w:rPr>
              <w:t>Apreciar la disposición de formas, colores, texturas, sonidos y movimientos en el entorno natural y usar elementos de los lenguajes artísticos para representar una experiencia significativa de sus vínculos con la naturaleza.</w:t>
            </w:r>
          </w:p>
        </w:tc>
      </w:tr>
      <w:tr>
        <w:tc>
          <w:tcPr>
            <w:tcW w:type="dxa" w:w="2800"/>
            <w:vAlign w:val="center"/>
            <w:shd w:val="clear" w:color="auto" w:fill="EDEAE3"/>
          </w:tcPr>
          <w:p>
            <w:r/>
            <w:r>
              <w:rPr>
                <w:b/>
                <w:sz w:val="20"/>
              </w:rPr>
              <w:t>Proposito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20"/>
              </w:rPr>
              <w:t>Desarrollar la capacidad de observación, expresión creativa y comunicación oral a través del arte inspirado en el bosque cercano.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shd w:val="clear" w:color="auto" w:fill="3F5B45"/>
          </w:tcPr>
          <w:p>
            <w:r>
              <w:rPr>
                <w:color w:val="FFFFFF"/>
              </w:rPr>
            </w:r>
            <w:r>
              <w:rPr>
                <w:b/>
                <w:sz w:val="20"/>
              </w:rPr>
              <w:t>Etapa</w:t>
            </w:r>
          </w:p>
        </w:tc>
        <w:tc>
          <w:tcPr>
            <w:tcW w:type="dxa" w:w="1728"/>
            <w:vAlign w:val="center"/>
            <w:shd w:val="clear" w:color="auto" w:fill="3F5B45"/>
          </w:tcPr>
          <w:p>
            <w:r>
              <w:rPr>
                <w:color w:val="FFFFFF"/>
              </w:rPr>
            </w:r>
            <w:r>
              <w:rPr>
                <w:b/>
                <w:sz w:val="20"/>
              </w:rPr>
              <w:t>Sesion</w:t>
            </w:r>
          </w:p>
        </w:tc>
        <w:tc>
          <w:tcPr>
            <w:tcW w:type="dxa" w:w="1728"/>
            <w:vAlign w:val="center"/>
            <w:shd w:val="clear" w:color="auto" w:fill="3F5B45"/>
          </w:tcPr>
          <w:p>
            <w:r>
              <w:rPr>
                <w:color w:val="FFFFFF"/>
              </w:rPr>
            </w:r>
            <w:r>
              <w:rPr>
                <w:b/>
                <w:sz w:val="20"/>
              </w:rPr>
              <w:t>Actividades</w:t>
            </w:r>
          </w:p>
        </w:tc>
        <w:tc>
          <w:tcPr>
            <w:tcW w:type="dxa" w:w="1728"/>
            <w:vAlign w:val="center"/>
            <w:shd w:val="clear" w:color="auto" w:fill="3F5B45"/>
          </w:tcPr>
          <w:p>
            <w:r>
              <w:rPr>
                <w:color w:val="FFFFFF"/>
              </w:rPr>
            </w:r>
            <w:r>
              <w:rPr>
                <w:b/>
                <w:sz w:val="20"/>
              </w:rPr>
              <w:t>Recursos</w:t>
            </w:r>
          </w:p>
        </w:tc>
        <w:tc>
          <w:tcPr>
            <w:tcW w:type="dxa" w:w="1728"/>
            <w:vAlign w:val="center"/>
            <w:shd w:val="clear" w:color="auto" w:fill="3F5B45"/>
          </w:tcPr>
          <w:p>
            <w:r>
              <w:rPr>
                <w:color w:val="FFFFFF"/>
              </w:rPr>
            </w:r>
            <w:r>
              <w:rPr>
                <w:b/>
                <w:sz w:val="20"/>
              </w:rPr>
              <w:t>Tarea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/>
                <w:sz w:val="18"/>
              </w:rPr>
              <w:t>Punto de partida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/>
                <w:sz w:val="18"/>
              </w:rPr>
              <w:t>Sesión 1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Les pediré que observen detenidamente un rincón del patio donde haya hojas caídas y describan lo que ven. Luego, dibujaré una lluvia de colores sobre papel reciclado usando acuarelas.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Papel reciclado, pinturas acuarela, pinceles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Traer a casa una hoja o rama para observarla más tarde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/>
                <w:sz w:val="18"/>
              </w:rPr>
              <w:t>Planificación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/>
                <w:sz w:val="18"/>
              </w:rPr>
              <w:t>Sesión 2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Organizaré equipos pequeños y les asignaré la tarea de recolectar sonidos del bosque (pájaros, viento). Escucharemos grabaciones y luego crearemos un collage sonoro con papel y colores.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Grabadora de audio o teléfono, papel, pinturas, cinta adhesiva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Practicar el uso de la grabadora en casa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/>
                <w:sz w:val="18"/>
              </w:rPr>
              <w:t>Acción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/>
                <w:sz w:val="18"/>
              </w:rPr>
              <w:t>Sesión 3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Les pediré que creen una obra maestra inspirada en el bosque usando pintura y texturas. Cada estudiante tendrá autonomía para elegir su técnica.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Pinturas, papel, pinceles, materiales reciclados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Preparar la obra para la exposición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/>
                <w:sz w:val="18"/>
              </w:rPr>
              <w:t>Comunicamos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/>
                <w:sz w:val="18"/>
              </w:rPr>
              <w:t>Sesión 4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Organizaré una exposición colectiva donde cada alumno presentará su obra frente a la clase y explicará los elementos naturales que inspiraron su creación.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Espacio de aula, carteles con nombres de obras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Ensayar la presentación oral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/>
                <w:sz w:val="18"/>
              </w:rPr>
              <w:t>Reflexionamos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/>
                <w:sz w:val="18"/>
              </w:rPr>
              <w:t>Sesión 5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Realizaremos una actividad lúdica de “Bingo de naturaleza” donde los estudiantes marcarán elementos que observaron en el bosque y discutirán cómo se reflejaron en sus obras.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Cartas de bingo con imágenes de la naturaleza, fichas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Escribir un breve párrafo sobre lo aprendido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shd w:val="clear" w:color="auto" w:fill="EDEAE3"/>
          </w:tcPr>
          <w:p>
            <w:r/>
            <w:r>
              <w:rPr>
                <w:b/>
                <w:sz w:val="20"/>
              </w:rPr>
              <w:t>Evaluacion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20"/>
              </w:rPr>
              <w:t>La evaluación será continua, observando la participación activa, la creatividad en las piezas artísticas y la claridad al presentar oralmente. Se utilizará una rúbrica que valorará la conexión entre el arte y la naturaleza, la originalidad y la expresión verbal.</w:t>
            </w:r>
          </w:p>
        </w:tc>
      </w:tr>
    </w:tbl>
    <w:p/>
    <w:p/>
    <w:p>
      <w:r>
        <w:t>___________________________</w:t>
      </w:r>
    </w:p>
    <w:p>
      <w:r>
        <w:rPr>
          <w:b/>
        </w:rPr>
        <w:t>Maestra de grupo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