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A7ABCB" w14:textId="7BEAFC1E" w:rsidR="00C81C75" w:rsidRPr="00451B0F" w:rsidRDefault="0074204F" w:rsidP="00451B0F">
      <w:pPr>
        <w:pStyle w:val="Heading3"/>
        <w:jc w:val="both"/>
        <w:rPr>
          <w:rFonts w:asciiTheme="minorHAnsi" w:hAnsiTheme="minorHAnsi"/>
          <w:b/>
          <w:bCs/>
          <w:i w:val="0"/>
          <w:iCs/>
          <w:sz w:val="32"/>
          <w:szCs w:val="32"/>
        </w:rPr>
      </w:pPr>
      <w:bookmarkStart w:id="0" w:name="_gjdgxs" w:colFirst="0" w:colLast="0"/>
      <w:bookmarkEnd w:id="0"/>
      <w:r w:rsidRPr="00451B0F">
        <w:rPr>
          <w:rFonts w:asciiTheme="minorHAnsi" w:hAnsiTheme="minorHAnsi"/>
          <w:b/>
          <w:bCs/>
          <w:i w:val="0"/>
          <w:iCs/>
          <w:sz w:val="32"/>
          <w:szCs w:val="32"/>
        </w:rPr>
        <w:t>REMST</w:t>
      </w:r>
      <w:bookmarkStart w:id="1" w:name="_GoBack"/>
      <w:bookmarkEnd w:id="1"/>
      <w:r w:rsidRPr="00451B0F">
        <w:rPr>
          <w:rFonts w:asciiTheme="minorHAnsi" w:hAnsiTheme="minorHAnsi"/>
          <w:b/>
          <w:bCs/>
          <w:i w:val="0"/>
          <w:iCs/>
          <w:sz w:val="32"/>
          <w:szCs w:val="32"/>
        </w:rPr>
        <w:t>EP project activity report</w:t>
      </w:r>
      <w:r w:rsidR="00451B0F">
        <w:rPr>
          <w:rFonts w:asciiTheme="minorHAnsi" w:hAnsiTheme="minorHAnsi"/>
          <w:b/>
          <w:bCs/>
          <w:i w:val="0"/>
          <w:iCs/>
          <w:sz w:val="32"/>
          <w:szCs w:val="32"/>
        </w:rPr>
        <w:t>: Monash University</w:t>
      </w:r>
    </w:p>
    <w:p w14:paraId="09764DF6" w14:textId="77777777" w:rsidR="00C81C75" w:rsidRPr="00451B0F" w:rsidRDefault="0074204F"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Project overview</w:t>
      </w:r>
    </w:p>
    <w:p w14:paraId="16373EFE" w14:textId="34B3ABCB" w:rsidR="006660EC" w:rsidRPr="00451B0F" w:rsidRDefault="0074204F" w:rsidP="003528F5">
      <w:pPr>
        <w:numPr>
          <w:ilvl w:val="0"/>
          <w:numId w:val="1"/>
        </w:numPr>
        <w:spacing w:line="360" w:lineRule="auto"/>
        <w:ind w:hanging="360"/>
        <w:jc w:val="both"/>
        <w:rPr>
          <w:rFonts w:asciiTheme="minorHAnsi" w:eastAsia="Calibri" w:hAnsiTheme="minorHAnsi"/>
          <w:b/>
          <w:sz w:val="22"/>
          <w:szCs w:val="22"/>
        </w:rPr>
      </w:pPr>
      <w:r w:rsidRPr="00451B0F">
        <w:rPr>
          <w:rFonts w:asciiTheme="minorHAnsi" w:eastAsia="Calibri" w:hAnsiTheme="minorHAnsi"/>
          <w:b/>
          <w:sz w:val="22"/>
          <w:szCs w:val="22"/>
        </w:rPr>
        <w:t>Project name</w:t>
      </w:r>
    </w:p>
    <w:p w14:paraId="1A998739" w14:textId="79D9D7C5" w:rsidR="00C81C75" w:rsidRPr="00451B0F" w:rsidRDefault="0074204F" w:rsidP="00314D12">
      <w:pPr>
        <w:spacing w:line="360" w:lineRule="auto"/>
        <w:ind w:left="360"/>
        <w:jc w:val="both"/>
        <w:rPr>
          <w:rFonts w:asciiTheme="minorHAnsi" w:eastAsia="Calibri" w:hAnsiTheme="minorHAnsi"/>
          <w:sz w:val="22"/>
          <w:szCs w:val="22"/>
        </w:rPr>
      </w:pPr>
      <w:r w:rsidRPr="00451B0F">
        <w:rPr>
          <w:rFonts w:asciiTheme="minorHAnsi" w:eastAsia="Calibri" w:hAnsiTheme="minorHAnsi"/>
          <w:sz w:val="22"/>
          <w:szCs w:val="22"/>
        </w:rPr>
        <w:t xml:space="preserve">SCI3910 </w:t>
      </w:r>
      <w:r w:rsidRPr="00451B0F">
        <w:rPr>
          <w:rFonts w:asciiTheme="minorHAnsi" w:eastAsia="Calibri" w:hAnsiTheme="minorHAnsi"/>
          <w:i/>
          <w:sz w:val="22"/>
          <w:szCs w:val="22"/>
        </w:rPr>
        <w:t>Schools Science Project</w:t>
      </w:r>
      <w:r w:rsidR="003528F5" w:rsidRPr="00451B0F">
        <w:rPr>
          <w:rFonts w:asciiTheme="minorHAnsi" w:eastAsia="Calibri" w:hAnsiTheme="minorHAnsi"/>
          <w:i/>
          <w:sz w:val="22"/>
          <w:szCs w:val="22"/>
        </w:rPr>
        <w:t xml:space="preserve"> </w:t>
      </w:r>
      <w:r w:rsidR="003528F5" w:rsidRPr="00451B0F">
        <w:rPr>
          <w:rFonts w:asciiTheme="minorHAnsi" w:eastAsia="Calibri" w:hAnsiTheme="minorHAnsi"/>
          <w:iCs/>
          <w:sz w:val="22"/>
          <w:szCs w:val="22"/>
        </w:rPr>
        <w:t xml:space="preserve">and </w:t>
      </w:r>
      <w:r w:rsidR="003528F5" w:rsidRPr="00451B0F">
        <w:rPr>
          <w:rFonts w:asciiTheme="minorHAnsi" w:eastAsia="Calibri" w:hAnsiTheme="minorHAnsi"/>
          <w:i/>
          <w:sz w:val="22"/>
          <w:szCs w:val="22"/>
        </w:rPr>
        <w:t xml:space="preserve">Monash Science Squad </w:t>
      </w:r>
      <w:r w:rsidR="00314D12" w:rsidRPr="00451B0F">
        <w:rPr>
          <w:rFonts w:asciiTheme="minorHAnsi" w:eastAsia="Calibri" w:hAnsiTheme="minorHAnsi"/>
          <w:iCs/>
          <w:sz w:val="22"/>
          <w:szCs w:val="22"/>
        </w:rPr>
        <w:t>w</w:t>
      </w:r>
      <w:r w:rsidR="003528F5" w:rsidRPr="00451B0F">
        <w:rPr>
          <w:rFonts w:asciiTheme="minorHAnsi" w:eastAsia="Calibri" w:hAnsiTheme="minorHAnsi"/>
          <w:iCs/>
          <w:sz w:val="22"/>
          <w:szCs w:val="22"/>
        </w:rPr>
        <w:t>ebsite</w:t>
      </w:r>
    </w:p>
    <w:p w14:paraId="1E271E55" w14:textId="77777777" w:rsidR="00343A2B" w:rsidRPr="00451B0F" w:rsidRDefault="00343A2B" w:rsidP="003528F5">
      <w:pPr>
        <w:numPr>
          <w:ilvl w:val="0"/>
          <w:numId w:val="1"/>
        </w:numPr>
        <w:spacing w:line="360" w:lineRule="auto"/>
        <w:ind w:hanging="360"/>
        <w:jc w:val="both"/>
        <w:rPr>
          <w:rFonts w:asciiTheme="minorHAnsi" w:eastAsia="Calibri" w:hAnsiTheme="minorHAnsi"/>
          <w:b/>
          <w:sz w:val="22"/>
          <w:szCs w:val="22"/>
        </w:rPr>
      </w:pPr>
      <w:r w:rsidRPr="00451B0F">
        <w:rPr>
          <w:rFonts w:asciiTheme="minorHAnsi" w:eastAsia="Calibri" w:hAnsiTheme="minorHAnsi"/>
          <w:b/>
          <w:sz w:val="22"/>
          <w:szCs w:val="22"/>
        </w:rPr>
        <w:t>Who was involved</w:t>
      </w:r>
    </w:p>
    <w:p w14:paraId="4C964124" w14:textId="3B7B3206" w:rsidR="00CE304B" w:rsidRPr="00451B0F" w:rsidRDefault="0014536C" w:rsidP="003528F5">
      <w:pPr>
        <w:pStyle w:val="ListParagraph"/>
        <w:numPr>
          <w:ilvl w:val="0"/>
          <w:numId w:val="1"/>
        </w:numPr>
        <w:spacing w:line="360" w:lineRule="auto"/>
        <w:ind w:left="357" w:firstLine="0"/>
        <w:jc w:val="both"/>
        <w:rPr>
          <w:rFonts w:asciiTheme="minorHAnsi" w:eastAsia="Calibri" w:hAnsiTheme="minorHAnsi"/>
          <w:sz w:val="22"/>
          <w:szCs w:val="22"/>
        </w:rPr>
      </w:pPr>
      <w:proofErr w:type="spellStart"/>
      <w:r w:rsidRPr="00451B0F">
        <w:rPr>
          <w:rFonts w:asciiTheme="minorHAnsi" w:eastAsia="Calibri" w:hAnsiTheme="minorHAnsi"/>
          <w:sz w:val="22"/>
          <w:szCs w:val="22"/>
        </w:rPr>
        <w:t>Dr</w:t>
      </w:r>
      <w:proofErr w:type="spellEnd"/>
      <w:r w:rsidRPr="00451B0F">
        <w:rPr>
          <w:rFonts w:asciiTheme="minorHAnsi" w:eastAsia="Calibri" w:hAnsiTheme="minorHAnsi"/>
          <w:sz w:val="22"/>
          <w:szCs w:val="22"/>
        </w:rPr>
        <w:t xml:space="preserve"> David</w:t>
      </w:r>
      <w:r w:rsidR="00CE304B" w:rsidRPr="00451B0F">
        <w:rPr>
          <w:rFonts w:asciiTheme="minorHAnsi" w:eastAsia="Calibri" w:hAnsiTheme="minorHAnsi"/>
          <w:sz w:val="22"/>
          <w:szCs w:val="22"/>
        </w:rPr>
        <w:t xml:space="preserve"> Overton </w:t>
      </w:r>
    </w:p>
    <w:p w14:paraId="6360C1DE" w14:textId="77777777" w:rsidR="00CE304B"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r w:rsidRPr="00451B0F">
        <w:rPr>
          <w:rFonts w:asciiTheme="minorHAnsi" w:eastAsia="Calibri" w:hAnsiTheme="minorHAnsi"/>
          <w:sz w:val="22"/>
          <w:szCs w:val="22"/>
        </w:rPr>
        <w:t>Professor Cristina Varsavsky</w:t>
      </w:r>
    </w:p>
    <w:p w14:paraId="07E0ABDE" w14:textId="77777777" w:rsidR="00CE304B"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r w:rsidRPr="00451B0F">
        <w:rPr>
          <w:rFonts w:asciiTheme="minorHAnsi" w:eastAsia="Calibri" w:hAnsiTheme="minorHAnsi"/>
          <w:sz w:val="22"/>
          <w:szCs w:val="22"/>
        </w:rPr>
        <w:t>Professor Deborah Corrigan</w:t>
      </w:r>
    </w:p>
    <w:p w14:paraId="55DB7EEE" w14:textId="77777777" w:rsidR="00CE304B"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proofErr w:type="spellStart"/>
      <w:r w:rsidRPr="00451B0F">
        <w:rPr>
          <w:rFonts w:asciiTheme="minorHAnsi" w:eastAsia="Calibri" w:hAnsiTheme="minorHAnsi"/>
          <w:sz w:val="22"/>
          <w:szCs w:val="22"/>
        </w:rPr>
        <w:t>Mr</w:t>
      </w:r>
      <w:proofErr w:type="spellEnd"/>
      <w:r w:rsidRPr="00451B0F">
        <w:rPr>
          <w:rFonts w:asciiTheme="minorHAnsi" w:eastAsia="Calibri" w:hAnsiTheme="minorHAnsi"/>
          <w:sz w:val="22"/>
          <w:szCs w:val="22"/>
        </w:rPr>
        <w:t xml:space="preserve"> Greg Lancaster</w:t>
      </w:r>
    </w:p>
    <w:p w14:paraId="42866ADD" w14:textId="77777777" w:rsidR="00CE304B"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proofErr w:type="spellStart"/>
      <w:r w:rsidRPr="00451B0F">
        <w:rPr>
          <w:rFonts w:asciiTheme="minorHAnsi" w:eastAsia="Calibri" w:hAnsiTheme="minorHAnsi"/>
          <w:sz w:val="22"/>
          <w:szCs w:val="22"/>
        </w:rPr>
        <w:t>Ms</w:t>
      </w:r>
      <w:proofErr w:type="spellEnd"/>
      <w:r w:rsidRPr="00451B0F">
        <w:rPr>
          <w:rFonts w:asciiTheme="minorHAnsi" w:eastAsia="Calibri" w:hAnsiTheme="minorHAnsi"/>
          <w:sz w:val="22"/>
          <w:szCs w:val="22"/>
        </w:rPr>
        <w:t xml:space="preserve"> Joanne Burke</w:t>
      </w:r>
    </w:p>
    <w:p w14:paraId="0EE559AC" w14:textId="5C710302" w:rsidR="00C81C75"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proofErr w:type="spellStart"/>
      <w:r w:rsidRPr="00451B0F">
        <w:rPr>
          <w:rFonts w:asciiTheme="minorHAnsi" w:eastAsia="Calibri" w:hAnsiTheme="minorHAnsi"/>
          <w:sz w:val="22"/>
          <w:szCs w:val="22"/>
        </w:rPr>
        <w:t>Ms</w:t>
      </w:r>
      <w:proofErr w:type="spellEnd"/>
      <w:r w:rsidRPr="00451B0F">
        <w:rPr>
          <w:rFonts w:asciiTheme="minorHAnsi" w:eastAsia="Calibri" w:hAnsiTheme="minorHAnsi"/>
          <w:sz w:val="22"/>
          <w:szCs w:val="22"/>
        </w:rPr>
        <w:t xml:space="preserve"> </w:t>
      </w:r>
      <w:r w:rsidR="0074204F" w:rsidRPr="00451B0F">
        <w:rPr>
          <w:rFonts w:asciiTheme="minorHAnsi" w:eastAsia="Calibri" w:hAnsiTheme="minorHAnsi"/>
          <w:sz w:val="22"/>
          <w:szCs w:val="22"/>
        </w:rPr>
        <w:t xml:space="preserve">Lisa Fazio </w:t>
      </w:r>
    </w:p>
    <w:p w14:paraId="768D5B9C" w14:textId="31A8CEF4" w:rsidR="00CE304B" w:rsidRPr="00451B0F" w:rsidRDefault="00CE304B" w:rsidP="003528F5">
      <w:pPr>
        <w:pStyle w:val="ListParagraph"/>
        <w:numPr>
          <w:ilvl w:val="0"/>
          <w:numId w:val="1"/>
        </w:numPr>
        <w:spacing w:line="360" w:lineRule="auto"/>
        <w:ind w:left="357" w:firstLine="0"/>
        <w:jc w:val="both"/>
        <w:rPr>
          <w:rFonts w:asciiTheme="minorHAnsi" w:eastAsia="Calibri" w:hAnsiTheme="minorHAnsi"/>
          <w:sz w:val="22"/>
          <w:szCs w:val="22"/>
        </w:rPr>
      </w:pPr>
      <w:proofErr w:type="spellStart"/>
      <w:r w:rsidRPr="00451B0F">
        <w:rPr>
          <w:rFonts w:asciiTheme="minorHAnsi" w:eastAsia="Calibri" w:hAnsiTheme="minorHAnsi"/>
          <w:sz w:val="22"/>
          <w:szCs w:val="22"/>
        </w:rPr>
        <w:t>Ms</w:t>
      </w:r>
      <w:proofErr w:type="spellEnd"/>
      <w:r w:rsidRPr="00451B0F">
        <w:rPr>
          <w:rFonts w:asciiTheme="minorHAnsi" w:eastAsia="Calibri" w:hAnsiTheme="minorHAnsi"/>
          <w:sz w:val="22"/>
          <w:szCs w:val="22"/>
        </w:rPr>
        <w:t xml:space="preserve"> Kelly-Anne Twist</w:t>
      </w:r>
    </w:p>
    <w:p w14:paraId="103EF9DC" w14:textId="77777777" w:rsidR="00CE304B" w:rsidRPr="00451B0F" w:rsidRDefault="0074204F" w:rsidP="003528F5">
      <w:pPr>
        <w:numPr>
          <w:ilvl w:val="0"/>
          <w:numId w:val="1"/>
        </w:numPr>
        <w:spacing w:line="360" w:lineRule="auto"/>
        <w:ind w:hanging="360"/>
        <w:jc w:val="both"/>
        <w:rPr>
          <w:rFonts w:asciiTheme="minorHAnsi" w:eastAsia="Calibri" w:hAnsiTheme="minorHAnsi"/>
          <w:b/>
          <w:sz w:val="22"/>
          <w:szCs w:val="22"/>
        </w:rPr>
      </w:pPr>
      <w:r w:rsidRPr="00451B0F">
        <w:rPr>
          <w:rFonts w:asciiTheme="minorHAnsi" w:eastAsia="Calibri" w:hAnsiTheme="minorHAnsi"/>
          <w:b/>
          <w:sz w:val="22"/>
          <w:szCs w:val="22"/>
        </w:rPr>
        <w:t>W</w:t>
      </w:r>
      <w:r w:rsidR="00CE304B" w:rsidRPr="00451B0F">
        <w:rPr>
          <w:rFonts w:asciiTheme="minorHAnsi" w:eastAsia="Calibri" w:hAnsiTheme="minorHAnsi"/>
          <w:b/>
          <w:sz w:val="22"/>
          <w:szCs w:val="22"/>
        </w:rPr>
        <w:t>hat was done</w:t>
      </w:r>
    </w:p>
    <w:p w14:paraId="3B69545E" w14:textId="7FEB1606" w:rsidR="00721D09" w:rsidRPr="00451B0F" w:rsidRDefault="00721D09" w:rsidP="00451B0F">
      <w:pPr>
        <w:jc w:val="both"/>
        <w:rPr>
          <w:rFonts w:asciiTheme="minorHAnsi" w:eastAsia="Calibri" w:hAnsiTheme="minorHAnsi"/>
          <w:sz w:val="22"/>
          <w:szCs w:val="22"/>
        </w:rPr>
      </w:pPr>
      <w:r w:rsidRPr="00451B0F">
        <w:rPr>
          <w:rFonts w:asciiTheme="minorHAnsi" w:eastAsia="Calibri" w:hAnsiTheme="minorHAnsi"/>
          <w:sz w:val="22"/>
          <w:szCs w:val="22"/>
        </w:rPr>
        <w:t xml:space="preserve">Two resources were produced – a new unit, SCI3910 and </w:t>
      </w:r>
      <w:r w:rsidR="00314D12" w:rsidRPr="00451B0F">
        <w:rPr>
          <w:rFonts w:asciiTheme="minorHAnsi" w:eastAsia="Calibri" w:hAnsiTheme="minorHAnsi"/>
          <w:sz w:val="22"/>
          <w:szCs w:val="22"/>
        </w:rPr>
        <w:t>the interactive website</w:t>
      </w:r>
      <w:r w:rsidRPr="00451B0F">
        <w:rPr>
          <w:rFonts w:asciiTheme="minorHAnsi" w:eastAsia="Calibri" w:hAnsiTheme="minorHAnsi"/>
          <w:sz w:val="22"/>
          <w:szCs w:val="22"/>
        </w:rPr>
        <w:t xml:space="preserve"> </w:t>
      </w:r>
      <w:r w:rsidRPr="00451B0F">
        <w:rPr>
          <w:rFonts w:asciiTheme="minorHAnsi" w:eastAsia="Calibri" w:hAnsiTheme="minorHAnsi"/>
          <w:i/>
          <w:iCs/>
          <w:sz w:val="22"/>
          <w:szCs w:val="22"/>
        </w:rPr>
        <w:t>Monash Science Squad</w:t>
      </w:r>
      <w:r w:rsidRPr="00451B0F">
        <w:rPr>
          <w:rFonts w:asciiTheme="minorHAnsi" w:eastAsia="Calibri" w:hAnsiTheme="minorHAnsi"/>
          <w:sz w:val="22"/>
          <w:szCs w:val="22"/>
        </w:rPr>
        <w:t xml:space="preserve"> (MSS). </w:t>
      </w:r>
    </w:p>
    <w:p w14:paraId="3E0A58F6" w14:textId="5AFBE834" w:rsidR="00405018" w:rsidRPr="00451B0F" w:rsidRDefault="00721D09" w:rsidP="00451B0F">
      <w:pPr>
        <w:jc w:val="both"/>
        <w:rPr>
          <w:rFonts w:asciiTheme="minorHAnsi" w:eastAsia="Calibri" w:hAnsiTheme="minorHAnsi"/>
          <w:sz w:val="22"/>
          <w:szCs w:val="22"/>
        </w:rPr>
      </w:pPr>
      <w:r w:rsidRPr="00451B0F">
        <w:rPr>
          <w:rFonts w:asciiTheme="minorHAnsi" w:eastAsia="Calibri" w:hAnsiTheme="minorHAnsi"/>
          <w:sz w:val="22"/>
          <w:szCs w:val="22"/>
        </w:rPr>
        <w:t>1. The</w:t>
      </w:r>
      <w:r w:rsidR="00CE304B" w:rsidRPr="00451B0F">
        <w:rPr>
          <w:rFonts w:asciiTheme="minorHAnsi" w:eastAsia="Calibri" w:hAnsiTheme="minorHAnsi"/>
          <w:sz w:val="22"/>
          <w:szCs w:val="22"/>
        </w:rPr>
        <w:t xml:space="preserve"> new unit was introduced</w:t>
      </w:r>
      <w:r w:rsidR="00A7070A">
        <w:rPr>
          <w:rFonts w:asciiTheme="minorHAnsi" w:eastAsia="Calibri" w:hAnsiTheme="minorHAnsi"/>
          <w:sz w:val="22"/>
          <w:szCs w:val="22"/>
        </w:rPr>
        <w:t xml:space="preserve"> by the Faculties of Science and Education</w:t>
      </w:r>
      <w:r w:rsidR="00CE304B" w:rsidRPr="00451B0F">
        <w:rPr>
          <w:rFonts w:asciiTheme="minorHAnsi" w:eastAsia="Calibri" w:hAnsiTheme="minorHAnsi"/>
          <w:sz w:val="22"/>
          <w:szCs w:val="22"/>
        </w:rPr>
        <w:t xml:space="preserve"> as an elective for Bachelor of Science students</w:t>
      </w:r>
      <w:r w:rsidR="00864BC1" w:rsidRPr="00451B0F">
        <w:rPr>
          <w:rFonts w:asciiTheme="minorHAnsi" w:eastAsia="Calibri" w:hAnsiTheme="minorHAnsi"/>
          <w:sz w:val="22"/>
          <w:szCs w:val="22"/>
        </w:rPr>
        <w:t xml:space="preserve"> (SCI3910 </w:t>
      </w:r>
      <w:r w:rsidR="00864BC1" w:rsidRPr="00451B0F">
        <w:rPr>
          <w:rFonts w:asciiTheme="minorHAnsi" w:eastAsia="Calibri" w:hAnsiTheme="minorHAnsi"/>
          <w:i/>
          <w:sz w:val="22"/>
          <w:szCs w:val="22"/>
        </w:rPr>
        <w:t>Schools Science Project</w:t>
      </w:r>
      <w:r w:rsidR="00864BC1" w:rsidRPr="00451B0F">
        <w:rPr>
          <w:rFonts w:asciiTheme="minorHAnsi" w:eastAsia="Calibri" w:hAnsiTheme="minorHAnsi"/>
          <w:sz w:val="22"/>
          <w:szCs w:val="22"/>
        </w:rPr>
        <w:t>)</w:t>
      </w:r>
      <w:r w:rsidR="00CE304B" w:rsidRPr="00451B0F">
        <w:rPr>
          <w:rFonts w:asciiTheme="minorHAnsi" w:eastAsia="Calibri" w:hAnsiTheme="minorHAnsi"/>
          <w:sz w:val="22"/>
          <w:szCs w:val="22"/>
        </w:rPr>
        <w:t>.</w:t>
      </w:r>
      <w:r w:rsidR="004234F9" w:rsidRPr="00451B0F">
        <w:rPr>
          <w:rFonts w:asciiTheme="minorHAnsi" w:eastAsia="Calibri" w:hAnsiTheme="minorHAnsi"/>
          <w:sz w:val="22"/>
          <w:szCs w:val="22"/>
        </w:rPr>
        <w:t xml:space="preserve"> </w:t>
      </w:r>
      <w:r w:rsidR="00864BC1" w:rsidRPr="00451B0F">
        <w:rPr>
          <w:rFonts w:asciiTheme="minorHAnsi" w:eastAsia="Calibri" w:hAnsiTheme="minorHAnsi"/>
          <w:sz w:val="22"/>
          <w:szCs w:val="22"/>
        </w:rPr>
        <w:t>The unit was trialed in Semester 2</w:t>
      </w:r>
      <w:r w:rsidR="003528F5" w:rsidRPr="00451B0F">
        <w:rPr>
          <w:rFonts w:asciiTheme="minorHAnsi" w:eastAsia="Calibri" w:hAnsiTheme="minorHAnsi"/>
          <w:sz w:val="22"/>
          <w:szCs w:val="22"/>
        </w:rPr>
        <w:t>,</w:t>
      </w:r>
      <w:r w:rsidR="00864BC1" w:rsidRPr="00451B0F">
        <w:rPr>
          <w:rFonts w:asciiTheme="minorHAnsi" w:eastAsia="Calibri" w:hAnsiTheme="minorHAnsi"/>
          <w:sz w:val="22"/>
          <w:szCs w:val="22"/>
        </w:rPr>
        <w:t xml:space="preserve"> 2015, and refined for its second offering in Semester 2</w:t>
      </w:r>
      <w:r w:rsidR="003528F5" w:rsidRPr="00451B0F">
        <w:rPr>
          <w:rFonts w:asciiTheme="minorHAnsi" w:eastAsia="Calibri" w:hAnsiTheme="minorHAnsi"/>
          <w:sz w:val="22"/>
          <w:szCs w:val="22"/>
        </w:rPr>
        <w:t>,</w:t>
      </w:r>
      <w:r w:rsidR="00864BC1" w:rsidRPr="00451B0F">
        <w:rPr>
          <w:rFonts w:asciiTheme="minorHAnsi" w:eastAsia="Calibri" w:hAnsiTheme="minorHAnsi"/>
          <w:sz w:val="22"/>
          <w:szCs w:val="22"/>
        </w:rPr>
        <w:t xml:space="preserve"> 2016. </w:t>
      </w:r>
      <w:r w:rsidR="00CE304B" w:rsidRPr="00451B0F">
        <w:rPr>
          <w:rFonts w:asciiTheme="minorHAnsi" w:eastAsia="Calibri" w:hAnsiTheme="minorHAnsi"/>
          <w:sz w:val="22"/>
          <w:szCs w:val="22"/>
        </w:rPr>
        <w:t xml:space="preserve"> </w:t>
      </w:r>
      <w:r w:rsidR="00405018" w:rsidRPr="00451B0F">
        <w:rPr>
          <w:rFonts w:asciiTheme="minorHAnsi" w:eastAsia="Calibri" w:hAnsiTheme="minorHAnsi"/>
          <w:sz w:val="22"/>
          <w:szCs w:val="22"/>
        </w:rPr>
        <w:t>The unit was developed within the framework of work integrated learning to support student exploration of careers for science graduates and preparation for the world of work. Specifically, the unit provides an opportunity to explore teaching as a career.</w:t>
      </w:r>
    </w:p>
    <w:p w14:paraId="65A66AF6" w14:textId="77777777" w:rsidR="006D0FB9" w:rsidRPr="00451B0F" w:rsidRDefault="006D0FB9" w:rsidP="00451B0F">
      <w:pPr>
        <w:pStyle w:val="NormalWeb"/>
        <w:spacing w:before="0" w:beforeAutospacing="0" w:after="0" w:afterAutospacing="0"/>
        <w:jc w:val="both"/>
        <w:textAlignment w:val="baseline"/>
        <w:rPr>
          <w:rFonts w:asciiTheme="minorHAnsi" w:hAnsiTheme="minorHAnsi"/>
          <w:color w:val="333333"/>
          <w:sz w:val="22"/>
          <w:szCs w:val="22"/>
        </w:rPr>
      </w:pPr>
    </w:p>
    <w:p w14:paraId="77114680" w14:textId="053BA6F9" w:rsidR="006D0FB9" w:rsidRPr="00451B0F" w:rsidRDefault="006D0FB9" w:rsidP="00451B0F">
      <w:pPr>
        <w:pStyle w:val="NormalWeb"/>
        <w:spacing w:before="0" w:beforeAutospacing="0" w:after="300" w:afterAutospacing="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 xml:space="preserve">In this unit students further develop employability skills through a placement in a school. </w:t>
      </w:r>
      <w:r w:rsidR="00721D09" w:rsidRPr="00451B0F">
        <w:rPr>
          <w:rFonts w:asciiTheme="minorHAnsi" w:hAnsiTheme="minorHAnsi"/>
          <w:color w:val="000000" w:themeColor="text1"/>
          <w:sz w:val="22"/>
          <w:szCs w:val="22"/>
        </w:rPr>
        <w:t>Each student is required to research, develop, manage and deliver (teach) a science-based module that matches the learning outcomes specified to him or her</w:t>
      </w:r>
      <w:r w:rsidRPr="00451B0F">
        <w:rPr>
          <w:rFonts w:asciiTheme="minorHAnsi" w:hAnsiTheme="minorHAnsi"/>
          <w:color w:val="000000" w:themeColor="text1"/>
          <w:sz w:val="22"/>
          <w:szCs w:val="22"/>
        </w:rPr>
        <w:t xml:space="preserve"> by their client (supervising teacher). Prior to their school placement, students participate in a series of workshops on: understanding and catering for different learning styles, motivation, team work, goal setting, planning, management, leadership, effective communication and presentation skills, asking the right questions and reflection. While there is an emphasis on how the students can directly apply this knowledge in the short term (during their school placements), they are also required to reflect how they will transfer this learning into their future workplaces.</w:t>
      </w:r>
    </w:p>
    <w:p w14:paraId="31E50E6B" w14:textId="2DCAE21D" w:rsidR="006D0FB9" w:rsidRPr="00451B0F" w:rsidRDefault="006D0FB9" w:rsidP="00451B0F">
      <w:pPr>
        <w:pStyle w:val="NormalWeb"/>
        <w:spacing w:before="0" w:beforeAutospacing="0" w:after="300" w:afterAutospacing="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The unit aims for students to be able to:</w:t>
      </w:r>
    </w:p>
    <w:p w14:paraId="3B66E5D4" w14:textId="77777777" w:rsidR="006D0FB9" w:rsidRPr="00451B0F" w:rsidRDefault="006D0FB9" w:rsidP="00451B0F">
      <w:pPr>
        <w:numPr>
          <w:ilvl w:val="0"/>
          <w:numId w:val="10"/>
        </w:numPr>
        <w:spacing w:before="0"/>
        <w:ind w:left="720" w:hanging="72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Demonstrate they have identified and further developed the generic skills for the workplace: effective communication with a range of audiences, analyse and solve problems, develop new innovative ideas, learn new skills, effective teamwork, lead and motivate small teams, think on their feet and cope with the pressures of working in a professional environment where 'conditions' are constantly changing;</w:t>
      </w:r>
    </w:p>
    <w:p w14:paraId="758BD060" w14:textId="77777777" w:rsidR="006D0FB9" w:rsidRPr="00451B0F" w:rsidRDefault="006D0FB9" w:rsidP="00451B0F">
      <w:pPr>
        <w:numPr>
          <w:ilvl w:val="0"/>
          <w:numId w:val="10"/>
        </w:numPr>
        <w:spacing w:before="0"/>
        <w:ind w:left="720" w:hanging="72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lastRenderedPageBreak/>
        <w:t>Correctly interpret the brief from their client (supervising teacher). Research, design and deliver an individually tailored learning project that specifically meets the desired outcomes within the available scope;</w:t>
      </w:r>
    </w:p>
    <w:p w14:paraId="0FC5F554" w14:textId="77777777" w:rsidR="006D0FB9" w:rsidRPr="00451B0F" w:rsidRDefault="006D0FB9" w:rsidP="00451B0F">
      <w:pPr>
        <w:numPr>
          <w:ilvl w:val="0"/>
          <w:numId w:val="10"/>
        </w:numPr>
        <w:spacing w:before="0"/>
        <w:ind w:left="720" w:hanging="72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Appropriately manage: client expectations, schedules, resources, risk, personnel (school students') skill and knowledge levels, personal travel to and from site (allocated school), as well as their other commitments;</w:t>
      </w:r>
    </w:p>
    <w:p w14:paraId="38615422" w14:textId="77777777" w:rsidR="006D0FB9" w:rsidRPr="00451B0F" w:rsidRDefault="006D0FB9" w:rsidP="00451B0F">
      <w:pPr>
        <w:numPr>
          <w:ilvl w:val="0"/>
          <w:numId w:val="10"/>
        </w:numPr>
        <w:spacing w:before="0"/>
        <w:ind w:left="720" w:hanging="72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Assess their own understanding of the fundamental science principles relevant to a project. Design activities and explanations that will assist lay personnel (their students) to understand and accurately use these principles;</w:t>
      </w:r>
    </w:p>
    <w:p w14:paraId="08E5742C" w14:textId="77777777" w:rsidR="006D0FB9" w:rsidRPr="00451B0F" w:rsidRDefault="006D0FB9" w:rsidP="00451B0F">
      <w:pPr>
        <w:numPr>
          <w:ilvl w:val="0"/>
          <w:numId w:val="10"/>
        </w:numPr>
        <w:spacing w:before="0"/>
        <w:ind w:left="720" w:hanging="72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Actively seek out and act upon constructive feedback.</w:t>
      </w:r>
    </w:p>
    <w:p w14:paraId="5C81506F" w14:textId="77777777" w:rsidR="00721D09" w:rsidRPr="00FC203F" w:rsidRDefault="00721D09" w:rsidP="00FC203F">
      <w:pPr>
        <w:pStyle w:val="NormalWeb"/>
        <w:spacing w:before="0" w:beforeAutospacing="0" w:after="160" w:afterAutospacing="0"/>
        <w:jc w:val="both"/>
        <w:rPr>
          <w:rFonts w:asciiTheme="minorHAnsi" w:hAnsiTheme="minorHAnsi"/>
          <w:color w:val="000000"/>
          <w:sz w:val="22"/>
          <w:szCs w:val="22"/>
          <w:lang w:val="en-AU"/>
        </w:rPr>
      </w:pPr>
    </w:p>
    <w:p w14:paraId="163A44EE" w14:textId="0DF9913F" w:rsidR="00FC203F" w:rsidRPr="00793D96" w:rsidRDefault="00FC203F" w:rsidP="00FC203F">
      <w:pPr>
        <w:pStyle w:val="NormalWeb"/>
        <w:spacing w:before="0" w:beforeAutospacing="0" w:after="160" w:afterAutospacing="0"/>
        <w:jc w:val="both"/>
        <w:rPr>
          <w:rFonts w:eastAsia="Calibri"/>
          <w:bCs/>
        </w:rPr>
      </w:pPr>
      <w:r w:rsidRPr="00FC203F">
        <w:rPr>
          <w:rFonts w:asciiTheme="minorHAnsi" w:hAnsiTheme="minorHAnsi"/>
          <w:color w:val="000000"/>
          <w:sz w:val="22"/>
          <w:szCs w:val="22"/>
          <w:lang w:val="en-AU"/>
        </w:rPr>
        <w:t xml:space="preserve">The SCI3910 </w:t>
      </w:r>
      <w:r w:rsidRPr="00FC203F">
        <w:rPr>
          <w:rFonts w:asciiTheme="minorHAnsi" w:hAnsiTheme="minorHAnsi"/>
          <w:i/>
          <w:iCs/>
          <w:color w:val="000000"/>
          <w:sz w:val="22"/>
          <w:szCs w:val="22"/>
          <w:lang w:val="en-AU"/>
        </w:rPr>
        <w:t>School Science Project</w:t>
      </w:r>
      <w:r w:rsidRPr="00FC203F">
        <w:rPr>
          <w:rFonts w:asciiTheme="minorHAnsi" w:hAnsiTheme="minorHAnsi"/>
          <w:color w:val="000000"/>
          <w:sz w:val="22"/>
          <w:szCs w:val="22"/>
          <w:lang w:val="en-AU"/>
        </w:rPr>
        <w:t xml:space="preserve"> elective unit was initially aimed at </w:t>
      </w:r>
      <w:r>
        <w:rPr>
          <w:rFonts w:asciiTheme="minorHAnsi" w:hAnsiTheme="minorHAnsi"/>
          <w:color w:val="000000"/>
          <w:sz w:val="22"/>
          <w:szCs w:val="22"/>
          <w:lang w:val="en-AU"/>
        </w:rPr>
        <w:t>Bachelor of</w:t>
      </w:r>
      <w:r w:rsidRPr="00FC203F">
        <w:rPr>
          <w:rFonts w:asciiTheme="minorHAnsi" w:hAnsiTheme="minorHAnsi"/>
          <w:color w:val="000000"/>
          <w:sz w:val="22"/>
          <w:szCs w:val="22"/>
          <w:lang w:val="en-AU"/>
        </w:rPr>
        <w:t xml:space="preserve"> Science undergraduates of which 47 took pa</w:t>
      </w:r>
      <w:r>
        <w:rPr>
          <w:rFonts w:asciiTheme="minorHAnsi" w:hAnsiTheme="minorHAnsi"/>
          <w:color w:val="000000"/>
          <w:sz w:val="22"/>
          <w:szCs w:val="22"/>
          <w:lang w:val="en-AU"/>
        </w:rPr>
        <w:t>rt in 2015. The success of the u</w:t>
      </w:r>
      <w:r w:rsidRPr="00FC203F">
        <w:rPr>
          <w:rFonts w:asciiTheme="minorHAnsi" w:hAnsiTheme="minorHAnsi"/>
          <w:color w:val="000000"/>
          <w:sz w:val="22"/>
          <w:szCs w:val="22"/>
          <w:lang w:val="en-AU"/>
        </w:rPr>
        <w:t xml:space="preserve">nit stimulated interest from the School of Biomedical Science. Some of </w:t>
      </w:r>
      <w:r>
        <w:rPr>
          <w:rFonts w:asciiTheme="minorHAnsi" w:hAnsiTheme="minorHAnsi"/>
          <w:color w:val="000000"/>
          <w:sz w:val="22"/>
          <w:szCs w:val="22"/>
          <w:lang w:val="en-AU"/>
        </w:rPr>
        <w:t>Bachelor of Biomedical Science</w:t>
      </w:r>
      <w:r w:rsidRPr="00FC203F">
        <w:rPr>
          <w:rFonts w:asciiTheme="minorHAnsi" w:hAnsiTheme="minorHAnsi"/>
          <w:color w:val="000000"/>
          <w:sz w:val="22"/>
          <w:szCs w:val="22"/>
          <w:lang w:val="en-AU"/>
        </w:rPr>
        <w:t xml:space="preserve"> students participated in 2016 when 36 students enrolled (approximately 50:50 sci</w:t>
      </w:r>
      <w:r>
        <w:rPr>
          <w:rFonts w:asciiTheme="minorHAnsi" w:hAnsiTheme="minorHAnsi"/>
          <w:color w:val="000000"/>
          <w:sz w:val="22"/>
          <w:szCs w:val="22"/>
          <w:lang w:val="en-AU"/>
        </w:rPr>
        <w:t>ence/biomedical students). The u</w:t>
      </w:r>
      <w:r w:rsidRPr="00FC203F">
        <w:rPr>
          <w:rFonts w:asciiTheme="minorHAnsi" w:hAnsiTheme="minorHAnsi"/>
          <w:color w:val="000000"/>
          <w:sz w:val="22"/>
          <w:szCs w:val="22"/>
          <w:lang w:val="en-AU"/>
        </w:rPr>
        <w:t>nit had been capped at 60 students</w:t>
      </w:r>
      <w:r w:rsidR="00A7070A">
        <w:rPr>
          <w:rFonts w:asciiTheme="minorHAnsi" w:hAnsiTheme="minorHAnsi"/>
          <w:color w:val="000000"/>
          <w:sz w:val="22"/>
          <w:szCs w:val="22"/>
          <w:lang w:val="en-AU"/>
        </w:rPr>
        <w:t xml:space="preserve"> due to availability of suitable school placements, however, this cap may be raised with further partnership work by the Faculty of Education with schools</w:t>
      </w:r>
      <w:r w:rsidRPr="00FC203F">
        <w:rPr>
          <w:rFonts w:asciiTheme="minorHAnsi" w:hAnsiTheme="minorHAnsi"/>
          <w:color w:val="000000"/>
          <w:sz w:val="22"/>
          <w:szCs w:val="22"/>
          <w:lang w:val="en-AU"/>
        </w:rPr>
        <w:t xml:space="preserve">. That figure has already been reached for 2017 delivery. </w:t>
      </w:r>
    </w:p>
    <w:p w14:paraId="244A063F" w14:textId="77777777" w:rsidR="00F414EE" w:rsidRPr="00451B0F" w:rsidRDefault="00F414EE" w:rsidP="00451B0F">
      <w:pPr>
        <w:pStyle w:val="NormalWeb"/>
        <w:spacing w:before="0" w:beforeAutospacing="0" w:after="160" w:afterAutospacing="0"/>
        <w:jc w:val="both"/>
        <w:rPr>
          <w:rFonts w:asciiTheme="minorHAnsi" w:hAnsiTheme="minorHAnsi"/>
          <w:color w:val="000000" w:themeColor="text1"/>
          <w:sz w:val="22"/>
          <w:szCs w:val="22"/>
        </w:rPr>
      </w:pPr>
    </w:p>
    <w:p w14:paraId="491D1176" w14:textId="3A45DCD4" w:rsidR="008F3A20" w:rsidRPr="00451B0F" w:rsidRDefault="00721D09" w:rsidP="00451B0F">
      <w:pPr>
        <w:pStyle w:val="NormalWeb"/>
        <w:spacing w:before="0" w:beforeAutospacing="0" w:after="160" w:afterAutospacing="0"/>
        <w:jc w:val="both"/>
        <w:rPr>
          <w:rFonts w:asciiTheme="minorHAnsi" w:hAnsiTheme="minorHAnsi"/>
          <w:color w:val="000000" w:themeColor="text1"/>
          <w:sz w:val="22"/>
          <w:szCs w:val="22"/>
        </w:rPr>
      </w:pPr>
      <w:r w:rsidRPr="00451B0F">
        <w:rPr>
          <w:rFonts w:asciiTheme="minorHAnsi" w:hAnsiTheme="minorHAnsi"/>
          <w:color w:val="000000" w:themeColor="text1"/>
          <w:sz w:val="22"/>
          <w:szCs w:val="22"/>
        </w:rPr>
        <w:t>2. The second part of this p</w:t>
      </w:r>
      <w:r w:rsidR="008F3A20" w:rsidRPr="00451B0F">
        <w:rPr>
          <w:rFonts w:asciiTheme="minorHAnsi" w:hAnsiTheme="minorHAnsi"/>
          <w:color w:val="000000" w:themeColor="text1"/>
          <w:sz w:val="22"/>
          <w:szCs w:val="22"/>
        </w:rPr>
        <w:t>roject was the development of</w:t>
      </w:r>
      <w:r w:rsidR="00A7070A">
        <w:rPr>
          <w:rFonts w:asciiTheme="minorHAnsi" w:hAnsiTheme="minorHAnsi"/>
          <w:color w:val="000000" w:themeColor="text1"/>
          <w:sz w:val="22"/>
          <w:szCs w:val="22"/>
        </w:rPr>
        <w:t xml:space="preserve"> the Monash Science Squad (MSS),</w:t>
      </w:r>
      <w:r w:rsidR="008F3A20" w:rsidRPr="00451B0F">
        <w:rPr>
          <w:rFonts w:asciiTheme="minorHAnsi" w:hAnsiTheme="minorHAnsi"/>
          <w:color w:val="000000" w:themeColor="text1"/>
          <w:sz w:val="22"/>
          <w:szCs w:val="22"/>
        </w:rPr>
        <w:t xml:space="preserve"> a secure,</w:t>
      </w:r>
      <w:r w:rsidRPr="00451B0F">
        <w:rPr>
          <w:rFonts w:asciiTheme="minorHAnsi" w:hAnsiTheme="minorHAnsi"/>
          <w:color w:val="000000" w:themeColor="text1"/>
          <w:sz w:val="22"/>
          <w:szCs w:val="22"/>
        </w:rPr>
        <w:t xml:space="preserve"> interactive website, </w:t>
      </w:r>
      <w:hyperlink r:id="rId7" w:history="1">
        <w:r w:rsidRPr="00451B0F">
          <w:rPr>
            <w:rStyle w:val="Hyperlink"/>
            <w:rFonts w:asciiTheme="minorHAnsi" w:hAnsiTheme="minorHAnsi"/>
            <w:sz w:val="22"/>
            <w:szCs w:val="22"/>
          </w:rPr>
          <w:t>http://sciencesquad.apps.monash.edu/</w:t>
        </w:r>
      </w:hyperlink>
      <w:r w:rsidR="008F3A20" w:rsidRPr="00451B0F">
        <w:rPr>
          <w:rFonts w:asciiTheme="minorHAnsi" w:hAnsiTheme="minorHAnsi"/>
          <w:color w:val="000000" w:themeColor="text1"/>
          <w:sz w:val="22"/>
          <w:szCs w:val="22"/>
        </w:rPr>
        <w:t xml:space="preserve">. This initiative emerged from </w:t>
      </w:r>
      <w:r w:rsidR="00F46484" w:rsidRPr="00451B0F">
        <w:rPr>
          <w:rFonts w:asciiTheme="minorHAnsi" w:hAnsiTheme="minorHAnsi"/>
          <w:color w:val="000000" w:themeColor="text1"/>
          <w:sz w:val="22"/>
          <w:szCs w:val="22"/>
        </w:rPr>
        <w:t>SCI3910</w:t>
      </w:r>
      <w:r w:rsidR="008F3A20" w:rsidRPr="00451B0F">
        <w:rPr>
          <w:rFonts w:asciiTheme="minorHAnsi" w:hAnsiTheme="minorHAnsi"/>
          <w:color w:val="000000" w:themeColor="text1"/>
          <w:sz w:val="22"/>
          <w:szCs w:val="22"/>
        </w:rPr>
        <w:t xml:space="preserve">. </w:t>
      </w:r>
      <w:r w:rsidR="00F46484" w:rsidRPr="00451B0F">
        <w:rPr>
          <w:rFonts w:asciiTheme="minorHAnsi" w:hAnsiTheme="minorHAnsi"/>
          <w:color w:val="000000" w:themeColor="text1"/>
          <w:sz w:val="22"/>
          <w:szCs w:val="22"/>
        </w:rPr>
        <w:t>SCI</w:t>
      </w:r>
      <w:r w:rsidR="008F3A20" w:rsidRPr="00451B0F">
        <w:rPr>
          <w:rFonts w:asciiTheme="minorHAnsi" w:hAnsiTheme="minorHAnsi"/>
          <w:color w:val="000000" w:themeColor="text1"/>
          <w:sz w:val="22"/>
          <w:szCs w:val="22"/>
        </w:rPr>
        <w:t>3910 students wanted more opportunities to excite primary school students to keep learning about science.</w:t>
      </w:r>
    </w:p>
    <w:p w14:paraId="24463C38" w14:textId="2EC20AC6" w:rsidR="00721D09" w:rsidRPr="00451B0F" w:rsidRDefault="00721D09" w:rsidP="00A7070A">
      <w:pPr>
        <w:pStyle w:val="NormalWeb"/>
        <w:spacing w:before="0" w:beforeAutospacing="0" w:after="160" w:afterAutospacing="0"/>
        <w:jc w:val="both"/>
        <w:rPr>
          <w:rFonts w:asciiTheme="minorHAnsi" w:hAnsiTheme="minorHAnsi"/>
          <w:sz w:val="22"/>
          <w:szCs w:val="22"/>
          <w:lang w:val="en-AU"/>
        </w:rPr>
      </w:pPr>
      <w:r w:rsidRPr="00451B0F">
        <w:rPr>
          <w:rFonts w:asciiTheme="minorHAnsi" w:hAnsiTheme="minorHAnsi"/>
          <w:color w:val="000000"/>
          <w:sz w:val="22"/>
          <w:szCs w:val="22"/>
          <w:lang w:val="en-AU"/>
        </w:rPr>
        <w:t xml:space="preserve">MSS </w:t>
      </w:r>
      <w:r w:rsidR="00F46484" w:rsidRPr="00451B0F">
        <w:rPr>
          <w:rFonts w:asciiTheme="minorHAnsi" w:hAnsiTheme="minorHAnsi"/>
          <w:color w:val="000000"/>
          <w:sz w:val="22"/>
          <w:szCs w:val="22"/>
          <w:lang w:val="en-AU"/>
        </w:rPr>
        <w:t>is a platform that supports</w:t>
      </w:r>
      <w:r w:rsidR="00B139D4" w:rsidRPr="00451B0F">
        <w:rPr>
          <w:rFonts w:asciiTheme="minorHAnsi" w:hAnsiTheme="minorHAnsi"/>
          <w:color w:val="000000"/>
          <w:sz w:val="22"/>
          <w:szCs w:val="22"/>
          <w:lang w:val="en-AU"/>
        </w:rPr>
        <w:t xml:space="preserve"> schools </w:t>
      </w:r>
      <w:r w:rsidR="00A7070A">
        <w:rPr>
          <w:rFonts w:asciiTheme="minorHAnsi" w:hAnsiTheme="minorHAnsi"/>
          <w:color w:val="000000"/>
          <w:sz w:val="22"/>
          <w:szCs w:val="22"/>
          <w:lang w:val="en-AU"/>
        </w:rPr>
        <w:t>students</w:t>
      </w:r>
      <w:r w:rsidR="00BC6F5B">
        <w:rPr>
          <w:rFonts w:asciiTheme="minorHAnsi" w:hAnsiTheme="minorHAnsi"/>
          <w:color w:val="000000"/>
          <w:sz w:val="22"/>
          <w:szCs w:val="22"/>
          <w:lang w:val="en-AU"/>
        </w:rPr>
        <w:t>’</w:t>
      </w:r>
      <w:r w:rsidR="00B139D4" w:rsidRPr="00451B0F">
        <w:rPr>
          <w:rFonts w:asciiTheme="minorHAnsi" w:hAnsiTheme="minorHAnsi"/>
          <w:color w:val="000000"/>
          <w:sz w:val="22"/>
          <w:szCs w:val="22"/>
          <w:lang w:val="en-AU"/>
        </w:rPr>
        <w:t xml:space="preserve"> engagement with science. It is also a vehicle for enabling undergraduate science students to engage with school children </w:t>
      </w:r>
      <w:r w:rsidR="00A7070A">
        <w:rPr>
          <w:rFonts w:asciiTheme="minorHAnsi" w:hAnsiTheme="minorHAnsi"/>
          <w:color w:val="000000"/>
          <w:sz w:val="22"/>
          <w:szCs w:val="22"/>
          <w:lang w:val="en-AU"/>
        </w:rPr>
        <w:t>participating in a range of science activities</w:t>
      </w:r>
      <w:r w:rsidR="00B139D4" w:rsidRPr="00451B0F">
        <w:rPr>
          <w:rFonts w:asciiTheme="minorHAnsi" w:hAnsiTheme="minorHAnsi"/>
          <w:color w:val="000000"/>
          <w:sz w:val="22"/>
          <w:szCs w:val="22"/>
          <w:lang w:val="en-AU"/>
        </w:rPr>
        <w:t>, and hence giving th</w:t>
      </w:r>
      <w:r w:rsidR="00A7070A">
        <w:rPr>
          <w:rFonts w:asciiTheme="minorHAnsi" w:hAnsiTheme="minorHAnsi"/>
          <w:color w:val="000000"/>
          <w:sz w:val="22"/>
          <w:szCs w:val="22"/>
          <w:lang w:val="en-AU"/>
        </w:rPr>
        <w:t xml:space="preserve">ese undergraduates opportunities to engage with children in more informal science learning experiences. </w:t>
      </w:r>
      <w:r w:rsidR="00B139D4" w:rsidRPr="00451B0F">
        <w:rPr>
          <w:rFonts w:asciiTheme="minorHAnsi" w:hAnsiTheme="minorHAnsi"/>
          <w:color w:val="000000"/>
          <w:sz w:val="22"/>
          <w:szCs w:val="22"/>
          <w:lang w:val="en-AU"/>
        </w:rPr>
        <w:t xml:space="preserve"> </w:t>
      </w:r>
      <w:r w:rsidR="00F46484" w:rsidRPr="00451B0F">
        <w:rPr>
          <w:rFonts w:asciiTheme="minorHAnsi" w:hAnsiTheme="minorHAnsi"/>
          <w:color w:val="000000"/>
          <w:sz w:val="22"/>
          <w:szCs w:val="22"/>
          <w:lang w:val="en-AU"/>
        </w:rPr>
        <w:t>P</w:t>
      </w:r>
      <w:r w:rsidRPr="00451B0F">
        <w:rPr>
          <w:rFonts w:asciiTheme="minorHAnsi" w:hAnsiTheme="minorHAnsi"/>
          <w:color w:val="000000"/>
          <w:sz w:val="22"/>
          <w:szCs w:val="22"/>
          <w:lang w:val="en-AU"/>
        </w:rPr>
        <w:t xml:space="preserve">rimary school students </w:t>
      </w:r>
      <w:r w:rsidR="00F46484" w:rsidRPr="00451B0F">
        <w:rPr>
          <w:rFonts w:asciiTheme="minorHAnsi" w:hAnsiTheme="minorHAnsi"/>
          <w:color w:val="000000"/>
          <w:sz w:val="22"/>
          <w:szCs w:val="22"/>
          <w:lang w:val="en-AU"/>
        </w:rPr>
        <w:t xml:space="preserve">use the platform </w:t>
      </w:r>
      <w:r w:rsidRPr="00451B0F">
        <w:rPr>
          <w:rFonts w:asciiTheme="minorHAnsi" w:hAnsiTheme="minorHAnsi"/>
          <w:color w:val="000000"/>
          <w:sz w:val="22"/>
          <w:szCs w:val="22"/>
          <w:lang w:val="en-AU"/>
        </w:rPr>
        <w:t xml:space="preserve">to reflect </w:t>
      </w:r>
      <w:r w:rsidR="00F414EE" w:rsidRPr="00451B0F">
        <w:rPr>
          <w:rFonts w:asciiTheme="minorHAnsi" w:hAnsiTheme="minorHAnsi"/>
          <w:color w:val="000000"/>
          <w:sz w:val="22"/>
          <w:szCs w:val="22"/>
          <w:lang w:val="en-AU"/>
        </w:rPr>
        <w:t xml:space="preserve">on </w:t>
      </w:r>
      <w:r w:rsidRPr="00451B0F">
        <w:rPr>
          <w:rFonts w:asciiTheme="minorHAnsi" w:hAnsiTheme="minorHAnsi"/>
          <w:color w:val="000000"/>
          <w:sz w:val="22"/>
          <w:szCs w:val="22"/>
          <w:lang w:val="en-AU"/>
        </w:rPr>
        <w:t>and ask questions about science activities they encounter</w:t>
      </w:r>
      <w:r w:rsidR="00F414EE" w:rsidRPr="00451B0F">
        <w:rPr>
          <w:rFonts w:asciiTheme="minorHAnsi" w:hAnsiTheme="minorHAnsi"/>
          <w:color w:val="000000"/>
          <w:sz w:val="22"/>
          <w:szCs w:val="22"/>
          <w:lang w:val="en-AU"/>
        </w:rPr>
        <w:t xml:space="preserve"> outside their normal classroom program</w:t>
      </w:r>
      <w:r w:rsidRPr="00451B0F">
        <w:rPr>
          <w:rFonts w:asciiTheme="minorHAnsi" w:hAnsiTheme="minorHAnsi"/>
          <w:color w:val="000000"/>
          <w:sz w:val="22"/>
          <w:szCs w:val="22"/>
          <w:lang w:val="en-AU"/>
        </w:rPr>
        <w:t xml:space="preserve">. </w:t>
      </w:r>
      <w:r w:rsidRPr="00451B0F">
        <w:rPr>
          <w:rFonts w:asciiTheme="minorHAnsi" w:hAnsiTheme="minorHAnsi"/>
          <w:sz w:val="22"/>
          <w:szCs w:val="22"/>
          <w:lang w:val="en-AU"/>
        </w:rPr>
        <w:t xml:space="preserve">Some of this science will be learned in school outside of the normal school day, e.g. as an extracurricular club (supervised by their teachers) or through activities delivered by external science specialist providers. But most of the learning will take place outside of school during evenings, weekends and holidays, e.g. through visits to museums, parks and discovery centres. It is hoped that parents will support their children in their learning and </w:t>
      </w:r>
      <w:r w:rsidR="008F3A20" w:rsidRPr="00451B0F">
        <w:rPr>
          <w:rFonts w:asciiTheme="minorHAnsi" w:hAnsiTheme="minorHAnsi"/>
          <w:sz w:val="22"/>
          <w:szCs w:val="22"/>
          <w:lang w:val="en-AU"/>
        </w:rPr>
        <w:t xml:space="preserve">in </w:t>
      </w:r>
      <w:r w:rsidRPr="00451B0F">
        <w:rPr>
          <w:rFonts w:asciiTheme="minorHAnsi" w:hAnsiTheme="minorHAnsi"/>
          <w:sz w:val="22"/>
          <w:szCs w:val="22"/>
          <w:lang w:val="en-AU"/>
        </w:rPr>
        <w:t>oversee</w:t>
      </w:r>
      <w:r w:rsidR="008F3A20" w:rsidRPr="00451B0F">
        <w:rPr>
          <w:rFonts w:asciiTheme="minorHAnsi" w:hAnsiTheme="minorHAnsi"/>
          <w:sz w:val="22"/>
          <w:szCs w:val="22"/>
          <w:lang w:val="en-AU"/>
        </w:rPr>
        <w:t xml:space="preserve">ing the </w:t>
      </w:r>
      <w:r w:rsidRPr="00451B0F">
        <w:rPr>
          <w:rFonts w:asciiTheme="minorHAnsi" w:hAnsiTheme="minorHAnsi"/>
          <w:sz w:val="22"/>
          <w:szCs w:val="22"/>
          <w:lang w:val="en-AU"/>
        </w:rPr>
        <w:t>activities</w:t>
      </w:r>
      <w:r w:rsidR="008F3A20" w:rsidRPr="00451B0F">
        <w:rPr>
          <w:rFonts w:asciiTheme="minorHAnsi" w:hAnsiTheme="minorHAnsi"/>
          <w:sz w:val="22"/>
          <w:szCs w:val="22"/>
          <w:lang w:val="en-AU"/>
        </w:rPr>
        <w:t>.</w:t>
      </w:r>
    </w:p>
    <w:p w14:paraId="2F544292" w14:textId="6AD1894C" w:rsidR="00721D09" w:rsidRPr="00451B0F" w:rsidRDefault="00721D09" w:rsidP="00451B0F">
      <w:pPr>
        <w:spacing w:before="0" w:after="160"/>
        <w:jc w:val="both"/>
        <w:rPr>
          <w:rFonts w:asciiTheme="minorHAnsi" w:hAnsiTheme="minorHAnsi"/>
          <w:color w:val="auto"/>
          <w:sz w:val="22"/>
          <w:szCs w:val="22"/>
          <w:lang w:val="en-AU"/>
        </w:rPr>
      </w:pPr>
      <w:r w:rsidRPr="00451B0F">
        <w:rPr>
          <w:rFonts w:asciiTheme="minorHAnsi" w:hAnsiTheme="minorHAnsi"/>
          <w:sz w:val="22"/>
          <w:szCs w:val="22"/>
          <w:lang w:val="en-AU"/>
        </w:rPr>
        <w:t xml:space="preserve">Children </w:t>
      </w:r>
      <w:r w:rsidR="008F3A20" w:rsidRPr="00451B0F">
        <w:rPr>
          <w:rFonts w:asciiTheme="minorHAnsi" w:hAnsiTheme="minorHAnsi"/>
          <w:sz w:val="22"/>
          <w:szCs w:val="22"/>
          <w:lang w:val="en-AU"/>
        </w:rPr>
        <w:t xml:space="preserve">record </w:t>
      </w:r>
      <w:r w:rsidRPr="00451B0F">
        <w:rPr>
          <w:rFonts w:asciiTheme="minorHAnsi" w:hAnsiTheme="minorHAnsi"/>
          <w:sz w:val="22"/>
          <w:szCs w:val="22"/>
          <w:lang w:val="en-AU"/>
        </w:rPr>
        <w:t xml:space="preserve">their science-related learning experiences on </w:t>
      </w:r>
      <w:r w:rsidR="008F3A20" w:rsidRPr="00451B0F">
        <w:rPr>
          <w:rFonts w:asciiTheme="minorHAnsi" w:hAnsiTheme="minorHAnsi"/>
          <w:sz w:val="22"/>
          <w:szCs w:val="22"/>
          <w:lang w:val="en-AU"/>
        </w:rPr>
        <w:t>the website. Volunteer undergraduate science students monitor the site</w:t>
      </w:r>
      <w:r w:rsidR="00CF3E89" w:rsidRPr="00451B0F">
        <w:rPr>
          <w:rFonts w:asciiTheme="minorHAnsi" w:hAnsiTheme="minorHAnsi"/>
          <w:sz w:val="22"/>
          <w:szCs w:val="22"/>
          <w:lang w:val="en-AU"/>
        </w:rPr>
        <w:t xml:space="preserve"> </w:t>
      </w:r>
      <w:r w:rsidR="00F46484" w:rsidRPr="00451B0F">
        <w:rPr>
          <w:rFonts w:asciiTheme="minorHAnsi" w:hAnsiTheme="minorHAnsi"/>
          <w:sz w:val="22"/>
          <w:szCs w:val="22"/>
          <w:lang w:val="en-AU"/>
        </w:rPr>
        <w:t>and</w:t>
      </w:r>
      <w:r w:rsidR="008F3A20" w:rsidRPr="00451B0F">
        <w:rPr>
          <w:rFonts w:asciiTheme="minorHAnsi" w:hAnsiTheme="minorHAnsi"/>
          <w:sz w:val="22"/>
          <w:szCs w:val="22"/>
          <w:lang w:val="en-AU"/>
        </w:rPr>
        <w:t xml:space="preserve"> respond to the children’s questions and give appropriate feedback via the website.</w:t>
      </w:r>
      <w:r w:rsidR="00F46484" w:rsidRPr="00451B0F">
        <w:rPr>
          <w:rFonts w:asciiTheme="minorHAnsi" w:hAnsiTheme="minorHAnsi"/>
          <w:sz w:val="22"/>
          <w:szCs w:val="22"/>
          <w:lang w:val="en-AU"/>
        </w:rPr>
        <w:t xml:space="preserve"> </w:t>
      </w:r>
    </w:p>
    <w:p w14:paraId="4E8AAB10" w14:textId="038D11D0" w:rsidR="00721D09" w:rsidRPr="00451B0F" w:rsidRDefault="00F46484" w:rsidP="00451B0F">
      <w:pPr>
        <w:spacing w:before="0" w:after="160"/>
        <w:jc w:val="both"/>
        <w:rPr>
          <w:rFonts w:asciiTheme="minorHAnsi" w:hAnsiTheme="minorHAnsi"/>
          <w:color w:val="auto"/>
          <w:sz w:val="22"/>
          <w:szCs w:val="22"/>
          <w:lang w:val="en-AU"/>
        </w:rPr>
      </w:pPr>
      <w:r w:rsidRPr="00451B0F">
        <w:rPr>
          <w:rFonts w:asciiTheme="minorHAnsi" w:hAnsiTheme="minorHAnsi"/>
          <w:sz w:val="22"/>
          <w:szCs w:val="22"/>
          <w:lang w:val="en-AU"/>
        </w:rPr>
        <w:t>At the end of the year, c</w:t>
      </w:r>
      <w:r w:rsidR="00721D09" w:rsidRPr="00451B0F">
        <w:rPr>
          <w:rFonts w:asciiTheme="minorHAnsi" w:hAnsiTheme="minorHAnsi"/>
          <w:sz w:val="22"/>
          <w:szCs w:val="22"/>
          <w:lang w:val="en-AU"/>
        </w:rPr>
        <w:t xml:space="preserve">hildren, their parents and their teachers </w:t>
      </w:r>
      <w:r w:rsidR="008F3A20" w:rsidRPr="00451B0F">
        <w:rPr>
          <w:rFonts w:asciiTheme="minorHAnsi" w:hAnsiTheme="minorHAnsi"/>
          <w:sz w:val="22"/>
          <w:szCs w:val="22"/>
          <w:lang w:val="en-AU"/>
        </w:rPr>
        <w:t>are</w:t>
      </w:r>
      <w:r w:rsidR="00721D09" w:rsidRPr="00451B0F">
        <w:rPr>
          <w:rFonts w:asciiTheme="minorHAnsi" w:hAnsiTheme="minorHAnsi"/>
          <w:sz w:val="22"/>
          <w:szCs w:val="22"/>
          <w:lang w:val="en-AU"/>
        </w:rPr>
        <w:t xml:space="preserve"> invited to celebration events on a Monash University campus where the children’s efforts are showcased and acknowledged through the awarding of certificates.</w:t>
      </w:r>
    </w:p>
    <w:p w14:paraId="1876B5BA" w14:textId="77777777" w:rsidR="00C81C75" w:rsidRPr="00451B0F" w:rsidRDefault="0074204F"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Project rationale: what is the intention?</w:t>
      </w:r>
    </w:p>
    <w:p w14:paraId="1D264E21" w14:textId="77777777" w:rsidR="00C81C75" w:rsidRPr="00451B0F" w:rsidRDefault="0074204F" w:rsidP="005C4FDB">
      <w:pPr>
        <w:keepNext/>
        <w:numPr>
          <w:ilvl w:val="0"/>
          <w:numId w:val="7"/>
        </w:numPr>
        <w:ind w:left="357" w:hanging="357"/>
        <w:jc w:val="both"/>
        <w:rPr>
          <w:rFonts w:asciiTheme="minorHAnsi" w:eastAsia="Calibri" w:hAnsiTheme="minorHAnsi"/>
          <w:b/>
          <w:sz w:val="22"/>
          <w:szCs w:val="22"/>
        </w:rPr>
      </w:pPr>
      <w:r w:rsidRPr="00451B0F">
        <w:rPr>
          <w:rFonts w:asciiTheme="minorHAnsi" w:eastAsia="Calibri" w:hAnsiTheme="minorHAnsi"/>
          <w:b/>
          <w:sz w:val="22"/>
          <w:szCs w:val="22"/>
        </w:rPr>
        <w:t>Is there a theoretical basis or model, or literature that informed the project?</w:t>
      </w:r>
    </w:p>
    <w:p w14:paraId="71430133" w14:textId="77777777" w:rsidR="006D0FB9" w:rsidRPr="00451B0F" w:rsidRDefault="006D0FB9" w:rsidP="00451B0F">
      <w:pPr>
        <w:pStyle w:val="NormalWeb"/>
        <w:spacing w:before="0" w:beforeAutospacing="0" w:after="0" w:afterAutospacing="0"/>
        <w:jc w:val="both"/>
        <w:textAlignment w:val="baseline"/>
        <w:rPr>
          <w:rFonts w:asciiTheme="minorHAnsi" w:hAnsiTheme="minorHAnsi"/>
          <w:color w:val="333333"/>
          <w:sz w:val="22"/>
          <w:szCs w:val="22"/>
        </w:rPr>
      </w:pPr>
    </w:p>
    <w:p w14:paraId="6E63FE53" w14:textId="41528309" w:rsidR="007838DC" w:rsidRPr="00451B0F" w:rsidRDefault="007838DC" w:rsidP="00451B0F">
      <w:pPr>
        <w:pStyle w:val="NormalWeb"/>
        <w:spacing w:before="0" w:beforeAutospacing="0" w:after="300" w:afterAutospacing="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 xml:space="preserve">Much has been written about the shortage of quality science teachers, which in term </w:t>
      </w:r>
      <w:r w:rsidR="009D2675">
        <w:rPr>
          <w:rFonts w:asciiTheme="minorHAnsi" w:hAnsiTheme="minorHAnsi"/>
          <w:color w:val="000000" w:themeColor="text1"/>
          <w:sz w:val="22"/>
          <w:szCs w:val="22"/>
        </w:rPr>
        <w:t xml:space="preserve">is proffered </w:t>
      </w:r>
      <w:proofErr w:type="gramStart"/>
      <w:r w:rsidR="009D2675">
        <w:rPr>
          <w:rFonts w:asciiTheme="minorHAnsi" w:hAnsiTheme="minorHAnsi"/>
          <w:color w:val="000000" w:themeColor="text1"/>
          <w:sz w:val="22"/>
          <w:szCs w:val="22"/>
        </w:rPr>
        <w:t>as</w:t>
      </w:r>
      <w:r w:rsidR="00A7070A">
        <w:rPr>
          <w:rFonts w:asciiTheme="minorHAnsi" w:hAnsiTheme="minorHAnsi"/>
          <w:color w:val="000000" w:themeColor="text1"/>
          <w:sz w:val="22"/>
          <w:szCs w:val="22"/>
        </w:rPr>
        <w:t xml:space="preserve"> </w:t>
      </w:r>
      <w:r w:rsidRPr="00451B0F">
        <w:rPr>
          <w:rFonts w:asciiTheme="minorHAnsi" w:hAnsiTheme="minorHAnsi"/>
          <w:color w:val="000000" w:themeColor="text1"/>
          <w:sz w:val="22"/>
          <w:szCs w:val="22"/>
        </w:rPr>
        <w:t xml:space="preserve"> one</w:t>
      </w:r>
      <w:proofErr w:type="gramEnd"/>
      <w:r w:rsidRPr="00451B0F">
        <w:rPr>
          <w:rFonts w:asciiTheme="minorHAnsi" w:hAnsiTheme="minorHAnsi"/>
          <w:color w:val="000000" w:themeColor="text1"/>
          <w:sz w:val="22"/>
          <w:szCs w:val="22"/>
        </w:rPr>
        <w:t xml:space="preserve"> of the root causes of poor engagement with STEM subjects in primary and </w:t>
      </w:r>
      <w:r w:rsidRPr="00451B0F">
        <w:rPr>
          <w:rFonts w:asciiTheme="minorHAnsi" w:hAnsiTheme="minorHAnsi"/>
          <w:color w:val="000000" w:themeColor="text1"/>
          <w:sz w:val="22"/>
          <w:szCs w:val="22"/>
        </w:rPr>
        <w:lastRenderedPageBreak/>
        <w:t xml:space="preserve">secondary schools. </w:t>
      </w:r>
      <w:r w:rsidR="00214E28" w:rsidRPr="00451B0F">
        <w:rPr>
          <w:rFonts w:asciiTheme="minorHAnsi" w:hAnsiTheme="minorHAnsi"/>
          <w:color w:val="000000" w:themeColor="text1"/>
          <w:sz w:val="22"/>
          <w:szCs w:val="22"/>
        </w:rPr>
        <w:t xml:space="preserve">This was indeed the premise on which the ETMST program was funded. </w:t>
      </w:r>
      <w:r w:rsidRPr="00451B0F">
        <w:rPr>
          <w:rFonts w:asciiTheme="minorHAnsi" w:hAnsiTheme="minorHAnsi"/>
          <w:color w:val="000000" w:themeColor="text1"/>
          <w:sz w:val="22"/>
          <w:szCs w:val="22"/>
        </w:rPr>
        <w:t>This project attempts to build a p</w:t>
      </w:r>
      <w:r w:rsidR="009D2675">
        <w:rPr>
          <w:rFonts w:asciiTheme="minorHAnsi" w:hAnsiTheme="minorHAnsi"/>
          <w:color w:val="000000" w:themeColor="text1"/>
          <w:sz w:val="22"/>
          <w:szCs w:val="22"/>
        </w:rPr>
        <w:t>athway for</w:t>
      </w:r>
      <w:r w:rsidRPr="00451B0F">
        <w:rPr>
          <w:rFonts w:asciiTheme="minorHAnsi" w:hAnsiTheme="minorHAnsi"/>
          <w:color w:val="000000" w:themeColor="text1"/>
          <w:sz w:val="22"/>
          <w:szCs w:val="22"/>
        </w:rPr>
        <w:t xml:space="preserve"> science teachers through giving undergraduate science students teaching experiences that will allow them to consider teaching as a career.</w:t>
      </w:r>
    </w:p>
    <w:p w14:paraId="2AED7FD1" w14:textId="67EA3D0C" w:rsidR="00C81C75" w:rsidRPr="00451B0F" w:rsidRDefault="007838DC" w:rsidP="00451B0F">
      <w:pPr>
        <w:pStyle w:val="NormalWeb"/>
        <w:spacing w:before="0" w:beforeAutospacing="0" w:after="300" w:afterAutospacing="0"/>
        <w:jc w:val="both"/>
        <w:textAlignment w:val="baseline"/>
        <w:rPr>
          <w:rFonts w:asciiTheme="minorHAnsi" w:hAnsiTheme="minorHAnsi"/>
          <w:color w:val="000000" w:themeColor="text1"/>
          <w:sz w:val="22"/>
          <w:szCs w:val="22"/>
        </w:rPr>
      </w:pPr>
      <w:r w:rsidRPr="00451B0F">
        <w:rPr>
          <w:rFonts w:asciiTheme="minorHAnsi" w:hAnsiTheme="minorHAnsi"/>
          <w:color w:val="000000" w:themeColor="text1"/>
          <w:sz w:val="22"/>
          <w:szCs w:val="22"/>
        </w:rPr>
        <w:t xml:space="preserve">On the other hand, science graduates face difficulties with finding a job within the first months after graduation, with national statistics showing that science graduate employment outcomes are declining and below the national average for all graduates (GCA, 2015).  These outcomes undoubtedly depend on the </w:t>
      </w:r>
      <w:r w:rsidR="00DD1B16" w:rsidRPr="00451B0F">
        <w:rPr>
          <w:rFonts w:asciiTheme="minorHAnsi" w:hAnsiTheme="minorHAnsi"/>
          <w:color w:val="000000" w:themeColor="text1"/>
          <w:sz w:val="22"/>
          <w:szCs w:val="22"/>
        </w:rPr>
        <w:t>employment</w:t>
      </w:r>
      <w:r w:rsidRPr="00451B0F">
        <w:rPr>
          <w:rFonts w:asciiTheme="minorHAnsi" w:hAnsiTheme="minorHAnsi"/>
          <w:color w:val="000000" w:themeColor="text1"/>
          <w:sz w:val="22"/>
          <w:szCs w:val="22"/>
        </w:rPr>
        <w:t xml:space="preserve"> market, but they also depend on the quality of the graduates and what they have to offer to industry and employers. A recent report commissioned by the Chief Scientist of Australia calls for universities to re-imagine science education for a future where science is central (</w:t>
      </w:r>
      <w:proofErr w:type="spellStart"/>
      <w:r w:rsidRPr="00451B0F">
        <w:rPr>
          <w:rFonts w:asciiTheme="minorHAnsi" w:hAnsiTheme="minorHAnsi"/>
          <w:color w:val="000000" w:themeColor="text1"/>
          <w:sz w:val="22"/>
          <w:szCs w:val="22"/>
        </w:rPr>
        <w:t>Prinsley</w:t>
      </w:r>
      <w:proofErr w:type="spellEnd"/>
      <w:r w:rsidRPr="00451B0F">
        <w:rPr>
          <w:rFonts w:asciiTheme="minorHAnsi" w:hAnsiTheme="minorHAnsi"/>
          <w:color w:val="000000" w:themeColor="text1"/>
          <w:sz w:val="22"/>
          <w:szCs w:val="22"/>
        </w:rPr>
        <w:t xml:space="preserve"> &amp; </w:t>
      </w:r>
      <w:proofErr w:type="spellStart"/>
      <w:r w:rsidR="00BB78EA" w:rsidRPr="00451B0F">
        <w:rPr>
          <w:rFonts w:asciiTheme="minorHAnsi" w:hAnsiTheme="minorHAnsi"/>
          <w:color w:val="000000" w:themeColor="text1"/>
          <w:sz w:val="22"/>
          <w:szCs w:val="22"/>
        </w:rPr>
        <w:t>Baranyai</w:t>
      </w:r>
      <w:proofErr w:type="spellEnd"/>
      <w:r w:rsidR="00BB78EA" w:rsidRPr="00451B0F">
        <w:rPr>
          <w:rFonts w:asciiTheme="minorHAnsi" w:hAnsiTheme="minorHAnsi"/>
          <w:color w:val="000000" w:themeColor="text1"/>
          <w:sz w:val="22"/>
          <w:szCs w:val="22"/>
        </w:rPr>
        <w:t xml:space="preserve">, </w:t>
      </w:r>
      <w:r w:rsidRPr="00451B0F">
        <w:rPr>
          <w:rFonts w:asciiTheme="minorHAnsi" w:hAnsiTheme="minorHAnsi"/>
          <w:color w:val="000000" w:themeColor="text1"/>
          <w:sz w:val="22"/>
          <w:szCs w:val="22"/>
        </w:rPr>
        <w:t xml:space="preserve">2015b). The report also highlights the importance of work integrated learning to develop employability skills that make graduates work ready.  At the same time, an Australian study found that science students have very limited access to work integrated learning opportunities suggesting that their university training is largely disconnected from the world of work (Edwards, 2015). This project attempts to address this </w:t>
      </w:r>
      <w:r w:rsidR="00BB78EA" w:rsidRPr="00451B0F">
        <w:rPr>
          <w:rFonts w:asciiTheme="minorHAnsi" w:hAnsiTheme="minorHAnsi"/>
          <w:color w:val="000000" w:themeColor="text1"/>
          <w:sz w:val="22"/>
          <w:szCs w:val="22"/>
        </w:rPr>
        <w:t>shortcoming</w:t>
      </w:r>
      <w:r w:rsidRPr="00451B0F">
        <w:rPr>
          <w:rFonts w:asciiTheme="minorHAnsi" w:hAnsiTheme="minorHAnsi"/>
          <w:color w:val="000000" w:themeColor="text1"/>
          <w:sz w:val="22"/>
          <w:szCs w:val="22"/>
        </w:rPr>
        <w:t xml:space="preserve"> </w:t>
      </w:r>
      <w:r w:rsidR="00214E28" w:rsidRPr="00451B0F">
        <w:rPr>
          <w:rFonts w:asciiTheme="minorHAnsi" w:hAnsiTheme="minorHAnsi"/>
          <w:color w:val="000000" w:themeColor="text1"/>
          <w:sz w:val="22"/>
          <w:szCs w:val="22"/>
        </w:rPr>
        <w:t>through a collaboration</w:t>
      </w:r>
      <w:r w:rsidR="00BB78EA" w:rsidRPr="00451B0F">
        <w:rPr>
          <w:rFonts w:asciiTheme="minorHAnsi" w:hAnsiTheme="minorHAnsi"/>
          <w:color w:val="000000" w:themeColor="text1"/>
          <w:sz w:val="22"/>
          <w:szCs w:val="22"/>
        </w:rPr>
        <w:t xml:space="preserve"> between the Faculties of Science and Education build</w:t>
      </w:r>
      <w:r w:rsidR="00214E28" w:rsidRPr="00451B0F">
        <w:rPr>
          <w:rFonts w:asciiTheme="minorHAnsi" w:hAnsiTheme="minorHAnsi"/>
          <w:color w:val="000000" w:themeColor="text1"/>
          <w:sz w:val="22"/>
          <w:szCs w:val="22"/>
        </w:rPr>
        <w:t>ing</w:t>
      </w:r>
      <w:r w:rsidR="00BB78EA" w:rsidRPr="00451B0F">
        <w:rPr>
          <w:rFonts w:asciiTheme="minorHAnsi" w:hAnsiTheme="minorHAnsi"/>
          <w:color w:val="000000" w:themeColor="text1"/>
          <w:sz w:val="22"/>
          <w:szCs w:val="22"/>
        </w:rPr>
        <w:t xml:space="preserve"> on the existing university-school partnership</w:t>
      </w:r>
      <w:r w:rsidR="00214E28" w:rsidRPr="00451B0F">
        <w:rPr>
          <w:rFonts w:asciiTheme="minorHAnsi" w:hAnsiTheme="minorHAnsi"/>
          <w:color w:val="000000" w:themeColor="text1"/>
          <w:sz w:val="22"/>
          <w:szCs w:val="22"/>
        </w:rPr>
        <w:t>s</w:t>
      </w:r>
      <w:r w:rsidR="00BB78EA" w:rsidRPr="00451B0F">
        <w:rPr>
          <w:rFonts w:asciiTheme="minorHAnsi" w:hAnsiTheme="minorHAnsi"/>
          <w:color w:val="000000" w:themeColor="text1"/>
          <w:sz w:val="22"/>
          <w:szCs w:val="22"/>
        </w:rPr>
        <w:t xml:space="preserve"> to expand the number of authentic placements </w:t>
      </w:r>
      <w:r w:rsidR="00214E28" w:rsidRPr="00451B0F">
        <w:rPr>
          <w:rFonts w:asciiTheme="minorHAnsi" w:hAnsiTheme="minorHAnsi"/>
          <w:color w:val="000000" w:themeColor="text1"/>
          <w:sz w:val="22"/>
          <w:szCs w:val="22"/>
        </w:rPr>
        <w:t>available to</w:t>
      </w:r>
      <w:r w:rsidR="00BB78EA" w:rsidRPr="00451B0F">
        <w:rPr>
          <w:rFonts w:asciiTheme="minorHAnsi" w:hAnsiTheme="minorHAnsi"/>
          <w:color w:val="000000" w:themeColor="text1"/>
          <w:sz w:val="22"/>
          <w:szCs w:val="22"/>
        </w:rPr>
        <w:t xml:space="preserve"> science undergraduates.</w:t>
      </w:r>
    </w:p>
    <w:p w14:paraId="03B8E80B" w14:textId="70DEF518" w:rsidR="008F3A20" w:rsidRPr="00451B0F" w:rsidRDefault="002C0026" w:rsidP="00451B0F">
      <w:pPr>
        <w:pStyle w:val="NormalWeb"/>
        <w:spacing w:before="0" w:beforeAutospacing="0" w:after="300" w:afterAutospacing="0"/>
        <w:jc w:val="both"/>
        <w:textAlignment w:val="baseline"/>
        <w:rPr>
          <w:rFonts w:asciiTheme="minorHAnsi" w:hAnsiTheme="minorHAnsi"/>
          <w:color w:val="32322F"/>
          <w:sz w:val="22"/>
          <w:szCs w:val="22"/>
        </w:rPr>
      </w:pPr>
      <w:r w:rsidRPr="00451B0F">
        <w:rPr>
          <w:rFonts w:asciiTheme="minorHAnsi" w:hAnsiTheme="minorHAnsi"/>
          <w:sz w:val="22"/>
          <w:szCs w:val="22"/>
        </w:rPr>
        <w:t>Further to</w:t>
      </w:r>
      <w:r w:rsidR="00F414EE" w:rsidRPr="00451B0F">
        <w:rPr>
          <w:rFonts w:asciiTheme="minorHAnsi" w:hAnsiTheme="minorHAnsi"/>
          <w:sz w:val="22"/>
          <w:szCs w:val="22"/>
        </w:rPr>
        <w:t xml:space="preserve"> the</w:t>
      </w:r>
      <w:r w:rsidRPr="00451B0F">
        <w:rPr>
          <w:rFonts w:asciiTheme="minorHAnsi" w:hAnsiTheme="minorHAnsi"/>
          <w:sz w:val="22"/>
          <w:szCs w:val="22"/>
        </w:rPr>
        <w:t xml:space="preserve"> impacts on </w:t>
      </w:r>
      <w:r w:rsidR="008F3A20" w:rsidRPr="00451B0F">
        <w:rPr>
          <w:rFonts w:asciiTheme="minorHAnsi" w:hAnsiTheme="minorHAnsi"/>
          <w:sz w:val="22"/>
          <w:szCs w:val="22"/>
        </w:rPr>
        <w:t xml:space="preserve">science undergraduate students </w:t>
      </w:r>
      <w:r w:rsidRPr="00451B0F">
        <w:rPr>
          <w:rFonts w:asciiTheme="minorHAnsi" w:hAnsiTheme="minorHAnsi"/>
          <w:sz w:val="22"/>
          <w:szCs w:val="22"/>
        </w:rPr>
        <w:t>outl</w:t>
      </w:r>
      <w:r w:rsidR="00DD1B16" w:rsidRPr="00451B0F">
        <w:rPr>
          <w:rFonts w:asciiTheme="minorHAnsi" w:hAnsiTheme="minorHAnsi"/>
          <w:sz w:val="22"/>
          <w:szCs w:val="22"/>
        </w:rPr>
        <w:t>ined above, is the impact that o</w:t>
      </w:r>
      <w:r w:rsidRPr="00451B0F">
        <w:rPr>
          <w:rFonts w:asciiTheme="minorHAnsi" w:hAnsiTheme="minorHAnsi"/>
          <w:sz w:val="22"/>
          <w:szCs w:val="22"/>
        </w:rPr>
        <w:t>utreach programs can have on the professional development of in</w:t>
      </w:r>
      <w:r w:rsidR="00DD1B16" w:rsidRPr="00451B0F">
        <w:rPr>
          <w:rFonts w:asciiTheme="minorHAnsi" w:hAnsiTheme="minorHAnsi"/>
          <w:sz w:val="22"/>
          <w:szCs w:val="22"/>
        </w:rPr>
        <w:t>-</w:t>
      </w:r>
      <w:r w:rsidRPr="00451B0F">
        <w:rPr>
          <w:rFonts w:asciiTheme="minorHAnsi" w:hAnsiTheme="minorHAnsi"/>
          <w:sz w:val="22"/>
          <w:szCs w:val="22"/>
        </w:rPr>
        <w:t>service teachers. Research in the UK has recognized the positive effect on in</w:t>
      </w:r>
      <w:r w:rsidR="00DD1B16" w:rsidRPr="00451B0F">
        <w:rPr>
          <w:rFonts w:asciiTheme="minorHAnsi" w:hAnsiTheme="minorHAnsi"/>
          <w:sz w:val="22"/>
          <w:szCs w:val="22"/>
        </w:rPr>
        <w:t>-</w:t>
      </w:r>
      <w:r w:rsidRPr="00451B0F">
        <w:rPr>
          <w:rFonts w:asciiTheme="minorHAnsi" w:hAnsiTheme="minorHAnsi"/>
          <w:sz w:val="22"/>
          <w:szCs w:val="22"/>
        </w:rPr>
        <w:t xml:space="preserve">service teachers’ professional development when they engage with university personnel through </w:t>
      </w:r>
      <w:r w:rsidR="00DD1B16" w:rsidRPr="00451B0F">
        <w:rPr>
          <w:rFonts w:asciiTheme="minorHAnsi" w:hAnsiTheme="minorHAnsi"/>
          <w:sz w:val="22"/>
          <w:szCs w:val="22"/>
        </w:rPr>
        <w:t>o</w:t>
      </w:r>
      <w:r w:rsidRPr="00451B0F">
        <w:rPr>
          <w:rFonts w:asciiTheme="minorHAnsi" w:hAnsiTheme="minorHAnsi"/>
          <w:sz w:val="22"/>
          <w:szCs w:val="22"/>
        </w:rPr>
        <w:t>utreach programs (</w:t>
      </w:r>
      <w:proofErr w:type="spellStart"/>
      <w:r w:rsidR="004B6CE0" w:rsidRPr="00451B0F">
        <w:rPr>
          <w:rFonts w:asciiTheme="minorHAnsi" w:hAnsiTheme="minorHAnsi"/>
          <w:color w:val="32322F"/>
          <w:sz w:val="22"/>
          <w:szCs w:val="22"/>
        </w:rPr>
        <w:t>Shallcross</w:t>
      </w:r>
      <w:proofErr w:type="spellEnd"/>
      <w:r w:rsidR="004B6CE0" w:rsidRPr="00451B0F">
        <w:rPr>
          <w:rFonts w:asciiTheme="minorHAnsi" w:hAnsiTheme="minorHAnsi"/>
          <w:color w:val="32322F"/>
          <w:sz w:val="22"/>
          <w:szCs w:val="22"/>
        </w:rPr>
        <w:t>, Harrison, Obey, Croker &amp; Norman</w:t>
      </w:r>
      <w:r w:rsidRPr="00451B0F">
        <w:rPr>
          <w:rFonts w:asciiTheme="minorHAnsi" w:hAnsiTheme="minorHAnsi"/>
          <w:color w:val="32322F"/>
          <w:sz w:val="22"/>
          <w:szCs w:val="22"/>
        </w:rPr>
        <w:t>, 2013).</w:t>
      </w:r>
    </w:p>
    <w:p w14:paraId="1166F1D2" w14:textId="1653821C" w:rsidR="00427048" w:rsidRPr="00451B0F" w:rsidRDefault="002C0026" w:rsidP="00451B0F">
      <w:pPr>
        <w:pStyle w:val="Normal1"/>
        <w:spacing w:before="0"/>
        <w:jc w:val="both"/>
        <w:rPr>
          <w:rFonts w:asciiTheme="minorHAnsi" w:hAnsiTheme="minorHAnsi"/>
          <w:sz w:val="22"/>
          <w:szCs w:val="22"/>
        </w:rPr>
      </w:pPr>
      <w:r w:rsidRPr="00451B0F">
        <w:rPr>
          <w:rFonts w:asciiTheme="minorHAnsi" w:hAnsiTheme="minorHAnsi"/>
          <w:color w:val="32322F"/>
          <w:sz w:val="22"/>
          <w:szCs w:val="22"/>
        </w:rPr>
        <w:t>Lastly, MSS encourages children to learn about science</w:t>
      </w:r>
      <w:r w:rsidR="00427048" w:rsidRPr="00451B0F">
        <w:rPr>
          <w:rFonts w:asciiTheme="minorHAnsi" w:hAnsiTheme="minorHAnsi"/>
          <w:color w:val="32322F"/>
          <w:sz w:val="22"/>
          <w:szCs w:val="22"/>
        </w:rPr>
        <w:t xml:space="preserve"> outside the classroom.</w:t>
      </w:r>
      <w:r w:rsidRPr="00451B0F">
        <w:rPr>
          <w:rFonts w:asciiTheme="minorHAnsi" w:hAnsiTheme="minorHAnsi"/>
          <w:color w:val="32322F"/>
          <w:sz w:val="22"/>
          <w:szCs w:val="22"/>
        </w:rPr>
        <w:t xml:space="preserve"> </w:t>
      </w:r>
      <w:r w:rsidR="00427048" w:rsidRPr="00451B0F">
        <w:rPr>
          <w:rFonts w:asciiTheme="minorHAnsi" w:hAnsiTheme="minorHAnsi"/>
          <w:sz w:val="22"/>
          <w:szCs w:val="22"/>
        </w:rPr>
        <w:t xml:space="preserve">A </w:t>
      </w:r>
      <w:r w:rsidR="00FF5C11" w:rsidRPr="00451B0F">
        <w:rPr>
          <w:rFonts w:asciiTheme="minorHAnsi" w:hAnsiTheme="minorHAnsi"/>
          <w:sz w:val="22"/>
          <w:szCs w:val="22"/>
        </w:rPr>
        <w:t xml:space="preserve">UK </w:t>
      </w:r>
      <w:r w:rsidR="00427048" w:rsidRPr="00451B0F">
        <w:rPr>
          <w:rFonts w:asciiTheme="minorHAnsi" w:hAnsiTheme="minorHAnsi"/>
          <w:sz w:val="22"/>
          <w:szCs w:val="22"/>
        </w:rPr>
        <w:t>report</w:t>
      </w:r>
      <w:r w:rsidR="00FF5C11" w:rsidRPr="00451B0F">
        <w:rPr>
          <w:rFonts w:asciiTheme="minorHAnsi" w:hAnsiTheme="minorHAnsi"/>
          <w:sz w:val="22"/>
          <w:szCs w:val="22"/>
        </w:rPr>
        <w:t xml:space="preserve"> (DCMS &amp;</w:t>
      </w:r>
      <w:r w:rsidR="004B6CE0" w:rsidRPr="00451B0F">
        <w:rPr>
          <w:rFonts w:asciiTheme="minorHAnsi" w:hAnsiTheme="minorHAnsi"/>
          <w:sz w:val="22"/>
          <w:szCs w:val="22"/>
        </w:rPr>
        <w:t xml:space="preserve"> </w:t>
      </w:r>
      <w:proofErr w:type="spellStart"/>
      <w:r w:rsidR="00FF5C11" w:rsidRPr="00451B0F">
        <w:rPr>
          <w:rFonts w:asciiTheme="minorHAnsi" w:hAnsiTheme="minorHAnsi"/>
          <w:sz w:val="22"/>
          <w:szCs w:val="22"/>
        </w:rPr>
        <w:t>DfEE</w:t>
      </w:r>
      <w:proofErr w:type="spellEnd"/>
      <w:r w:rsidR="00FF5C11" w:rsidRPr="00451B0F">
        <w:rPr>
          <w:rFonts w:asciiTheme="minorHAnsi" w:hAnsiTheme="minorHAnsi"/>
          <w:sz w:val="22"/>
          <w:szCs w:val="22"/>
        </w:rPr>
        <w:t xml:space="preserve">, </w:t>
      </w:r>
      <w:r w:rsidR="00427048" w:rsidRPr="00451B0F">
        <w:rPr>
          <w:rFonts w:asciiTheme="minorHAnsi" w:hAnsiTheme="minorHAnsi"/>
          <w:sz w:val="22"/>
          <w:szCs w:val="22"/>
        </w:rPr>
        <w:t xml:space="preserve">2000) suggests that informal learning allows learners to ‘re-package’ themselves as learners and to increase their self-confidence. </w:t>
      </w:r>
      <w:r w:rsidR="009D2675">
        <w:rPr>
          <w:rFonts w:asciiTheme="minorHAnsi" w:hAnsiTheme="minorHAnsi"/>
          <w:sz w:val="22"/>
          <w:szCs w:val="22"/>
        </w:rPr>
        <w:t xml:space="preserve">The learners in this instance is not only students but can also include teachers (particularly primary teachers). </w:t>
      </w:r>
      <w:r w:rsidR="00427048" w:rsidRPr="00451B0F">
        <w:rPr>
          <w:rFonts w:asciiTheme="minorHAnsi" w:hAnsiTheme="minorHAnsi"/>
          <w:sz w:val="22"/>
          <w:szCs w:val="22"/>
        </w:rPr>
        <w:t xml:space="preserve">Lack of confidence is often put forward as a reason why some teachers do not teach STEM subjects effectively. Wellington and </w:t>
      </w:r>
      <w:proofErr w:type="spellStart"/>
      <w:r w:rsidR="00427048" w:rsidRPr="00451B0F">
        <w:rPr>
          <w:rFonts w:asciiTheme="minorHAnsi" w:hAnsiTheme="minorHAnsi"/>
          <w:sz w:val="22"/>
          <w:szCs w:val="22"/>
        </w:rPr>
        <w:t>Ireson</w:t>
      </w:r>
      <w:proofErr w:type="spellEnd"/>
      <w:r w:rsidR="00427048" w:rsidRPr="00451B0F">
        <w:rPr>
          <w:rFonts w:asciiTheme="minorHAnsi" w:hAnsiTheme="minorHAnsi"/>
          <w:sz w:val="22"/>
          <w:szCs w:val="22"/>
        </w:rPr>
        <w:t xml:space="preserve"> (2012, p. 283) assert that ‘the realm of informal learning in science is an under-used and under-studied area. If we knew more about it, or simply took more notice of it, children’s science education would be greatly enhanced’.</w:t>
      </w:r>
    </w:p>
    <w:p w14:paraId="3FFA4040" w14:textId="77777777" w:rsidR="00DD1B16" w:rsidRPr="00451B0F" w:rsidRDefault="00DD1B16" w:rsidP="00451B0F">
      <w:pPr>
        <w:pStyle w:val="Normal1"/>
        <w:spacing w:before="0"/>
        <w:jc w:val="both"/>
        <w:rPr>
          <w:rFonts w:asciiTheme="minorHAnsi" w:hAnsiTheme="minorHAnsi"/>
          <w:sz w:val="22"/>
          <w:szCs w:val="22"/>
        </w:rPr>
      </w:pPr>
    </w:p>
    <w:p w14:paraId="55F61B1B" w14:textId="77777777" w:rsidR="00C81C75" w:rsidRPr="00451B0F" w:rsidRDefault="0074204F" w:rsidP="00451B0F">
      <w:pPr>
        <w:numPr>
          <w:ilvl w:val="0"/>
          <w:numId w:val="7"/>
        </w:numPr>
        <w:ind w:hanging="360"/>
        <w:jc w:val="both"/>
        <w:rPr>
          <w:rFonts w:asciiTheme="minorHAnsi" w:hAnsiTheme="minorHAnsi"/>
          <w:b/>
          <w:sz w:val="22"/>
          <w:szCs w:val="22"/>
        </w:rPr>
      </w:pPr>
      <w:r w:rsidRPr="00451B0F">
        <w:rPr>
          <w:rFonts w:asciiTheme="minorHAnsi" w:eastAsia="Calibri" w:hAnsiTheme="minorHAnsi"/>
          <w:b/>
          <w:sz w:val="22"/>
          <w:szCs w:val="22"/>
        </w:rPr>
        <w:t>What gap</w:t>
      </w:r>
      <w:r w:rsidRPr="00451B0F">
        <w:rPr>
          <w:rFonts w:asciiTheme="minorHAnsi" w:hAnsiTheme="minorHAnsi"/>
          <w:b/>
          <w:sz w:val="22"/>
          <w:szCs w:val="22"/>
        </w:rPr>
        <w:t>s do you see are addressed with this project?</w:t>
      </w:r>
    </w:p>
    <w:p w14:paraId="212ADA8E" w14:textId="77777777" w:rsidR="00CE304B" w:rsidRPr="00451B0F" w:rsidRDefault="00CE304B" w:rsidP="00451B0F">
      <w:pPr>
        <w:pStyle w:val="NormalWeb"/>
        <w:spacing w:before="0" w:beforeAutospacing="0" w:after="0" w:afterAutospacing="0"/>
        <w:jc w:val="both"/>
        <w:textAlignment w:val="baseline"/>
        <w:rPr>
          <w:rFonts w:asciiTheme="minorHAnsi" w:eastAsia="Calibri" w:hAnsiTheme="minorHAnsi"/>
          <w:sz w:val="22"/>
          <w:szCs w:val="22"/>
        </w:rPr>
      </w:pPr>
    </w:p>
    <w:p w14:paraId="67E8ED9F" w14:textId="081F57D8" w:rsidR="006D0FB9" w:rsidRPr="00451B0F" w:rsidRDefault="006D0FB9" w:rsidP="00451B0F">
      <w:pPr>
        <w:pStyle w:val="NormalWeb"/>
        <w:spacing w:before="0" w:beforeAutospacing="0" w:after="0" w:afterAutospacing="0"/>
        <w:jc w:val="both"/>
        <w:textAlignment w:val="baseline"/>
        <w:rPr>
          <w:rFonts w:asciiTheme="minorHAnsi" w:eastAsia="Calibri" w:hAnsiTheme="minorHAnsi"/>
          <w:sz w:val="22"/>
          <w:szCs w:val="22"/>
        </w:rPr>
      </w:pPr>
      <w:r w:rsidRPr="00451B0F">
        <w:rPr>
          <w:rFonts w:asciiTheme="minorHAnsi" w:eastAsia="Calibri" w:hAnsiTheme="minorHAnsi"/>
          <w:sz w:val="22"/>
          <w:szCs w:val="22"/>
        </w:rPr>
        <w:t xml:space="preserve">Firstly, the project created an opportunity for </w:t>
      </w:r>
      <w:r w:rsidR="003E0207" w:rsidRPr="00451B0F">
        <w:rPr>
          <w:rFonts w:asciiTheme="minorHAnsi" w:eastAsia="Calibri" w:hAnsiTheme="minorHAnsi"/>
          <w:sz w:val="22"/>
          <w:szCs w:val="22"/>
        </w:rPr>
        <w:t xml:space="preserve">undergraduate science </w:t>
      </w:r>
      <w:r w:rsidRPr="00451B0F">
        <w:rPr>
          <w:rFonts w:asciiTheme="minorHAnsi" w:eastAsia="Calibri" w:hAnsiTheme="minorHAnsi"/>
          <w:sz w:val="22"/>
          <w:szCs w:val="22"/>
        </w:rPr>
        <w:t xml:space="preserve">students to be inspired </w:t>
      </w:r>
      <w:r w:rsidR="003E0207" w:rsidRPr="00451B0F">
        <w:rPr>
          <w:rFonts w:asciiTheme="minorHAnsi" w:eastAsia="Calibri" w:hAnsiTheme="minorHAnsi"/>
          <w:sz w:val="22"/>
          <w:szCs w:val="22"/>
        </w:rPr>
        <w:t xml:space="preserve">by working with school children and their teachers. The experience of teaching a science module </w:t>
      </w:r>
      <w:r w:rsidR="001527F9" w:rsidRPr="00451B0F">
        <w:rPr>
          <w:rFonts w:asciiTheme="minorHAnsi" w:eastAsia="Calibri" w:hAnsiTheme="minorHAnsi"/>
          <w:sz w:val="22"/>
          <w:szCs w:val="22"/>
        </w:rPr>
        <w:t>gave</w:t>
      </w:r>
      <w:r w:rsidR="003E0207" w:rsidRPr="00451B0F">
        <w:rPr>
          <w:rFonts w:asciiTheme="minorHAnsi" w:eastAsia="Calibri" w:hAnsiTheme="minorHAnsi"/>
          <w:sz w:val="22"/>
          <w:szCs w:val="22"/>
        </w:rPr>
        <w:t xml:space="preserve"> them an insight into what teaching is like, and an opportunity to consider teaching as a career. </w:t>
      </w:r>
    </w:p>
    <w:p w14:paraId="6DF0CEB1" w14:textId="77777777" w:rsidR="006D0FB9" w:rsidRPr="00451B0F" w:rsidRDefault="006D0FB9" w:rsidP="00451B0F">
      <w:pPr>
        <w:pStyle w:val="NormalWeb"/>
        <w:spacing w:before="0" w:beforeAutospacing="0" w:after="0" w:afterAutospacing="0"/>
        <w:jc w:val="both"/>
        <w:textAlignment w:val="baseline"/>
        <w:rPr>
          <w:rFonts w:asciiTheme="minorHAnsi" w:eastAsia="Calibri" w:hAnsiTheme="minorHAnsi"/>
          <w:sz w:val="22"/>
          <w:szCs w:val="22"/>
        </w:rPr>
      </w:pPr>
    </w:p>
    <w:p w14:paraId="1F1ADA22" w14:textId="4240C523" w:rsidR="006D0FB9" w:rsidRPr="00451B0F" w:rsidRDefault="006D0FB9" w:rsidP="00451B0F">
      <w:pPr>
        <w:pStyle w:val="NormalWeb"/>
        <w:spacing w:before="0" w:beforeAutospacing="0" w:after="0" w:afterAutospacing="0"/>
        <w:jc w:val="both"/>
        <w:textAlignment w:val="baseline"/>
        <w:rPr>
          <w:rFonts w:asciiTheme="minorHAnsi" w:eastAsia="Calibri" w:hAnsiTheme="minorHAnsi"/>
          <w:sz w:val="22"/>
          <w:szCs w:val="22"/>
        </w:rPr>
      </w:pPr>
      <w:r w:rsidRPr="00451B0F">
        <w:rPr>
          <w:rFonts w:asciiTheme="minorHAnsi" w:eastAsia="Calibri" w:hAnsiTheme="minorHAnsi"/>
          <w:sz w:val="22"/>
          <w:szCs w:val="22"/>
        </w:rPr>
        <w:t>Secondly,</w:t>
      </w:r>
      <w:r w:rsidR="003E0207" w:rsidRPr="00451B0F">
        <w:rPr>
          <w:rFonts w:asciiTheme="minorHAnsi" w:eastAsia="Calibri" w:hAnsiTheme="minorHAnsi"/>
          <w:sz w:val="22"/>
          <w:szCs w:val="22"/>
        </w:rPr>
        <w:t xml:space="preserve"> and more generally, science undergraduates immersed themselves in an authentic and safe environment to put in practice and further develop skills that better equip them for the world of work. As stated above, such opportunities are scarce for science undergraduates. </w:t>
      </w:r>
    </w:p>
    <w:p w14:paraId="047FC48A" w14:textId="77777777" w:rsidR="00427048" w:rsidRPr="00451B0F" w:rsidRDefault="00427048" w:rsidP="00451B0F">
      <w:pPr>
        <w:pStyle w:val="NormalWeb"/>
        <w:spacing w:before="0" w:beforeAutospacing="0" w:after="0" w:afterAutospacing="0"/>
        <w:jc w:val="both"/>
        <w:textAlignment w:val="baseline"/>
        <w:rPr>
          <w:rFonts w:asciiTheme="minorHAnsi" w:eastAsia="Calibri" w:hAnsiTheme="minorHAnsi"/>
          <w:sz w:val="22"/>
          <w:szCs w:val="22"/>
        </w:rPr>
      </w:pPr>
    </w:p>
    <w:p w14:paraId="34A38E0B" w14:textId="1CB31CBA" w:rsidR="00427048" w:rsidRPr="00451B0F" w:rsidRDefault="00427048" w:rsidP="00451B0F">
      <w:pPr>
        <w:pStyle w:val="NormalWeb"/>
        <w:spacing w:before="0" w:beforeAutospacing="0" w:after="0" w:afterAutospacing="0"/>
        <w:jc w:val="both"/>
        <w:textAlignment w:val="baseline"/>
        <w:rPr>
          <w:rFonts w:asciiTheme="minorHAnsi" w:eastAsia="Calibri" w:hAnsiTheme="minorHAnsi"/>
          <w:sz w:val="22"/>
          <w:szCs w:val="22"/>
        </w:rPr>
      </w:pPr>
      <w:r w:rsidRPr="00451B0F">
        <w:rPr>
          <w:rFonts w:asciiTheme="minorHAnsi" w:eastAsia="Calibri" w:hAnsiTheme="minorHAnsi"/>
          <w:sz w:val="22"/>
          <w:szCs w:val="22"/>
        </w:rPr>
        <w:t xml:space="preserve">Thirdly, MSS gave science undergraduate students the opportunity to volunteer their time and to continue encouraging children to learn science. The </w:t>
      </w:r>
      <w:r w:rsidR="00DD1B16" w:rsidRPr="00451B0F">
        <w:rPr>
          <w:rFonts w:asciiTheme="minorHAnsi" w:eastAsia="Calibri" w:hAnsiTheme="minorHAnsi"/>
          <w:sz w:val="22"/>
          <w:szCs w:val="22"/>
        </w:rPr>
        <w:t>undergraduate students</w:t>
      </w:r>
      <w:r w:rsidRPr="00451B0F">
        <w:rPr>
          <w:rFonts w:asciiTheme="minorHAnsi" w:eastAsia="Calibri" w:hAnsiTheme="minorHAnsi"/>
          <w:sz w:val="22"/>
          <w:szCs w:val="22"/>
        </w:rPr>
        <w:t xml:space="preserve"> continued to develop their employability skills and their science communication skills by </w:t>
      </w:r>
      <w:r w:rsidRPr="00451B0F">
        <w:rPr>
          <w:rFonts w:asciiTheme="minorHAnsi" w:eastAsia="Calibri" w:hAnsiTheme="minorHAnsi"/>
          <w:sz w:val="22"/>
          <w:szCs w:val="22"/>
        </w:rPr>
        <w:lastRenderedPageBreak/>
        <w:t>responding to questions</w:t>
      </w:r>
      <w:r w:rsidR="00DD1B16" w:rsidRPr="00451B0F">
        <w:rPr>
          <w:rFonts w:asciiTheme="minorHAnsi" w:eastAsia="Calibri" w:hAnsiTheme="minorHAnsi"/>
          <w:sz w:val="22"/>
          <w:szCs w:val="22"/>
        </w:rPr>
        <w:t xml:space="preserve"> from this audience. </w:t>
      </w:r>
      <w:r w:rsidRPr="00451B0F">
        <w:rPr>
          <w:rFonts w:asciiTheme="minorHAnsi" w:eastAsia="Calibri" w:hAnsiTheme="minorHAnsi"/>
          <w:sz w:val="22"/>
          <w:szCs w:val="22"/>
        </w:rPr>
        <w:t>MSS is not geographically dependent and thus both local</w:t>
      </w:r>
      <w:r w:rsidR="009D2675">
        <w:rPr>
          <w:rFonts w:asciiTheme="minorHAnsi" w:eastAsia="Calibri" w:hAnsiTheme="minorHAnsi"/>
          <w:sz w:val="22"/>
          <w:szCs w:val="22"/>
        </w:rPr>
        <w:t>,</w:t>
      </w:r>
      <w:r w:rsidRPr="00451B0F">
        <w:rPr>
          <w:rFonts w:asciiTheme="minorHAnsi" w:eastAsia="Calibri" w:hAnsiTheme="minorHAnsi"/>
          <w:sz w:val="22"/>
          <w:szCs w:val="22"/>
        </w:rPr>
        <w:t xml:space="preserve"> urban and regional schools can use the website, promoting science learning widely.</w:t>
      </w:r>
    </w:p>
    <w:p w14:paraId="4831AD50" w14:textId="77777777" w:rsidR="00C81C75" w:rsidRPr="00451B0F" w:rsidRDefault="0074204F"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Project activities</w:t>
      </w:r>
    </w:p>
    <w:p w14:paraId="34D2A7E3" w14:textId="77777777" w:rsidR="00C81C75" w:rsidRPr="00451B0F" w:rsidRDefault="0074204F" w:rsidP="00451B0F">
      <w:pPr>
        <w:numPr>
          <w:ilvl w:val="0"/>
          <w:numId w:val="4"/>
        </w:numPr>
        <w:ind w:hanging="360"/>
        <w:jc w:val="both"/>
        <w:rPr>
          <w:rFonts w:asciiTheme="minorHAnsi" w:hAnsiTheme="minorHAnsi"/>
          <w:b/>
          <w:sz w:val="22"/>
          <w:szCs w:val="22"/>
        </w:rPr>
      </w:pPr>
      <w:r w:rsidRPr="00451B0F">
        <w:rPr>
          <w:rFonts w:asciiTheme="minorHAnsi" w:hAnsiTheme="minorHAnsi"/>
          <w:b/>
          <w:sz w:val="22"/>
          <w:szCs w:val="22"/>
        </w:rPr>
        <w:t xml:space="preserve">What was the nature of the activities – provide examples. </w:t>
      </w:r>
    </w:p>
    <w:p w14:paraId="107F706E" w14:textId="77777777" w:rsidR="00C81C75" w:rsidRPr="00451B0F" w:rsidRDefault="00C81C75" w:rsidP="00451B0F">
      <w:pPr>
        <w:spacing w:before="0"/>
        <w:jc w:val="both"/>
        <w:rPr>
          <w:rFonts w:asciiTheme="minorHAnsi" w:hAnsiTheme="minorHAnsi"/>
          <w:sz w:val="22"/>
          <w:szCs w:val="22"/>
        </w:rPr>
      </w:pPr>
      <w:bookmarkStart w:id="2" w:name="_p64a3wkknld3" w:colFirst="0" w:colLast="0"/>
      <w:bookmarkEnd w:id="2"/>
    </w:p>
    <w:p w14:paraId="2660B12E" w14:textId="54234A44" w:rsidR="001527F9" w:rsidRPr="00451B0F" w:rsidRDefault="00427048" w:rsidP="00451B0F">
      <w:pPr>
        <w:spacing w:before="0"/>
        <w:jc w:val="both"/>
        <w:rPr>
          <w:rFonts w:asciiTheme="minorHAnsi" w:eastAsia="Calibri" w:hAnsiTheme="minorHAnsi"/>
          <w:sz w:val="22"/>
          <w:szCs w:val="22"/>
        </w:rPr>
      </w:pPr>
      <w:r w:rsidRPr="00451B0F">
        <w:rPr>
          <w:rFonts w:asciiTheme="minorHAnsi" w:eastAsia="Calibri" w:hAnsiTheme="minorHAnsi"/>
          <w:sz w:val="22"/>
          <w:szCs w:val="22"/>
        </w:rPr>
        <w:t xml:space="preserve">1. </w:t>
      </w:r>
      <w:r w:rsidR="001527F9" w:rsidRPr="00451B0F">
        <w:rPr>
          <w:rFonts w:asciiTheme="minorHAnsi" w:eastAsia="Calibri" w:hAnsiTheme="minorHAnsi"/>
          <w:sz w:val="22"/>
          <w:szCs w:val="22"/>
        </w:rPr>
        <w:t xml:space="preserve">At the beginning of the semester, science undergraduates </w:t>
      </w:r>
      <w:r w:rsidR="0074204F" w:rsidRPr="00451B0F">
        <w:rPr>
          <w:rFonts w:asciiTheme="minorHAnsi" w:eastAsia="Calibri" w:hAnsiTheme="minorHAnsi"/>
          <w:sz w:val="22"/>
          <w:szCs w:val="22"/>
        </w:rPr>
        <w:t xml:space="preserve">were supported </w:t>
      </w:r>
      <w:r w:rsidR="001527F9" w:rsidRPr="00451B0F">
        <w:rPr>
          <w:rFonts w:asciiTheme="minorHAnsi" w:eastAsia="Calibri" w:hAnsiTheme="minorHAnsi"/>
          <w:sz w:val="22"/>
          <w:szCs w:val="22"/>
        </w:rPr>
        <w:t xml:space="preserve">by the </w:t>
      </w:r>
      <w:r w:rsidR="00214E28" w:rsidRPr="00451B0F">
        <w:rPr>
          <w:rFonts w:asciiTheme="minorHAnsi" w:eastAsia="Calibri" w:hAnsiTheme="minorHAnsi"/>
          <w:sz w:val="22"/>
          <w:szCs w:val="22"/>
        </w:rPr>
        <w:t>Unit Coordinator</w:t>
      </w:r>
      <w:r w:rsidR="001527F9" w:rsidRPr="00451B0F">
        <w:rPr>
          <w:rFonts w:asciiTheme="minorHAnsi" w:eastAsia="Calibri" w:hAnsiTheme="minorHAnsi"/>
          <w:sz w:val="22"/>
          <w:szCs w:val="22"/>
        </w:rPr>
        <w:t xml:space="preserve"> with workshops and activities to (</w:t>
      </w:r>
      <w:proofErr w:type="spellStart"/>
      <w:r w:rsidR="001527F9" w:rsidRPr="00451B0F">
        <w:rPr>
          <w:rFonts w:asciiTheme="minorHAnsi" w:eastAsia="Calibri" w:hAnsiTheme="minorHAnsi"/>
          <w:sz w:val="22"/>
          <w:szCs w:val="22"/>
        </w:rPr>
        <w:t>i</w:t>
      </w:r>
      <w:proofErr w:type="spellEnd"/>
      <w:r w:rsidR="001527F9" w:rsidRPr="00451B0F">
        <w:rPr>
          <w:rFonts w:asciiTheme="minorHAnsi" w:eastAsia="Calibri" w:hAnsiTheme="minorHAnsi"/>
          <w:sz w:val="22"/>
          <w:szCs w:val="22"/>
        </w:rPr>
        <w:t xml:space="preserve">) develop an understanding of how students learn and </w:t>
      </w:r>
      <w:r w:rsidR="00214E28" w:rsidRPr="00451B0F">
        <w:rPr>
          <w:rFonts w:asciiTheme="minorHAnsi" w:eastAsia="Calibri" w:hAnsiTheme="minorHAnsi"/>
          <w:sz w:val="22"/>
          <w:szCs w:val="22"/>
        </w:rPr>
        <w:t>effective</w:t>
      </w:r>
      <w:r w:rsidR="001527F9" w:rsidRPr="00451B0F">
        <w:rPr>
          <w:rFonts w:asciiTheme="minorHAnsi" w:eastAsia="Calibri" w:hAnsiTheme="minorHAnsi"/>
          <w:sz w:val="22"/>
          <w:szCs w:val="22"/>
        </w:rPr>
        <w:t xml:space="preserve"> teaching approaches</w:t>
      </w:r>
      <w:r w:rsidR="00214E28" w:rsidRPr="00451B0F">
        <w:rPr>
          <w:rFonts w:asciiTheme="minorHAnsi" w:eastAsia="Calibri" w:hAnsiTheme="minorHAnsi"/>
          <w:sz w:val="22"/>
          <w:szCs w:val="22"/>
        </w:rPr>
        <w:t xml:space="preserve"> that foster learning</w:t>
      </w:r>
      <w:r w:rsidR="001527F9" w:rsidRPr="00451B0F">
        <w:rPr>
          <w:rFonts w:asciiTheme="minorHAnsi" w:eastAsia="Calibri" w:hAnsiTheme="minorHAnsi"/>
          <w:sz w:val="22"/>
          <w:szCs w:val="22"/>
        </w:rPr>
        <w:t xml:space="preserve">, and (ii) reflect on their employability </w:t>
      </w:r>
      <w:r w:rsidR="007701EE" w:rsidRPr="00451B0F">
        <w:rPr>
          <w:rFonts w:asciiTheme="minorHAnsi" w:eastAsia="Calibri" w:hAnsiTheme="minorHAnsi"/>
          <w:sz w:val="22"/>
          <w:szCs w:val="22"/>
        </w:rPr>
        <w:t>skill set and gaps they</w:t>
      </w:r>
      <w:r w:rsidR="001527F9" w:rsidRPr="00451B0F">
        <w:rPr>
          <w:rFonts w:asciiTheme="minorHAnsi" w:eastAsia="Calibri" w:hAnsiTheme="minorHAnsi"/>
          <w:sz w:val="22"/>
          <w:szCs w:val="22"/>
        </w:rPr>
        <w:t xml:space="preserve"> needed to address.  </w:t>
      </w:r>
    </w:p>
    <w:p w14:paraId="6F991A3E" w14:textId="77777777" w:rsidR="001527F9" w:rsidRPr="00451B0F" w:rsidRDefault="001527F9" w:rsidP="00451B0F">
      <w:pPr>
        <w:spacing w:before="0"/>
        <w:jc w:val="both"/>
        <w:rPr>
          <w:rFonts w:asciiTheme="minorHAnsi" w:eastAsia="Calibri" w:hAnsiTheme="minorHAnsi"/>
          <w:sz w:val="22"/>
          <w:szCs w:val="22"/>
        </w:rPr>
      </w:pPr>
    </w:p>
    <w:p w14:paraId="4FEC45A5" w14:textId="1E61DA06" w:rsidR="001527F9" w:rsidRPr="00451B0F" w:rsidRDefault="001527F9" w:rsidP="00451B0F">
      <w:pPr>
        <w:spacing w:before="0"/>
        <w:jc w:val="both"/>
        <w:rPr>
          <w:rFonts w:asciiTheme="minorHAnsi" w:eastAsia="Calibri" w:hAnsiTheme="minorHAnsi"/>
          <w:sz w:val="22"/>
          <w:szCs w:val="22"/>
        </w:rPr>
      </w:pPr>
      <w:r w:rsidRPr="00451B0F">
        <w:rPr>
          <w:rFonts w:asciiTheme="minorHAnsi" w:eastAsia="Calibri" w:hAnsiTheme="minorHAnsi"/>
          <w:sz w:val="22"/>
          <w:szCs w:val="22"/>
        </w:rPr>
        <w:t xml:space="preserve">After completing the preliminary workshops </w:t>
      </w:r>
      <w:r w:rsidR="00DD1B16" w:rsidRPr="00451B0F">
        <w:rPr>
          <w:rFonts w:asciiTheme="minorHAnsi" w:eastAsia="Calibri" w:hAnsiTheme="minorHAnsi"/>
          <w:sz w:val="22"/>
          <w:szCs w:val="22"/>
        </w:rPr>
        <w:t xml:space="preserve">science </w:t>
      </w:r>
      <w:r w:rsidRPr="00451B0F">
        <w:rPr>
          <w:rFonts w:asciiTheme="minorHAnsi" w:eastAsia="Calibri" w:hAnsiTheme="minorHAnsi"/>
          <w:sz w:val="22"/>
          <w:szCs w:val="22"/>
        </w:rPr>
        <w:t>students were put in groups to visit their allocated primary school and negotiate with the teacher</w:t>
      </w:r>
      <w:r w:rsidR="00DD1B16" w:rsidRPr="00451B0F">
        <w:rPr>
          <w:rFonts w:asciiTheme="minorHAnsi" w:eastAsia="Calibri" w:hAnsiTheme="minorHAnsi"/>
          <w:sz w:val="22"/>
          <w:szCs w:val="22"/>
        </w:rPr>
        <w:t>s</w:t>
      </w:r>
      <w:r w:rsidRPr="00451B0F">
        <w:rPr>
          <w:rFonts w:asciiTheme="minorHAnsi" w:eastAsia="Calibri" w:hAnsiTheme="minorHAnsi"/>
          <w:sz w:val="22"/>
          <w:szCs w:val="22"/>
        </w:rPr>
        <w:t xml:space="preserve"> the science module to be delivered to the</w:t>
      </w:r>
      <w:r w:rsidR="00DD1B16" w:rsidRPr="00451B0F">
        <w:rPr>
          <w:rFonts w:asciiTheme="minorHAnsi" w:eastAsia="Calibri" w:hAnsiTheme="minorHAnsi"/>
          <w:sz w:val="22"/>
          <w:szCs w:val="22"/>
        </w:rPr>
        <w:t>ir</w:t>
      </w:r>
      <w:r w:rsidRPr="00451B0F">
        <w:rPr>
          <w:rFonts w:asciiTheme="minorHAnsi" w:eastAsia="Calibri" w:hAnsiTheme="minorHAnsi"/>
          <w:sz w:val="22"/>
          <w:szCs w:val="22"/>
        </w:rPr>
        <w:t xml:space="preserve"> school children. </w:t>
      </w:r>
      <w:r w:rsidR="00DD1B16" w:rsidRPr="00451B0F">
        <w:rPr>
          <w:rFonts w:asciiTheme="minorHAnsi" w:eastAsia="Calibri" w:hAnsiTheme="minorHAnsi"/>
          <w:sz w:val="22"/>
          <w:szCs w:val="22"/>
        </w:rPr>
        <w:t>Science s</w:t>
      </w:r>
      <w:r w:rsidRPr="00451B0F">
        <w:rPr>
          <w:rFonts w:asciiTheme="minorHAnsi" w:eastAsia="Calibri" w:hAnsiTheme="minorHAnsi"/>
          <w:sz w:val="22"/>
          <w:szCs w:val="22"/>
        </w:rPr>
        <w:t xml:space="preserve">tudents </w:t>
      </w:r>
      <w:r w:rsidR="00214E28" w:rsidRPr="00451B0F">
        <w:rPr>
          <w:rFonts w:asciiTheme="minorHAnsi" w:eastAsia="Calibri" w:hAnsiTheme="minorHAnsi"/>
          <w:sz w:val="22"/>
          <w:szCs w:val="22"/>
        </w:rPr>
        <w:t xml:space="preserve">then </w:t>
      </w:r>
      <w:r w:rsidRPr="00451B0F">
        <w:rPr>
          <w:rFonts w:asciiTheme="minorHAnsi" w:eastAsia="Calibri" w:hAnsiTheme="minorHAnsi"/>
          <w:sz w:val="22"/>
          <w:szCs w:val="22"/>
        </w:rPr>
        <w:t xml:space="preserve">had two to three weeks to plan for and develop the module which they delivered </w:t>
      </w:r>
      <w:r w:rsidR="009D2675">
        <w:rPr>
          <w:rFonts w:asciiTheme="minorHAnsi" w:eastAsia="Calibri" w:hAnsiTheme="minorHAnsi"/>
          <w:sz w:val="22"/>
          <w:szCs w:val="22"/>
        </w:rPr>
        <w:t xml:space="preserve">in sessions </w:t>
      </w:r>
      <w:r w:rsidRPr="00451B0F">
        <w:rPr>
          <w:rFonts w:asciiTheme="minorHAnsi" w:eastAsia="Calibri" w:hAnsiTheme="minorHAnsi"/>
          <w:sz w:val="22"/>
          <w:szCs w:val="22"/>
        </w:rPr>
        <w:t xml:space="preserve">over four to five consecutive weeks.  </w:t>
      </w:r>
    </w:p>
    <w:p w14:paraId="66369D6A" w14:textId="77777777" w:rsidR="00C81C75" w:rsidRPr="00451B0F" w:rsidRDefault="00C81C75" w:rsidP="00451B0F">
      <w:pPr>
        <w:spacing w:before="0"/>
        <w:jc w:val="both"/>
        <w:rPr>
          <w:rFonts w:asciiTheme="minorHAnsi" w:hAnsiTheme="minorHAnsi"/>
          <w:sz w:val="22"/>
          <w:szCs w:val="22"/>
        </w:rPr>
      </w:pPr>
      <w:bookmarkStart w:id="3" w:name="_attd9lt8h6wp" w:colFirst="0" w:colLast="0"/>
      <w:bookmarkEnd w:id="3"/>
    </w:p>
    <w:p w14:paraId="5841D6CE" w14:textId="78E138BC" w:rsidR="00C81C75" w:rsidRPr="00451B0F" w:rsidRDefault="001527F9" w:rsidP="00451B0F">
      <w:pPr>
        <w:spacing w:before="0"/>
        <w:jc w:val="both"/>
        <w:rPr>
          <w:rFonts w:asciiTheme="minorHAnsi" w:hAnsiTheme="minorHAnsi"/>
          <w:sz w:val="22"/>
          <w:szCs w:val="22"/>
        </w:rPr>
      </w:pPr>
      <w:bookmarkStart w:id="4" w:name="_59lglawi13bl" w:colFirst="0" w:colLast="0"/>
      <w:bookmarkEnd w:id="4"/>
      <w:r w:rsidRPr="00451B0F">
        <w:rPr>
          <w:rFonts w:asciiTheme="minorHAnsi" w:eastAsia="Calibri" w:hAnsiTheme="minorHAnsi"/>
          <w:sz w:val="22"/>
          <w:szCs w:val="22"/>
        </w:rPr>
        <w:t xml:space="preserve">After the placement in school was completed, the science </w:t>
      </w:r>
      <w:r w:rsidR="00581C45" w:rsidRPr="00451B0F">
        <w:rPr>
          <w:rFonts w:asciiTheme="minorHAnsi" w:eastAsia="Calibri" w:hAnsiTheme="minorHAnsi"/>
          <w:sz w:val="22"/>
          <w:szCs w:val="22"/>
        </w:rPr>
        <w:t>undergraduates completed</w:t>
      </w:r>
      <w:r w:rsidRPr="00451B0F">
        <w:rPr>
          <w:rFonts w:asciiTheme="minorHAnsi" w:eastAsia="Calibri" w:hAnsiTheme="minorHAnsi"/>
          <w:sz w:val="22"/>
          <w:szCs w:val="22"/>
        </w:rPr>
        <w:t xml:space="preserve"> the final assessments: an oral presentation on their school experience, and a reflective </w:t>
      </w:r>
      <w:r w:rsidR="00581C45" w:rsidRPr="00451B0F">
        <w:rPr>
          <w:rFonts w:asciiTheme="minorHAnsi" w:eastAsia="Calibri" w:hAnsiTheme="minorHAnsi"/>
          <w:sz w:val="22"/>
          <w:szCs w:val="22"/>
        </w:rPr>
        <w:t>assignment</w:t>
      </w:r>
      <w:r w:rsidR="0074204F" w:rsidRPr="00451B0F">
        <w:rPr>
          <w:rFonts w:asciiTheme="minorHAnsi" w:eastAsia="Calibri" w:hAnsiTheme="minorHAnsi"/>
          <w:sz w:val="22"/>
          <w:szCs w:val="22"/>
        </w:rPr>
        <w:t xml:space="preserve"> with particular focus on aspects of their employability trait development. </w:t>
      </w:r>
    </w:p>
    <w:p w14:paraId="70DA7ADE" w14:textId="77777777" w:rsidR="00C81C75" w:rsidRPr="00451B0F" w:rsidRDefault="00C81C75" w:rsidP="00451B0F">
      <w:pPr>
        <w:jc w:val="both"/>
        <w:rPr>
          <w:rFonts w:asciiTheme="minorHAnsi" w:hAnsiTheme="minorHAnsi"/>
          <w:sz w:val="22"/>
          <w:szCs w:val="22"/>
        </w:rPr>
      </w:pPr>
    </w:p>
    <w:p w14:paraId="68E5068A" w14:textId="6847A176" w:rsidR="00427048" w:rsidRPr="00451B0F" w:rsidRDefault="00427048" w:rsidP="00FC203F">
      <w:pPr>
        <w:jc w:val="both"/>
        <w:rPr>
          <w:rFonts w:asciiTheme="minorHAnsi" w:hAnsiTheme="minorHAnsi"/>
          <w:sz w:val="22"/>
          <w:szCs w:val="22"/>
        </w:rPr>
      </w:pPr>
      <w:r w:rsidRPr="00451B0F">
        <w:rPr>
          <w:rFonts w:asciiTheme="minorHAnsi" w:hAnsiTheme="minorHAnsi"/>
          <w:sz w:val="22"/>
          <w:szCs w:val="22"/>
        </w:rPr>
        <w:t xml:space="preserve">2. </w:t>
      </w:r>
      <w:r w:rsidR="00F414EE" w:rsidRPr="00451B0F">
        <w:rPr>
          <w:rFonts w:asciiTheme="minorHAnsi" w:hAnsiTheme="minorHAnsi"/>
          <w:sz w:val="22"/>
          <w:szCs w:val="22"/>
        </w:rPr>
        <w:t>The</w:t>
      </w:r>
      <w:r w:rsidR="005A2E73" w:rsidRPr="00451B0F">
        <w:rPr>
          <w:rFonts w:asciiTheme="minorHAnsi" w:hAnsiTheme="minorHAnsi"/>
          <w:sz w:val="22"/>
          <w:szCs w:val="22"/>
        </w:rPr>
        <w:t xml:space="preserve"> </w:t>
      </w:r>
      <w:r w:rsidR="005A2E73" w:rsidRPr="00451B0F">
        <w:rPr>
          <w:rFonts w:asciiTheme="minorHAnsi" w:hAnsiTheme="minorHAnsi"/>
          <w:i/>
          <w:iCs/>
          <w:sz w:val="22"/>
          <w:szCs w:val="22"/>
        </w:rPr>
        <w:t>Monash University Science Squad</w:t>
      </w:r>
      <w:r w:rsidR="005A2E73" w:rsidRPr="00451B0F">
        <w:rPr>
          <w:rFonts w:asciiTheme="minorHAnsi" w:hAnsiTheme="minorHAnsi"/>
          <w:sz w:val="22"/>
          <w:szCs w:val="22"/>
        </w:rPr>
        <w:t xml:space="preserve"> </w:t>
      </w:r>
      <w:r w:rsidR="00DD1B16" w:rsidRPr="00451B0F">
        <w:rPr>
          <w:rFonts w:asciiTheme="minorHAnsi" w:hAnsiTheme="minorHAnsi"/>
          <w:sz w:val="22"/>
          <w:szCs w:val="22"/>
        </w:rPr>
        <w:t>w</w:t>
      </w:r>
      <w:r w:rsidR="005A2E73" w:rsidRPr="00451B0F">
        <w:rPr>
          <w:rFonts w:asciiTheme="minorHAnsi" w:hAnsiTheme="minorHAnsi"/>
          <w:sz w:val="22"/>
          <w:szCs w:val="22"/>
        </w:rPr>
        <w:t>ebsite</w:t>
      </w:r>
      <w:r w:rsidR="00F414EE" w:rsidRPr="00451B0F">
        <w:rPr>
          <w:rFonts w:asciiTheme="minorHAnsi" w:hAnsiTheme="minorHAnsi"/>
          <w:sz w:val="22"/>
          <w:szCs w:val="22"/>
        </w:rPr>
        <w:t xml:space="preserve"> </w:t>
      </w:r>
      <w:r w:rsidR="005A2E73" w:rsidRPr="00451B0F">
        <w:rPr>
          <w:rFonts w:asciiTheme="minorHAnsi" w:hAnsiTheme="minorHAnsi"/>
          <w:sz w:val="22"/>
          <w:szCs w:val="22"/>
        </w:rPr>
        <w:t>was planned, designed, develop</w:t>
      </w:r>
      <w:r w:rsidR="00B139D4" w:rsidRPr="00451B0F">
        <w:rPr>
          <w:rFonts w:asciiTheme="minorHAnsi" w:hAnsiTheme="minorHAnsi"/>
          <w:sz w:val="22"/>
          <w:szCs w:val="22"/>
        </w:rPr>
        <w:t>ed</w:t>
      </w:r>
      <w:r w:rsidR="005A2E73" w:rsidRPr="00451B0F">
        <w:rPr>
          <w:rFonts w:asciiTheme="minorHAnsi" w:hAnsiTheme="minorHAnsi"/>
          <w:sz w:val="22"/>
          <w:szCs w:val="22"/>
        </w:rPr>
        <w:t xml:space="preserve">, and implemented by a trial with </w:t>
      </w:r>
      <w:r w:rsidR="00FC203F">
        <w:rPr>
          <w:rFonts w:asciiTheme="minorHAnsi" w:hAnsiTheme="minorHAnsi"/>
          <w:sz w:val="22"/>
          <w:szCs w:val="22"/>
        </w:rPr>
        <w:t>six</w:t>
      </w:r>
      <w:r w:rsidR="005A2E73" w:rsidRPr="00451B0F">
        <w:rPr>
          <w:rFonts w:asciiTheme="minorHAnsi" w:hAnsiTheme="minorHAnsi"/>
          <w:sz w:val="22"/>
          <w:szCs w:val="22"/>
        </w:rPr>
        <w:t xml:space="preserve"> select primary schools supported by undergraduate science students and educators from the faculties.</w:t>
      </w:r>
    </w:p>
    <w:p w14:paraId="2ADAFE68" w14:textId="77777777" w:rsidR="005A2E73" w:rsidRPr="00451B0F" w:rsidRDefault="005A2E73" w:rsidP="00451B0F">
      <w:pPr>
        <w:spacing w:before="0"/>
        <w:jc w:val="both"/>
        <w:rPr>
          <w:rFonts w:asciiTheme="minorHAnsi" w:hAnsiTheme="minorHAnsi"/>
          <w:sz w:val="22"/>
          <w:szCs w:val="22"/>
        </w:rPr>
      </w:pPr>
    </w:p>
    <w:p w14:paraId="41FD3B5C" w14:textId="05ED1A36" w:rsidR="005A2E73" w:rsidRPr="00451B0F" w:rsidRDefault="005A2E73" w:rsidP="00451B0F">
      <w:pPr>
        <w:spacing w:before="0" w:after="160"/>
        <w:jc w:val="both"/>
        <w:rPr>
          <w:rFonts w:asciiTheme="minorHAnsi" w:hAnsiTheme="minorHAnsi"/>
          <w:sz w:val="22"/>
          <w:szCs w:val="22"/>
          <w:lang w:val="en-AU"/>
        </w:rPr>
      </w:pPr>
      <w:r w:rsidRPr="00451B0F">
        <w:rPr>
          <w:rFonts w:asciiTheme="minorHAnsi" w:hAnsiTheme="minorHAnsi"/>
          <w:sz w:val="22"/>
          <w:szCs w:val="22"/>
          <w:lang w:val="en-AU"/>
        </w:rPr>
        <w:t>The children collect</w:t>
      </w:r>
      <w:r w:rsidR="00DD1B16" w:rsidRPr="00451B0F">
        <w:rPr>
          <w:rFonts w:asciiTheme="minorHAnsi" w:hAnsiTheme="minorHAnsi"/>
          <w:sz w:val="22"/>
          <w:szCs w:val="22"/>
          <w:lang w:val="en-AU"/>
        </w:rPr>
        <w:t>ed</w:t>
      </w:r>
      <w:r w:rsidRPr="00451B0F">
        <w:rPr>
          <w:rFonts w:asciiTheme="minorHAnsi" w:hAnsiTheme="minorHAnsi"/>
          <w:sz w:val="22"/>
          <w:szCs w:val="22"/>
          <w:lang w:val="en-AU"/>
        </w:rPr>
        <w:t xml:space="preserve"> learning credits linked to each hour of science-related learning that they undert</w:t>
      </w:r>
      <w:r w:rsidR="009D2675">
        <w:rPr>
          <w:rFonts w:asciiTheme="minorHAnsi" w:hAnsiTheme="minorHAnsi"/>
          <w:sz w:val="22"/>
          <w:szCs w:val="22"/>
          <w:lang w:val="en-AU"/>
        </w:rPr>
        <w:t>ook</w:t>
      </w:r>
      <w:r w:rsidRPr="00451B0F">
        <w:rPr>
          <w:rFonts w:asciiTheme="minorHAnsi" w:hAnsiTheme="minorHAnsi"/>
          <w:sz w:val="22"/>
          <w:szCs w:val="22"/>
          <w:lang w:val="en-AU"/>
        </w:rPr>
        <w:t>. Accreditation of learning</w:t>
      </w:r>
      <w:r w:rsidR="00BC6F5B">
        <w:rPr>
          <w:rFonts w:asciiTheme="minorHAnsi" w:hAnsiTheme="minorHAnsi"/>
          <w:sz w:val="22"/>
          <w:szCs w:val="22"/>
          <w:lang w:val="en-AU"/>
        </w:rPr>
        <w:t xml:space="preserve"> </w:t>
      </w:r>
      <w:r w:rsidR="000D622D" w:rsidRPr="00451B0F">
        <w:rPr>
          <w:rFonts w:asciiTheme="minorHAnsi" w:hAnsiTheme="minorHAnsi"/>
          <w:sz w:val="22"/>
          <w:szCs w:val="22"/>
          <w:lang w:val="en-AU"/>
        </w:rPr>
        <w:t>was</w:t>
      </w:r>
      <w:r w:rsidRPr="00451B0F">
        <w:rPr>
          <w:rFonts w:asciiTheme="minorHAnsi" w:hAnsiTheme="minorHAnsi"/>
          <w:sz w:val="22"/>
          <w:szCs w:val="22"/>
          <w:lang w:val="en-AU"/>
        </w:rPr>
        <w:t xml:space="preserve"> limited or ‘capped’ (over a time period governed by presentation of </w:t>
      </w:r>
      <w:r w:rsidRPr="00451B0F">
        <w:rPr>
          <w:rFonts w:asciiTheme="minorHAnsi" w:hAnsiTheme="minorHAnsi"/>
          <w:color w:val="auto"/>
          <w:sz w:val="22"/>
          <w:szCs w:val="22"/>
          <w:lang w:val="en-AU"/>
        </w:rPr>
        <w:t>awards at celebration events</w:t>
      </w:r>
      <w:r w:rsidRPr="00451B0F">
        <w:rPr>
          <w:rFonts w:asciiTheme="minorHAnsi" w:hAnsiTheme="minorHAnsi"/>
          <w:sz w:val="22"/>
          <w:szCs w:val="22"/>
          <w:lang w:val="en-AU"/>
        </w:rPr>
        <w:t>) in order to encourage children to sample a range of different learning environments.</w:t>
      </w:r>
    </w:p>
    <w:p w14:paraId="319B8F54" w14:textId="623C1B56" w:rsidR="005A2E73" w:rsidRDefault="00F414EE" w:rsidP="00451B0F">
      <w:pPr>
        <w:pStyle w:val="Normal1"/>
        <w:contextualSpacing/>
        <w:jc w:val="both"/>
        <w:rPr>
          <w:rFonts w:asciiTheme="minorHAnsi" w:hAnsiTheme="minorHAnsi"/>
          <w:sz w:val="22"/>
          <w:szCs w:val="22"/>
        </w:rPr>
      </w:pPr>
      <w:r w:rsidRPr="00451B0F">
        <w:rPr>
          <w:rFonts w:asciiTheme="minorHAnsi" w:hAnsiTheme="minorHAnsi"/>
          <w:sz w:val="22"/>
          <w:szCs w:val="22"/>
        </w:rPr>
        <w:t>Special science events can be promoted through the MSS website. For example, the primary children and their parents were invited to a</w:t>
      </w:r>
      <w:r w:rsidR="005A2E73" w:rsidRPr="00451B0F">
        <w:rPr>
          <w:rFonts w:asciiTheme="minorHAnsi" w:hAnsiTheme="minorHAnsi"/>
          <w:sz w:val="22"/>
          <w:szCs w:val="22"/>
        </w:rPr>
        <w:t xml:space="preserve"> Science outreach event hosted by the John Monash Science School held in October, 2016.</w:t>
      </w:r>
    </w:p>
    <w:p w14:paraId="4B66094F" w14:textId="77777777" w:rsidR="00FC203F" w:rsidRPr="00451B0F" w:rsidRDefault="00FC203F" w:rsidP="00451B0F">
      <w:pPr>
        <w:pStyle w:val="Normal1"/>
        <w:contextualSpacing/>
        <w:jc w:val="both"/>
        <w:rPr>
          <w:rFonts w:asciiTheme="minorHAnsi" w:hAnsiTheme="minorHAnsi"/>
          <w:sz w:val="22"/>
          <w:szCs w:val="22"/>
        </w:rPr>
      </w:pPr>
    </w:p>
    <w:p w14:paraId="0B2F9C2B" w14:textId="0E670BD2" w:rsidR="00FC203F" w:rsidRPr="00FC203F" w:rsidRDefault="00B139D4" w:rsidP="00FC203F">
      <w:pPr>
        <w:pStyle w:val="Normal1"/>
        <w:contextualSpacing/>
        <w:jc w:val="both"/>
        <w:rPr>
          <w:rFonts w:asciiTheme="minorHAnsi" w:hAnsiTheme="minorHAnsi"/>
          <w:sz w:val="22"/>
          <w:szCs w:val="22"/>
        </w:rPr>
      </w:pPr>
      <w:r w:rsidRPr="00451B0F">
        <w:rPr>
          <w:rFonts w:asciiTheme="minorHAnsi" w:hAnsiTheme="minorHAnsi"/>
          <w:sz w:val="22"/>
          <w:szCs w:val="22"/>
        </w:rPr>
        <w:t>At the end of the year, c</w:t>
      </w:r>
      <w:r w:rsidR="005A2E73" w:rsidRPr="00451B0F">
        <w:rPr>
          <w:rFonts w:asciiTheme="minorHAnsi" w:hAnsiTheme="minorHAnsi"/>
          <w:sz w:val="22"/>
          <w:szCs w:val="22"/>
        </w:rPr>
        <w:t xml:space="preserve">hildren, their parents and their teachers </w:t>
      </w:r>
      <w:r w:rsidR="009D2675">
        <w:rPr>
          <w:rFonts w:asciiTheme="minorHAnsi" w:hAnsiTheme="minorHAnsi"/>
          <w:sz w:val="22"/>
          <w:szCs w:val="22"/>
        </w:rPr>
        <w:t>are</w:t>
      </w:r>
      <w:r w:rsidR="005A2E73" w:rsidRPr="00451B0F">
        <w:rPr>
          <w:rFonts w:asciiTheme="minorHAnsi" w:hAnsiTheme="minorHAnsi"/>
          <w:sz w:val="22"/>
          <w:szCs w:val="22"/>
        </w:rPr>
        <w:t xml:space="preserve"> invited to </w:t>
      </w:r>
      <w:r w:rsidR="00F414EE" w:rsidRPr="00451B0F">
        <w:rPr>
          <w:rFonts w:asciiTheme="minorHAnsi" w:hAnsiTheme="minorHAnsi"/>
          <w:sz w:val="22"/>
          <w:szCs w:val="22"/>
        </w:rPr>
        <w:t>a</w:t>
      </w:r>
      <w:r w:rsidR="003528F5" w:rsidRPr="00451B0F">
        <w:rPr>
          <w:rFonts w:asciiTheme="minorHAnsi" w:hAnsiTheme="minorHAnsi"/>
          <w:sz w:val="22"/>
          <w:szCs w:val="22"/>
        </w:rPr>
        <w:t xml:space="preserve"> </w:t>
      </w:r>
      <w:r w:rsidR="00F414EE" w:rsidRPr="00451B0F">
        <w:rPr>
          <w:rFonts w:asciiTheme="minorHAnsi" w:hAnsiTheme="minorHAnsi"/>
          <w:sz w:val="22"/>
          <w:szCs w:val="22"/>
        </w:rPr>
        <w:t>celebration event</w:t>
      </w:r>
      <w:r w:rsidR="005A2E73" w:rsidRPr="00451B0F">
        <w:rPr>
          <w:rFonts w:asciiTheme="minorHAnsi" w:hAnsiTheme="minorHAnsi"/>
          <w:sz w:val="22"/>
          <w:szCs w:val="22"/>
        </w:rPr>
        <w:t xml:space="preserve"> where the children’s efforts are showcased and acknowledged through the awarding of certificates. </w:t>
      </w:r>
      <w:r w:rsidR="00FC203F" w:rsidRPr="00FC203F">
        <w:rPr>
          <w:rFonts w:asciiTheme="minorHAnsi" w:hAnsiTheme="minorHAnsi"/>
          <w:sz w:val="22"/>
          <w:szCs w:val="22"/>
        </w:rPr>
        <w:t xml:space="preserve">This year the celebration event was at Monash University Clayton Campus on December 7, 2016. Children, parents and teachers from 3 participating schools </w:t>
      </w:r>
      <w:r w:rsidR="009D2675">
        <w:rPr>
          <w:rFonts w:asciiTheme="minorHAnsi" w:hAnsiTheme="minorHAnsi"/>
          <w:sz w:val="22"/>
          <w:szCs w:val="22"/>
        </w:rPr>
        <w:t xml:space="preserve">from the SCI3910 unit </w:t>
      </w:r>
      <w:r w:rsidR="00FC203F" w:rsidRPr="00FC203F">
        <w:rPr>
          <w:rFonts w:asciiTheme="minorHAnsi" w:hAnsiTheme="minorHAnsi"/>
          <w:sz w:val="22"/>
          <w:szCs w:val="22"/>
        </w:rPr>
        <w:t xml:space="preserve">attended the event (85 children in </w:t>
      </w:r>
      <w:proofErr w:type="gramStart"/>
      <w:r w:rsidR="00FC203F" w:rsidRPr="00FC203F">
        <w:rPr>
          <w:rFonts w:asciiTheme="minorHAnsi" w:hAnsiTheme="minorHAnsi"/>
          <w:sz w:val="22"/>
          <w:szCs w:val="22"/>
        </w:rPr>
        <w:t xml:space="preserve">attendance </w:t>
      </w:r>
      <w:r w:rsidR="009D2675">
        <w:rPr>
          <w:rFonts w:asciiTheme="minorHAnsi" w:hAnsiTheme="minorHAnsi"/>
          <w:sz w:val="22"/>
          <w:szCs w:val="22"/>
        </w:rPr>
        <w:t xml:space="preserve"> and</w:t>
      </w:r>
      <w:proofErr w:type="gramEnd"/>
      <w:r w:rsidR="009D2675">
        <w:rPr>
          <w:rFonts w:asciiTheme="minorHAnsi" w:hAnsiTheme="minorHAnsi"/>
          <w:sz w:val="22"/>
          <w:szCs w:val="22"/>
        </w:rPr>
        <w:t xml:space="preserve"> </w:t>
      </w:r>
      <w:r w:rsidR="00FC203F" w:rsidRPr="00FC203F">
        <w:rPr>
          <w:rFonts w:asciiTheme="minorHAnsi" w:hAnsiTheme="minorHAnsi"/>
          <w:sz w:val="22"/>
          <w:szCs w:val="22"/>
        </w:rPr>
        <w:t>in excess of 200</w:t>
      </w:r>
      <w:r w:rsidR="009D2675">
        <w:rPr>
          <w:rFonts w:asciiTheme="minorHAnsi" w:hAnsiTheme="minorHAnsi"/>
          <w:sz w:val="22"/>
          <w:szCs w:val="22"/>
        </w:rPr>
        <w:t xml:space="preserve"> people overall</w:t>
      </w:r>
      <w:r w:rsidR="00FC203F" w:rsidRPr="00FC203F">
        <w:rPr>
          <w:rFonts w:asciiTheme="minorHAnsi" w:hAnsiTheme="minorHAnsi"/>
          <w:sz w:val="22"/>
          <w:szCs w:val="22"/>
        </w:rPr>
        <w:t>).</w:t>
      </w:r>
    </w:p>
    <w:p w14:paraId="2F9353A9" w14:textId="3B02F13E" w:rsidR="005A2E73" w:rsidRPr="00451B0F" w:rsidRDefault="005A2E73" w:rsidP="00FC203F">
      <w:pPr>
        <w:pStyle w:val="Normal1"/>
        <w:jc w:val="both"/>
        <w:rPr>
          <w:rFonts w:asciiTheme="minorHAnsi" w:hAnsiTheme="minorHAnsi"/>
          <w:sz w:val="22"/>
          <w:szCs w:val="22"/>
        </w:rPr>
      </w:pPr>
    </w:p>
    <w:p w14:paraId="08A89548"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 xml:space="preserve">What was the nature of engagement of PSTs or teachers with contemporary science/mathematics practices? </w:t>
      </w:r>
    </w:p>
    <w:p w14:paraId="1B484108" w14:textId="77777777" w:rsidR="00214E28" w:rsidRPr="00451B0F" w:rsidRDefault="00214E28" w:rsidP="00451B0F">
      <w:pPr>
        <w:spacing w:before="0"/>
        <w:jc w:val="both"/>
        <w:rPr>
          <w:rFonts w:asciiTheme="minorHAnsi" w:hAnsiTheme="minorHAnsi"/>
          <w:sz w:val="22"/>
          <w:szCs w:val="22"/>
        </w:rPr>
      </w:pPr>
    </w:p>
    <w:p w14:paraId="02F1EFBE" w14:textId="09DD3C89" w:rsidR="0014536C" w:rsidRPr="00451B0F" w:rsidRDefault="00F414EE" w:rsidP="00451B0F">
      <w:pPr>
        <w:spacing w:before="0" w:after="200"/>
        <w:jc w:val="both"/>
        <w:rPr>
          <w:rFonts w:asciiTheme="minorHAnsi" w:eastAsia="Calibri" w:hAnsiTheme="minorHAnsi"/>
          <w:sz w:val="22"/>
          <w:szCs w:val="22"/>
        </w:rPr>
      </w:pPr>
      <w:r w:rsidRPr="00451B0F">
        <w:rPr>
          <w:rFonts w:asciiTheme="minorHAnsi" w:eastAsia="Calibri" w:hAnsiTheme="minorHAnsi"/>
          <w:sz w:val="22"/>
          <w:szCs w:val="22"/>
        </w:rPr>
        <w:t>Undergraduate s</w:t>
      </w:r>
      <w:r w:rsidR="0074204F" w:rsidRPr="00451B0F">
        <w:rPr>
          <w:rFonts w:asciiTheme="minorHAnsi" w:eastAsia="Calibri" w:hAnsiTheme="minorHAnsi"/>
          <w:sz w:val="22"/>
          <w:szCs w:val="22"/>
        </w:rPr>
        <w:t>cience students</w:t>
      </w:r>
      <w:r w:rsidR="0014536C" w:rsidRPr="00451B0F">
        <w:rPr>
          <w:rFonts w:asciiTheme="minorHAnsi" w:eastAsia="Calibri" w:hAnsiTheme="minorHAnsi"/>
          <w:sz w:val="22"/>
          <w:szCs w:val="22"/>
        </w:rPr>
        <w:t xml:space="preserve">, some of whom are likely to become PSTs in the </w:t>
      </w:r>
      <w:r w:rsidR="00214E28" w:rsidRPr="00451B0F">
        <w:rPr>
          <w:rFonts w:asciiTheme="minorHAnsi" w:eastAsia="Calibri" w:hAnsiTheme="minorHAnsi"/>
          <w:sz w:val="22"/>
          <w:szCs w:val="22"/>
        </w:rPr>
        <w:t>future, were</w:t>
      </w:r>
      <w:r w:rsidR="0014536C" w:rsidRPr="00451B0F">
        <w:rPr>
          <w:rFonts w:asciiTheme="minorHAnsi" w:eastAsia="Calibri" w:hAnsiTheme="minorHAnsi"/>
          <w:sz w:val="22"/>
          <w:szCs w:val="22"/>
        </w:rPr>
        <w:t xml:space="preserve"> able to </w:t>
      </w:r>
      <w:r w:rsidR="00BC6F5B" w:rsidRPr="00451B0F">
        <w:rPr>
          <w:rFonts w:asciiTheme="minorHAnsi" w:eastAsia="Calibri" w:hAnsiTheme="minorHAnsi"/>
          <w:sz w:val="22"/>
          <w:szCs w:val="22"/>
        </w:rPr>
        <w:t>practice</w:t>
      </w:r>
      <w:r w:rsidR="0074204F" w:rsidRPr="00451B0F">
        <w:rPr>
          <w:rFonts w:asciiTheme="minorHAnsi" w:eastAsia="Calibri" w:hAnsiTheme="minorHAnsi"/>
          <w:sz w:val="22"/>
          <w:szCs w:val="22"/>
        </w:rPr>
        <w:t xml:space="preserve"> and rehearse their skills and knowledge of science concepts by communica</w:t>
      </w:r>
      <w:r w:rsidR="0014536C" w:rsidRPr="00451B0F">
        <w:rPr>
          <w:rFonts w:asciiTheme="minorHAnsi" w:eastAsia="Calibri" w:hAnsiTheme="minorHAnsi"/>
          <w:sz w:val="22"/>
          <w:szCs w:val="22"/>
        </w:rPr>
        <w:t>ting them to various audiences. They also had the opportu</w:t>
      </w:r>
      <w:r w:rsidR="00214E28" w:rsidRPr="00451B0F">
        <w:rPr>
          <w:rFonts w:asciiTheme="minorHAnsi" w:eastAsia="Calibri" w:hAnsiTheme="minorHAnsi"/>
          <w:sz w:val="22"/>
          <w:szCs w:val="22"/>
        </w:rPr>
        <w:t>nity to put in practice enquiry-</w:t>
      </w:r>
      <w:r w:rsidR="0014536C" w:rsidRPr="00451B0F">
        <w:rPr>
          <w:rFonts w:asciiTheme="minorHAnsi" w:eastAsia="Calibri" w:hAnsiTheme="minorHAnsi"/>
          <w:sz w:val="22"/>
          <w:szCs w:val="22"/>
        </w:rPr>
        <w:t>based teaching and learning approaches.</w:t>
      </w:r>
    </w:p>
    <w:p w14:paraId="1EE4C52D" w14:textId="67A17AF5" w:rsidR="0014536C" w:rsidRPr="00451B0F" w:rsidRDefault="0014536C" w:rsidP="00451B0F">
      <w:pPr>
        <w:spacing w:before="0" w:after="200"/>
        <w:jc w:val="both"/>
        <w:rPr>
          <w:rFonts w:asciiTheme="minorHAnsi" w:eastAsia="Calibri" w:hAnsiTheme="minorHAnsi"/>
          <w:sz w:val="22"/>
          <w:szCs w:val="22"/>
        </w:rPr>
      </w:pPr>
      <w:r w:rsidRPr="00451B0F">
        <w:rPr>
          <w:rFonts w:asciiTheme="minorHAnsi" w:eastAsia="Calibri" w:hAnsiTheme="minorHAnsi"/>
          <w:sz w:val="22"/>
          <w:szCs w:val="22"/>
        </w:rPr>
        <w:lastRenderedPageBreak/>
        <w:t>School teachers benefited from “fresh” science brought to their schools by the undergraduate students. The activities delivered by the undergraduate students provided professional development</w:t>
      </w:r>
      <w:r w:rsidR="00214E28" w:rsidRPr="00451B0F">
        <w:rPr>
          <w:rFonts w:asciiTheme="minorHAnsi" w:eastAsia="Calibri" w:hAnsiTheme="minorHAnsi"/>
          <w:sz w:val="22"/>
          <w:szCs w:val="22"/>
        </w:rPr>
        <w:t xml:space="preserve"> </w:t>
      </w:r>
      <w:r w:rsidR="00214E28" w:rsidRPr="00451B0F">
        <w:rPr>
          <w:rFonts w:asciiTheme="minorHAnsi" w:eastAsia="Calibri" w:hAnsiTheme="minorHAnsi"/>
          <w:i/>
          <w:sz w:val="22"/>
          <w:szCs w:val="22"/>
        </w:rPr>
        <w:t>in situ</w:t>
      </w:r>
      <w:r w:rsidRPr="00451B0F">
        <w:rPr>
          <w:rFonts w:asciiTheme="minorHAnsi" w:eastAsia="Calibri" w:hAnsiTheme="minorHAnsi"/>
          <w:sz w:val="22"/>
          <w:szCs w:val="22"/>
        </w:rPr>
        <w:t xml:space="preserve"> for the teachers who learned new science and/or new ways of engaging children with science.</w:t>
      </w:r>
    </w:p>
    <w:p w14:paraId="5C4ABD61"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What aspects of science/mathematics practice were represented to the PSTs? How was this orchestrated? In what sense do you regard this as innovative or significant?</w:t>
      </w:r>
    </w:p>
    <w:p w14:paraId="3A502255" w14:textId="64AD79A8" w:rsidR="00C81C75" w:rsidRPr="00451B0F" w:rsidRDefault="00D74694" w:rsidP="00451B0F">
      <w:pPr>
        <w:jc w:val="both"/>
        <w:rPr>
          <w:rFonts w:asciiTheme="minorHAnsi" w:hAnsiTheme="minorHAnsi"/>
          <w:sz w:val="22"/>
          <w:szCs w:val="22"/>
        </w:rPr>
      </w:pPr>
      <w:r w:rsidRPr="00451B0F">
        <w:rPr>
          <w:rFonts w:asciiTheme="minorHAnsi" w:eastAsia="Calibri" w:hAnsiTheme="minorHAnsi"/>
          <w:sz w:val="22"/>
          <w:szCs w:val="22"/>
        </w:rPr>
        <w:t xml:space="preserve">Not applicable here. </w:t>
      </w:r>
      <w:r w:rsidR="00F414EE" w:rsidRPr="00451B0F">
        <w:rPr>
          <w:rFonts w:asciiTheme="minorHAnsi" w:eastAsia="Calibri" w:hAnsiTheme="minorHAnsi"/>
          <w:sz w:val="22"/>
          <w:szCs w:val="22"/>
        </w:rPr>
        <w:t>Undergraduate science students were involved with</w:t>
      </w:r>
      <w:r w:rsidR="002169E6" w:rsidRPr="00451B0F">
        <w:rPr>
          <w:rFonts w:asciiTheme="minorHAnsi" w:eastAsia="Calibri" w:hAnsiTheme="minorHAnsi"/>
          <w:sz w:val="22"/>
          <w:szCs w:val="22"/>
        </w:rPr>
        <w:t xml:space="preserve"> </w:t>
      </w:r>
      <w:r w:rsidR="00F414EE" w:rsidRPr="00451B0F">
        <w:rPr>
          <w:rFonts w:asciiTheme="minorHAnsi" w:eastAsia="Calibri" w:hAnsiTheme="minorHAnsi"/>
          <w:sz w:val="22"/>
          <w:szCs w:val="22"/>
        </w:rPr>
        <w:t>the</w:t>
      </w:r>
      <w:r w:rsidR="0074204F" w:rsidRPr="00451B0F">
        <w:rPr>
          <w:rFonts w:asciiTheme="minorHAnsi" w:eastAsia="Calibri" w:hAnsiTheme="minorHAnsi"/>
          <w:sz w:val="22"/>
          <w:szCs w:val="22"/>
        </w:rPr>
        <w:t xml:space="preserve"> SCI3910 unit</w:t>
      </w:r>
      <w:r w:rsidR="00F414EE" w:rsidRPr="00451B0F">
        <w:rPr>
          <w:rFonts w:asciiTheme="minorHAnsi" w:eastAsia="Calibri" w:hAnsiTheme="minorHAnsi"/>
          <w:sz w:val="22"/>
          <w:szCs w:val="22"/>
        </w:rPr>
        <w:t xml:space="preserve"> and MSS</w:t>
      </w:r>
      <w:r w:rsidR="002169E6" w:rsidRPr="00451B0F">
        <w:rPr>
          <w:rFonts w:asciiTheme="minorHAnsi" w:eastAsia="Calibri" w:hAnsiTheme="minorHAnsi"/>
          <w:sz w:val="22"/>
          <w:szCs w:val="22"/>
        </w:rPr>
        <w:t>, not PSTs.</w:t>
      </w:r>
      <w:r w:rsidR="00F414EE" w:rsidRPr="00451B0F">
        <w:rPr>
          <w:rFonts w:asciiTheme="minorHAnsi" w:eastAsia="Calibri" w:hAnsiTheme="minorHAnsi"/>
          <w:sz w:val="22"/>
          <w:szCs w:val="22"/>
        </w:rPr>
        <w:t xml:space="preserve"> These students</w:t>
      </w:r>
      <w:r w:rsidR="00D17C81" w:rsidRPr="00451B0F">
        <w:rPr>
          <w:rFonts w:asciiTheme="minorHAnsi" w:eastAsia="Calibri" w:hAnsiTheme="minorHAnsi"/>
          <w:sz w:val="22"/>
          <w:szCs w:val="22"/>
        </w:rPr>
        <w:t xml:space="preserve"> and the in</w:t>
      </w:r>
      <w:r w:rsidR="00314D12" w:rsidRPr="00451B0F">
        <w:rPr>
          <w:rFonts w:asciiTheme="minorHAnsi" w:eastAsia="Calibri" w:hAnsiTheme="minorHAnsi"/>
          <w:sz w:val="22"/>
          <w:szCs w:val="22"/>
        </w:rPr>
        <w:t>-</w:t>
      </w:r>
      <w:r w:rsidR="00D17C81" w:rsidRPr="00451B0F">
        <w:rPr>
          <w:rFonts w:asciiTheme="minorHAnsi" w:eastAsia="Calibri" w:hAnsiTheme="minorHAnsi"/>
          <w:sz w:val="22"/>
          <w:szCs w:val="22"/>
        </w:rPr>
        <w:t>service teachers whose classrooms were visited,</w:t>
      </w:r>
      <w:r w:rsidR="00F414EE" w:rsidRPr="00451B0F">
        <w:rPr>
          <w:rFonts w:asciiTheme="minorHAnsi" w:eastAsia="Calibri" w:hAnsiTheme="minorHAnsi"/>
          <w:sz w:val="22"/>
          <w:szCs w:val="22"/>
        </w:rPr>
        <w:t xml:space="preserve"> </w:t>
      </w:r>
      <w:r w:rsidR="00D17C81" w:rsidRPr="00451B0F">
        <w:rPr>
          <w:rFonts w:asciiTheme="minorHAnsi" w:hAnsiTheme="minorHAnsi"/>
          <w:sz w:val="22"/>
          <w:szCs w:val="22"/>
        </w:rPr>
        <w:t xml:space="preserve">were introduced to </w:t>
      </w:r>
      <w:r w:rsidR="00314D12" w:rsidRPr="00451B0F">
        <w:rPr>
          <w:rFonts w:asciiTheme="minorHAnsi" w:hAnsiTheme="minorHAnsi"/>
          <w:sz w:val="22"/>
          <w:szCs w:val="22"/>
        </w:rPr>
        <w:t>contextualized</w:t>
      </w:r>
      <w:r w:rsidR="00D17C81" w:rsidRPr="00451B0F">
        <w:rPr>
          <w:rFonts w:asciiTheme="minorHAnsi" w:hAnsiTheme="minorHAnsi"/>
          <w:sz w:val="22"/>
          <w:szCs w:val="22"/>
        </w:rPr>
        <w:t>, collaborative inquiry-based pedagogy.</w:t>
      </w:r>
    </w:p>
    <w:p w14:paraId="2F41E687"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What changed curriculum / classroom practices are envisaged, flowing from the project? By what means were these changes supported?</w:t>
      </w:r>
    </w:p>
    <w:p w14:paraId="0E35A61B" w14:textId="77D372EE" w:rsidR="00C81C75" w:rsidRPr="00451B0F" w:rsidRDefault="00D17C81" w:rsidP="00451B0F">
      <w:pPr>
        <w:jc w:val="both"/>
        <w:rPr>
          <w:rFonts w:asciiTheme="minorHAnsi" w:eastAsia="Calibri" w:hAnsiTheme="minorHAnsi"/>
          <w:sz w:val="22"/>
          <w:szCs w:val="22"/>
        </w:rPr>
      </w:pPr>
      <w:r w:rsidRPr="00451B0F">
        <w:rPr>
          <w:rFonts w:asciiTheme="minorHAnsi" w:eastAsia="Calibri" w:hAnsiTheme="minorHAnsi"/>
          <w:sz w:val="22"/>
          <w:szCs w:val="22"/>
        </w:rPr>
        <w:t xml:space="preserve">1. </w:t>
      </w:r>
      <w:r w:rsidR="0074204F" w:rsidRPr="00451B0F">
        <w:rPr>
          <w:rFonts w:asciiTheme="minorHAnsi" w:eastAsia="Calibri" w:hAnsiTheme="minorHAnsi"/>
          <w:sz w:val="22"/>
          <w:szCs w:val="22"/>
        </w:rPr>
        <w:t xml:space="preserve">It is hoped that </w:t>
      </w:r>
      <w:r w:rsidR="002169E6" w:rsidRPr="00451B0F">
        <w:rPr>
          <w:rFonts w:asciiTheme="minorHAnsi" w:eastAsia="Calibri" w:hAnsiTheme="minorHAnsi"/>
          <w:sz w:val="22"/>
          <w:szCs w:val="22"/>
        </w:rPr>
        <w:t xml:space="preserve">the school </w:t>
      </w:r>
      <w:r w:rsidR="0074204F" w:rsidRPr="00451B0F">
        <w:rPr>
          <w:rFonts w:asciiTheme="minorHAnsi" w:eastAsia="Calibri" w:hAnsiTheme="minorHAnsi"/>
          <w:sz w:val="22"/>
          <w:szCs w:val="22"/>
        </w:rPr>
        <w:t xml:space="preserve">teachers </w:t>
      </w:r>
      <w:r w:rsidR="002169E6" w:rsidRPr="00451B0F">
        <w:rPr>
          <w:rFonts w:asciiTheme="minorHAnsi" w:eastAsia="Calibri" w:hAnsiTheme="minorHAnsi"/>
          <w:sz w:val="22"/>
          <w:szCs w:val="22"/>
        </w:rPr>
        <w:t xml:space="preserve">involved </w:t>
      </w:r>
      <w:r w:rsidR="0074204F" w:rsidRPr="00451B0F">
        <w:rPr>
          <w:rFonts w:asciiTheme="minorHAnsi" w:eastAsia="Calibri" w:hAnsiTheme="minorHAnsi"/>
          <w:sz w:val="22"/>
          <w:szCs w:val="22"/>
        </w:rPr>
        <w:t xml:space="preserve">will be inspired to undertake or develop </w:t>
      </w:r>
      <w:r w:rsidR="00E401CE">
        <w:rPr>
          <w:rFonts w:asciiTheme="minorHAnsi" w:eastAsia="Calibri" w:hAnsiTheme="minorHAnsi"/>
          <w:sz w:val="22"/>
          <w:szCs w:val="22"/>
        </w:rPr>
        <w:t xml:space="preserve">further </w:t>
      </w:r>
      <w:r w:rsidR="0074204F" w:rsidRPr="00451B0F">
        <w:rPr>
          <w:rFonts w:asciiTheme="minorHAnsi" w:eastAsia="Calibri" w:hAnsiTheme="minorHAnsi"/>
          <w:sz w:val="22"/>
          <w:szCs w:val="22"/>
        </w:rPr>
        <w:t xml:space="preserve">the approaches presented by the science </w:t>
      </w:r>
      <w:r w:rsidR="002169E6" w:rsidRPr="00451B0F">
        <w:rPr>
          <w:rFonts w:asciiTheme="minorHAnsi" w:eastAsia="Calibri" w:hAnsiTheme="minorHAnsi"/>
          <w:sz w:val="22"/>
          <w:szCs w:val="22"/>
        </w:rPr>
        <w:t>undergraduates</w:t>
      </w:r>
      <w:r w:rsidR="0074204F" w:rsidRPr="00451B0F">
        <w:rPr>
          <w:rFonts w:asciiTheme="minorHAnsi" w:eastAsia="Calibri" w:hAnsiTheme="minorHAnsi"/>
          <w:sz w:val="22"/>
          <w:szCs w:val="22"/>
        </w:rPr>
        <w:t>. Th</w:t>
      </w:r>
      <w:r w:rsidR="00E401CE">
        <w:rPr>
          <w:rFonts w:asciiTheme="minorHAnsi" w:eastAsia="Calibri" w:hAnsiTheme="minorHAnsi"/>
          <w:sz w:val="22"/>
          <w:szCs w:val="22"/>
        </w:rPr>
        <w:t>e teachers expanded experience of how</w:t>
      </w:r>
      <w:r w:rsidR="0074204F" w:rsidRPr="00451B0F">
        <w:rPr>
          <w:rFonts w:asciiTheme="minorHAnsi" w:eastAsia="Calibri" w:hAnsiTheme="minorHAnsi"/>
          <w:sz w:val="22"/>
          <w:szCs w:val="22"/>
        </w:rPr>
        <w:t xml:space="preserve"> contextualized, collaborative inquiry-based science pedagogy is achievable and easily resourced in the primary classroom</w:t>
      </w:r>
      <w:r w:rsidR="00E401CE">
        <w:rPr>
          <w:rFonts w:asciiTheme="minorHAnsi" w:eastAsia="Calibri" w:hAnsiTheme="minorHAnsi"/>
          <w:sz w:val="22"/>
          <w:szCs w:val="22"/>
        </w:rPr>
        <w:t xml:space="preserve"> is an important outcom</w:t>
      </w:r>
      <w:r w:rsidR="00BC6F5B">
        <w:rPr>
          <w:rFonts w:asciiTheme="minorHAnsi" w:eastAsia="Calibri" w:hAnsiTheme="minorHAnsi"/>
          <w:sz w:val="22"/>
          <w:szCs w:val="22"/>
        </w:rPr>
        <w:t>e</w:t>
      </w:r>
      <w:r w:rsidR="00E401CE">
        <w:rPr>
          <w:rFonts w:asciiTheme="minorHAnsi" w:eastAsia="Calibri" w:hAnsiTheme="minorHAnsi"/>
          <w:sz w:val="22"/>
          <w:szCs w:val="22"/>
        </w:rPr>
        <w:t xml:space="preserve"> of this project</w:t>
      </w:r>
      <w:r w:rsidR="0074204F" w:rsidRPr="00451B0F">
        <w:rPr>
          <w:rFonts w:asciiTheme="minorHAnsi" w:eastAsia="Calibri" w:hAnsiTheme="minorHAnsi"/>
          <w:sz w:val="22"/>
          <w:szCs w:val="22"/>
        </w:rPr>
        <w:t>.</w:t>
      </w:r>
    </w:p>
    <w:p w14:paraId="24B30FF0" w14:textId="77777777" w:rsidR="00D17C81" w:rsidRPr="00451B0F" w:rsidRDefault="00D17C81" w:rsidP="00451B0F">
      <w:pPr>
        <w:jc w:val="both"/>
        <w:rPr>
          <w:rFonts w:asciiTheme="minorHAnsi" w:hAnsiTheme="minorHAnsi"/>
          <w:sz w:val="22"/>
          <w:szCs w:val="22"/>
        </w:rPr>
      </w:pPr>
    </w:p>
    <w:p w14:paraId="1C05A290" w14:textId="35C54B2E" w:rsidR="00D17C81" w:rsidRDefault="00D17C81" w:rsidP="00FC203F">
      <w:pPr>
        <w:pStyle w:val="Normal1"/>
        <w:jc w:val="both"/>
        <w:rPr>
          <w:rFonts w:asciiTheme="minorHAnsi" w:hAnsiTheme="minorHAnsi"/>
          <w:sz w:val="22"/>
          <w:szCs w:val="22"/>
        </w:rPr>
      </w:pPr>
      <w:r w:rsidRPr="00451B0F">
        <w:rPr>
          <w:rFonts w:asciiTheme="minorHAnsi" w:hAnsiTheme="minorHAnsi"/>
          <w:sz w:val="22"/>
          <w:szCs w:val="22"/>
        </w:rPr>
        <w:t>2. MSS: It is envisaged that children’s aspiration</w:t>
      </w:r>
      <w:r w:rsidR="00D74694" w:rsidRPr="00451B0F">
        <w:rPr>
          <w:rFonts w:asciiTheme="minorHAnsi" w:hAnsiTheme="minorHAnsi"/>
          <w:sz w:val="22"/>
          <w:szCs w:val="22"/>
        </w:rPr>
        <w:t>s</w:t>
      </w:r>
      <w:r w:rsidRPr="00451B0F">
        <w:rPr>
          <w:rFonts w:asciiTheme="minorHAnsi" w:hAnsiTheme="minorHAnsi"/>
          <w:sz w:val="22"/>
          <w:szCs w:val="22"/>
        </w:rPr>
        <w:t xml:space="preserve"> in science learning will be raised. They will undertake a more informal, learner-centred approach and it is hoped that acquired motivation to learn science will be brought to their daily experiences in the classroom. </w:t>
      </w:r>
    </w:p>
    <w:p w14:paraId="0A7DDCB0" w14:textId="2280D446" w:rsidR="00FC203F" w:rsidRPr="00FC203F" w:rsidRDefault="00FC203F" w:rsidP="00FC203F">
      <w:pPr>
        <w:pStyle w:val="Normal1"/>
        <w:jc w:val="both"/>
        <w:rPr>
          <w:rFonts w:asciiTheme="minorHAnsi" w:hAnsiTheme="minorHAnsi"/>
          <w:sz w:val="22"/>
          <w:szCs w:val="22"/>
        </w:rPr>
      </w:pPr>
      <w:r>
        <w:rPr>
          <w:rFonts w:asciiTheme="minorHAnsi" w:hAnsiTheme="minorHAnsi"/>
          <w:sz w:val="22"/>
          <w:szCs w:val="22"/>
        </w:rPr>
        <w:t xml:space="preserve">In 2017, </w:t>
      </w:r>
      <w:r w:rsidRPr="00FC203F">
        <w:rPr>
          <w:rFonts w:asciiTheme="minorHAnsi" w:hAnsiTheme="minorHAnsi"/>
          <w:sz w:val="22"/>
          <w:szCs w:val="22"/>
        </w:rPr>
        <w:t xml:space="preserve">299 children made 658 science activity-related posts on the website during the first semester of operation. It is also hoped that parental partnership in learning will be enhanced. All 13 parents surveyed at the Celebration Event strongly agreed or agreed that the Squad had increased children’s enjoyment of science and increased participation outside of school. All parents would recommend the Squad to others. The teachers will have the opportunity to observe children’s learning preferences through monitoring children’s reflections on the website. The 3 teachers surveyed at the Celebration Event all agreed that the </w:t>
      </w:r>
      <w:r w:rsidRPr="00FC203F">
        <w:rPr>
          <w:rFonts w:asciiTheme="minorHAnsi" w:hAnsiTheme="minorHAnsi"/>
          <w:i/>
          <w:iCs/>
          <w:sz w:val="22"/>
          <w:szCs w:val="22"/>
        </w:rPr>
        <w:t>Monash Science Squad</w:t>
      </w:r>
      <w:r w:rsidRPr="00FC203F">
        <w:rPr>
          <w:rFonts w:asciiTheme="minorHAnsi" w:hAnsiTheme="minorHAnsi"/>
          <w:sz w:val="22"/>
          <w:szCs w:val="22"/>
        </w:rPr>
        <w:t xml:space="preserve"> had a positive impact on children’s interest and would have a long-term impact on the children’s future aspirations.</w:t>
      </w:r>
    </w:p>
    <w:p w14:paraId="7E94581F" w14:textId="77777777" w:rsidR="00D17C81" w:rsidRPr="00451B0F" w:rsidRDefault="00D17C81" w:rsidP="00451B0F">
      <w:pPr>
        <w:jc w:val="both"/>
        <w:rPr>
          <w:rFonts w:asciiTheme="minorHAnsi" w:hAnsiTheme="minorHAnsi"/>
          <w:sz w:val="22"/>
          <w:szCs w:val="22"/>
        </w:rPr>
      </w:pPr>
    </w:p>
    <w:p w14:paraId="3B322437" w14:textId="040F2D71" w:rsidR="00C81C75" w:rsidRPr="00451B0F" w:rsidRDefault="0074204F" w:rsidP="005C4FDB">
      <w:pPr>
        <w:keepNext/>
        <w:numPr>
          <w:ilvl w:val="0"/>
          <w:numId w:val="5"/>
        </w:numPr>
        <w:ind w:left="357" w:hanging="357"/>
        <w:jc w:val="both"/>
        <w:rPr>
          <w:rFonts w:asciiTheme="minorHAnsi" w:hAnsiTheme="minorHAnsi"/>
          <w:b/>
          <w:sz w:val="22"/>
          <w:szCs w:val="22"/>
        </w:rPr>
      </w:pPr>
      <w:r w:rsidRPr="00451B0F">
        <w:rPr>
          <w:rFonts w:asciiTheme="minorHAnsi" w:hAnsiTheme="minorHAnsi"/>
          <w:b/>
          <w:sz w:val="22"/>
          <w:szCs w:val="22"/>
        </w:rPr>
        <w:t>What opportunities were there for science/mathematics students (undergrad or HDR) to re</w:t>
      </w:r>
      <w:r w:rsidR="00CE304B" w:rsidRPr="00451B0F">
        <w:rPr>
          <w:rFonts w:asciiTheme="minorHAnsi" w:hAnsiTheme="minorHAnsi"/>
          <w:b/>
          <w:sz w:val="22"/>
          <w:szCs w:val="22"/>
        </w:rPr>
        <w:t>-</w:t>
      </w:r>
      <w:proofErr w:type="spellStart"/>
      <w:r w:rsidRPr="00451B0F">
        <w:rPr>
          <w:rFonts w:asciiTheme="minorHAnsi" w:hAnsiTheme="minorHAnsi"/>
          <w:b/>
          <w:sz w:val="22"/>
          <w:szCs w:val="22"/>
        </w:rPr>
        <w:t>conceptualise</w:t>
      </w:r>
      <w:proofErr w:type="spellEnd"/>
      <w:r w:rsidRPr="00451B0F">
        <w:rPr>
          <w:rFonts w:asciiTheme="minorHAnsi" w:hAnsiTheme="minorHAnsi"/>
          <w:b/>
          <w:sz w:val="22"/>
          <w:szCs w:val="22"/>
        </w:rPr>
        <w:t xml:space="preserve"> their perceptions of school science or mathematics learning and teaching?</w:t>
      </w:r>
    </w:p>
    <w:p w14:paraId="68EB6412" w14:textId="07681363" w:rsidR="00C81C75" w:rsidRPr="00451B0F" w:rsidRDefault="00D17C81" w:rsidP="00E401CE">
      <w:pPr>
        <w:pStyle w:val="Heading2"/>
        <w:jc w:val="both"/>
        <w:rPr>
          <w:rFonts w:asciiTheme="minorHAnsi" w:hAnsiTheme="minorHAnsi" w:cs="Times New Roman"/>
          <w:b w:val="0"/>
          <w:color w:val="000000"/>
          <w:sz w:val="22"/>
          <w:szCs w:val="22"/>
        </w:rPr>
      </w:pPr>
      <w:r w:rsidRPr="00451B0F">
        <w:rPr>
          <w:rFonts w:asciiTheme="minorHAnsi" w:hAnsiTheme="minorHAnsi" w:cs="Times New Roman"/>
          <w:b w:val="0"/>
          <w:color w:val="000000"/>
          <w:sz w:val="22"/>
          <w:szCs w:val="22"/>
        </w:rPr>
        <w:t xml:space="preserve">1. </w:t>
      </w:r>
      <w:r w:rsidR="0074204F" w:rsidRPr="00451B0F">
        <w:rPr>
          <w:rFonts w:asciiTheme="minorHAnsi" w:hAnsiTheme="minorHAnsi" w:cs="Times New Roman"/>
          <w:b w:val="0"/>
          <w:color w:val="000000"/>
          <w:sz w:val="22"/>
          <w:szCs w:val="22"/>
        </w:rPr>
        <w:t xml:space="preserve">Effective practice was modeled by the </w:t>
      </w:r>
      <w:r w:rsidR="00214E28" w:rsidRPr="00451B0F">
        <w:rPr>
          <w:rFonts w:asciiTheme="minorHAnsi" w:hAnsiTheme="minorHAnsi" w:cs="Times New Roman"/>
          <w:b w:val="0"/>
          <w:color w:val="000000"/>
          <w:sz w:val="22"/>
          <w:szCs w:val="22"/>
        </w:rPr>
        <w:t>Unit Coordinator</w:t>
      </w:r>
      <w:r w:rsidR="0074204F" w:rsidRPr="00451B0F">
        <w:rPr>
          <w:rFonts w:asciiTheme="minorHAnsi" w:hAnsiTheme="minorHAnsi" w:cs="Times New Roman"/>
          <w:b w:val="0"/>
          <w:color w:val="000000"/>
          <w:sz w:val="22"/>
          <w:szCs w:val="22"/>
        </w:rPr>
        <w:t xml:space="preserve"> during </w:t>
      </w:r>
      <w:r w:rsidR="002169E6" w:rsidRPr="00451B0F">
        <w:rPr>
          <w:rFonts w:asciiTheme="minorHAnsi" w:hAnsiTheme="minorHAnsi" w:cs="Times New Roman"/>
          <w:b w:val="0"/>
          <w:color w:val="000000"/>
          <w:sz w:val="22"/>
          <w:szCs w:val="22"/>
        </w:rPr>
        <w:t>the workshops preceding the placement</w:t>
      </w:r>
      <w:r w:rsidR="00D74694" w:rsidRPr="00451B0F">
        <w:rPr>
          <w:rFonts w:asciiTheme="minorHAnsi" w:hAnsiTheme="minorHAnsi" w:cs="Times New Roman"/>
          <w:b w:val="0"/>
          <w:color w:val="000000"/>
          <w:sz w:val="22"/>
          <w:szCs w:val="22"/>
        </w:rPr>
        <w:t>s in schools</w:t>
      </w:r>
      <w:r w:rsidR="002169E6" w:rsidRPr="00451B0F">
        <w:rPr>
          <w:rFonts w:asciiTheme="minorHAnsi" w:hAnsiTheme="minorHAnsi" w:cs="Times New Roman"/>
          <w:b w:val="0"/>
          <w:color w:val="000000"/>
          <w:sz w:val="22"/>
          <w:szCs w:val="22"/>
        </w:rPr>
        <w:t xml:space="preserve">. University </w:t>
      </w:r>
      <w:r w:rsidR="0014536C" w:rsidRPr="00451B0F">
        <w:rPr>
          <w:rFonts w:asciiTheme="minorHAnsi" w:hAnsiTheme="minorHAnsi" w:cs="Times New Roman"/>
          <w:b w:val="0"/>
          <w:color w:val="000000"/>
          <w:sz w:val="22"/>
          <w:szCs w:val="22"/>
        </w:rPr>
        <w:t>science</w:t>
      </w:r>
      <w:r w:rsidR="0074204F" w:rsidRPr="00451B0F">
        <w:rPr>
          <w:rFonts w:asciiTheme="minorHAnsi" w:hAnsiTheme="minorHAnsi" w:cs="Times New Roman"/>
          <w:b w:val="0"/>
          <w:color w:val="000000"/>
          <w:sz w:val="22"/>
          <w:szCs w:val="22"/>
        </w:rPr>
        <w:t xml:space="preserve"> students had the opportunity to rehearse approaches during workshops and to undertake formative evaluation. There was much more emphasis on inquiry and collaborative practice with appropriate use of authentic contexts for learning. </w:t>
      </w:r>
      <w:r w:rsidR="00E401CE">
        <w:rPr>
          <w:rFonts w:asciiTheme="minorHAnsi" w:hAnsiTheme="minorHAnsi" w:cs="Times New Roman"/>
          <w:b w:val="0"/>
          <w:color w:val="000000"/>
          <w:sz w:val="22"/>
          <w:szCs w:val="22"/>
        </w:rPr>
        <w:t>Undergraduate science students gained an understanding of the complexity associated with the communication of science to others (in an education setting,</w:t>
      </w:r>
      <w:r w:rsidR="00BC6F5B">
        <w:rPr>
          <w:rFonts w:asciiTheme="minorHAnsi" w:hAnsiTheme="minorHAnsi" w:cs="Times New Roman"/>
          <w:b w:val="0"/>
          <w:color w:val="000000"/>
          <w:sz w:val="22"/>
          <w:szCs w:val="22"/>
        </w:rPr>
        <w:t xml:space="preserve"> </w:t>
      </w:r>
      <w:r w:rsidR="00E401CE">
        <w:rPr>
          <w:rFonts w:asciiTheme="minorHAnsi" w:hAnsiTheme="minorHAnsi" w:cs="Times New Roman"/>
          <w:b w:val="0"/>
          <w:color w:val="000000"/>
          <w:sz w:val="22"/>
          <w:szCs w:val="22"/>
        </w:rPr>
        <w:t xml:space="preserve">in relation to their future work places or more generally). </w:t>
      </w:r>
      <w:r w:rsidR="0074204F" w:rsidRPr="00451B0F">
        <w:rPr>
          <w:rFonts w:asciiTheme="minorHAnsi" w:hAnsiTheme="minorHAnsi" w:cs="Times New Roman"/>
          <w:b w:val="0"/>
          <w:color w:val="000000"/>
          <w:sz w:val="22"/>
          <w:szCs w:val="22"/>
        </w:rPr>
        <w:t>The resultant approaches were applied in the classroom setting and eval</w:t>
      </w:r>
      <w:r w:rsidR="002169E6" w:rsidRPr="00451B0F">
        <w:rPr>
          <w:rFonts w:asciiTheme="minorHAnsi" w:hAnsiTheme="minorHAnsi" w:cs="Times New Roman"/>
          <w:b w:val="0"/>
          <w:color w:val="000000"/>
          <w:sz w:val="22"/>
          <w:szCs w:val="22"/>
        </w:rPr>
        <w:t>uated by teachers</w:t>
      </w:r>
      <w:r w:rsidR="00E401CE">
        <w:rPr>
          <w:rFonts w:asciiTheme="minorHAnsi" w:hAnsiTheme="minorHAnsi" w:cs="Times New Roman"/>
          <w:b w:val="0"/>
          <w:color w:val="000000"/>
          <w:sz w:val="22"/>
          <w:szCs w:val="22"/>
        </w:rPr>
        <w:t xml:space="preserve"> providing undergraduate students the opportunity for immediate constructive feedback that they could respond to across the weeks of this experience and hence refine their understanding further.</w:t>
      </w:r>
      <w:r w:rsidR="002169E6" w:rsidRPr="00451B0F">
        <w:rPr>
          <w:rFonts w:asciiTheme="minorHAnsi" w:hAnsiTheme="minorHAnsi" w:cs="Times New Roman"/>
          <w:b w:val="0"/>
          <w:color w:val="000000"/>
          <w:sz w:val="22"/>
          <w:szCs w:val="22"/>
        </w:rPr>
        <w:t xml:space="preserve"> </w:t>
      </w:r>
    </w:p>
    <w:p w14:paraId="01367D5A" w14:textId="77777777" w:rsidR="00D17C81" w:rsidRPr="00451B0F" w:rsidRDefault="00D17C81" w:rsidP="00451B0F">
      <w:pPr>
        <w:jc w:val="both"/>
        <w:rPr>
          <w:rFonts w:asciiTheme="minorHAnsi" w:hAnsiTheme="minorHAnsi"/>
          <w:sz w:val="22"/>
          <w:szCs w:val="22"/>
        </w:rPr>
      </w:pPr>
    </w:p>
    <w:p w14:paraId="7173A043" w14:textId="34546DB8" w:rsidR="00D17C81" w:rsidRPr="00451B0F" w:rsidRDefault="00D17C81" w:rsidP="00451B0F">
      <w:pPr>
        <w:pStyle w:val="Normal1"/>
        <w:jc w:val="both"/>
        <w:rPr>
          <w:rFonts w:asciiTheme="minorHAnsi" w:hAnsiTheme="minorHAnsi"/>
          <w:sz w:val="22"/>
          <w:szCs w:val="22"/>
        </w:rPr>
      </w:pPr>
      <w:r w:rsidRPr="00451B0F">
        <w:rPr>
          <w:rFonts w:asciiTheme="minorHAnsi" w:hAnsiTheme="minorHAnsi"/>
          <w:sz w:val="22"/>
          <w:szCs w:val="22"/>
        </w:rPr>
        <w:lastRenderedPageBreak/>
        <w:t xml:space="preserve">2. MSS: The undergraduate students will be able to interrogate data that will provide indications of suitable contexts to use as stimuli for learning in science. They will be able to couple this with approaches acquired through the SCI3910 </w:t>
      </w:r>
      <w:r w:rsidRPr="00451B0F">
        <w:rPr>
          <w:rFonts w:asciiTheme="minorHAnsi" w:hAnsiTheme="minorHAnsi"/>
          <w:i/>
          <w:iCs/>
          <w:sz w:val="22"/>
          <w:szCs w:val="22"/>
        </w:rPr>
        <w:t>School Science Project</w:t>
      </w:r>
      <w:r w:rsidR="00D74694" w:rsidRPr="00451B0F">
        <w:rPr>
          <w:rFonts w:asciiTheme="minorHAnsi" w:hAnsiTheme="minorHAnsi"/>
          <w:sz w:val="22"/>
          <w:szCs w:val="22"/>
        </w:rPr>
        <w:t xml:space="preserve"> u</w:t>
      </w:r>
      <w:r w:rsidRPr="00451B0F">
        <w:rPr>
          <w:rFonts w:asciiTheme="minorHAnsi" w:hAnsiTheme="minorHAnsi"/>
          <w:sz w:val="22"/>
          <w:szCs w:val="22"/>
        </w:rPr>
        <w:t xml:space="preserve">nit in order to </w:t>
      </w:r>
      <w:r w:rsidR="00E401CE">
        <w:rPr>
          <w:rFonts w:asciiTheme="minorHAnsi" w:hAnsiTheme="minorHAnsi"/>
          <w:sz w:val="22"/>
          <w:szCs w:val="22"/>
        </w:rPr>
        <w:t>extend their understanding and use of</w:t>
      </w:r>
      <w:r w:rsidRPr="00451B0F">
        <w:rPr>
          <w:rFonts w:asciiTheme="minorHAnsi" w:hAnsiTheme="minorHAnsi"/>
          <w:sz w:val="22"/>
          <w:szCs w:val="22"/>
        </w:rPr>
        <w:t xml:space="preserve"> appropriate science learning experiences.</w:t>
      </w:r>
    </w:p>
    <w:p w14:paraId="22739F8B" w14:textId="48BC53AA" w:rsidR="00D17C81" w:rsidRPr="00451B0F" w:rsidRDefault="00D17C81" w:rsidP="00451B0F">
      <w:pPr>
        <w:jc w:val="both"/>
        <w:rPr>
          <w:rFonts w:asciiTheme="minorHAnsi" w:hAnsiTheme="minorHAnsi"/>
          <w:sz w:val="22"/>
          <w:szCs w:val="22"/>
        </w:rPr>
      </w:pPr>
    </w:p>
    <w:p w14:paraId="296AF536" w14:textId="77777777" w:rsidR="00C81C75" w:rsidRPr="00451B0F" w:rsidRDefault="0074204F"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Results</w:t>
      </w:r>
    </w:p>
    <w:p w14:paraId="074DD6F6" w14:textId="77777777" w:rsidR="00C81C75" w:rsidRPr="00451B0F" w:rsidRDefault="0074204F" w:rsidP="00451B0F">
      <w:pPr>
        <w:pStyle w:val="Heading2"/>
        <w:spacing w:line="360" w:lineRule="auto"/>
        <w:jc w:val="both"/>
        <w:rPr>
          <w:rFonts w:asciiTheme="minorHAnsi" w:hAnsiTheme="minorHAnsi" w:cs="Times New Roman"/>
          <w:sz w:val="24"/>
          <w:szCs w:val="24"/>
        </w:rPr>
      </w:pPr>
      <w:r w:rsidRPr="00451B0F">
        <w:rPr>
          <w:rFonts w:asciiTheme="minorHAnsi" w:hAnsiTheme="minorHAnsi" w:cs="Times New Roman"/>
          <w:sz w:val="24"/>
          <w:szCs w:val="24"/>
        </w:rPr>
        <w:t>Experience of participants</w:t>
      </w:r>
    </w:p>
    <w:p w14:paraId="503C53A3" w14:textId="77777777" w:rsidR="00C81C75" w:rsidRPr="00451B0F" w:rsidRDefault="0074204F" w:rsidP="00451B0F">
      <w:pPr>
        <w:numPr>
          <w:ilvl w:val="0"/>
          <w:numId w:val="3"/>
        </w:numPr>
        <w:ind w:hanging="360"/>
        <w:jc w:val="both"/>
        <w:rPr>
          <w:rFonts w:asciiTheme="minorHAnsi" w:hAnsiTheme="minorHAnsi"/>
          <w:b/>
          <w:sz w:val="22"/>
          <w:szCs w:val="22"/>
        </w:rPr>
      </w:pPr>
      <w:r w:rsidRPr="00451B0F">
        <w:rPr>
          <w:rFonts w:asciiTheme="minorHAnsi" w:hAnsiTheme="minorHAnsi"/>
          <w:b/>
          <w:sz w:val="22"/>
          <w:szCs w:val="22"/>
        </w:rPr>
        <w:t xml:space="preserve">What was the experience of PSTs or science and mathematics students, school students, teachers, scientists, teacher educators? </w:t>
      </w:r>
    </w:p>
    <w:p w14:paraId="74F1D3F4" w14:textId="0E91101F" w:rsidR="00E357C6" w:rsidRDefault="00D17C81" w:rsidP="00451B0F">
      <w:pPr>
        <w:jc w:val="both"/>
        <w:rPr>
          <w:rFonts w:asciiTheme="minorHAnsi" w:hAnsiTheme="minorHAnsi"/>
          <w:sz w:val="22"/>
          <w:szCs w:val="22"/>
        </w:rPr>
      </w:pPr>
      <w:r w:rsidRPr="00451B0F">
        <w:rPr>
          <w:rFonts w:asciiTheme="minorHAnsi" w:hAnsiTheme="minorHAnsi"/>
          <w:sz w:val="22"/>
          <w:szCs w:val="22"/>
        </w:rPr>
        <w:t xml:space="preserve">1. </w:t>
      </w:r>
      <w:r w:rsidR="0074204F" w:rsidRPr="00451B0F">
        <w:rPr>
          <w:rFonts w:asciiTheme="minorHAnsi" w:hAnsiTheme="minorHAnsi"/>
          <w:sz w:val="22"/>
          <w:szCs w:val="22"/>
        </w:rPr>
        <w:t xml:space="preserve">The </w:t>
      </w:r>
      <w:r w:rsidR="0074204F" w:rsidRPr="00E357C6">
        <w:rPr>
          <w:rFonts w:asciiTheme="minorHAnsi" w:hAnsiTheme="minorHAnsi"/>
          <w:b/>
          <w:bCs/>
          <w:sz w:val="22"/>
          <w:szCs w:val="22"/>
        </w:rPr>
        <w:t xml:space="preserve">science </w:t>
      </w:r>
      <w:r w:rsidR="00214E28" w:rsidRPr="00E357C6">
        <w:rPr>
          <w:rFonts w:asciiTheme="minorHAnsi" w:hAnsiTheme="minorHAnsi"/>
          <w:b/>
          <w:bCs/>
          <w:sz w:val="22"/>
          <w:szCs w:val="22"/>
        </w:rPr>
        <w:t>undergraduates</w:t>
      </w:r>
      <w:r w:rsidR="00214E28" w:rsidRPr="00451B0F">
        <w:rPr>
          <w:rFonts w:asciiTheme="minorHAnsi" w:hAnsiTheme="minorHAnsi"/>
          <w:sz w:val="22"/>
          <w:szCs w:val="22"/>
        </w:rPr>
        <w:t xml:space="preserve"> reacted</w:t>
      </w:r>
      <w:r w:rsidR="0074204F" w:rsidRPr="00451B0F">
        <w:rPr>
          <w:rFonts w:asciiTheme="minorHAnsi" w:hAnsiTheme="minorHAnsi"/>
          <w:sz w:val="22"/>
          <w:szCs w:val="22"/>
        </w:rPr>
        <w:t xml:space="preserve"> in a positive way towards all of the expe</w:t>
      </w:r>
      <w:r w:rsidR="006233E6" w:rsidRPr="00451B0F">
        <w:rPr>
          <w:rFonts w:asciiTheme="minorHAnsi" w:hAnsiTheme="minorHAnsi"/>
          <w:sz w:val="22"/>
          <w:szCs w:val="22"/>
        </w:rPr>
        <w:t>riences encountered during the u</w:t>
      </w:r>
      <w:r w:rsidR="0074204F" w:rsidRPr="00451B0F">
        <w:rPr>
          <w:rFonts w:asciiTheme="minorHAnsi" w:hAnsiTheme="minorHAnsi"/>
          <w:sz w:val="22"/>
          <w:szCs w:val="22"/>
        </w:rPr>
        <w:t>nit. Their enthusiasm was overwhelming and they were motivated, on the</w:t>
      </w:r>
      <w:r w:rsidR="00885BA2">
        <w:rPr>
          <w:rFonts w:asciiTheme="minorHAnsi" w:hAnsiTheme="minorHAnsi"/>
          <w:sz w:val="22"/>
          <w:szCs w:val="22"/>
        </w:rPr>
        <w:t xml:space="preserve"> whole, to ‘go the extra mile’;</w:t>
      </w:r>
    </w:p>
    <w:p w14:paraId="6EBEC89E" w14:textId="285B707B" w:rsidR="00972D86" w:rsidRPr="00885BA2" w:rsidRDefault="00972D86" w:rsidP="00885BA2">
      <w:pPr>
        <w:ind w:left="720"/>
        <w:jc w:val="both"/>
        <w:rPr>
          <w:rFonts w:asciiTheme="minorHAnsi" w:hAnsiTheme="minorHAnsi"/>
          <w:i/>
          <w:iCs/>
          <w:sz w:val="22"/>
          <w:szCs w:val="22"/>
        </w:rPr>
      </w:pPr>
      <w:r>
        <w:rPr>
          <w:rFonts w:asciiTheme="minorHAnsi" w:hAnsiTheme="minorHAnsi"/>
          <w:i/>
          <w:iCs/>
          <w:sz w:val="22"/>
          <w:szCs w:val="22"/>
        </w:rPr>
        <w:t>S</w:t>
      </w:r>
      <w:r w:rsidR="00885BA2">
        <w:rPr>
          <w:rFonts w:asciiTheme="minorHAnsi" w:hAnsiTheme="minorHAnsi"/>
          <w:i/>
          <w:iCs/>
          <w:sz w:val="22"/>
          <w:szCs w:val="22"/>
        </w:rPr>
        <w:t>t</w:t>
      </w:r>
      <w:r>
        <w:rPr>
          <w:rFonts w:asciiTheme="minorHAnsi" w:hAnsiTheme="minorHAnsi"/>
          <w:i/>
          <w:iCs/>
          <w:sz w:val="22"/>
          <w:szCs w:val="22"/>
        </w:rPr>
        <w:t>udent 2, post-delivery, session 2 – “</w:t>
      </w:r>
      <w:r w:rsidR="00885BA2" w:rsidRPr="00885BA2">
        <w:rPr>
          <w:rFonts w:asciiTheme="minorHAnsi" w:hAnsiTheme="minorHAnsi"/>
          <w:i/>
          <w:iCs/>
          <w:sz w:val="22"/>
          <w:szCs w:val="22"/>
        </w:rPr>
        <w:t>I feel amazing; I've never felt this good before. It went well. I've never had such a successful semester. And it is sad that it is my l</w:t>
      </w:r>
      <w:r w:rsidR="00885BA2">
        <w:rPr>
          <w:rFonts w:asciiTheme="minorHAnsi" w:hAnsiTheme="minorHAnsi"/>
          <w:i/>
          <w:iCs/>
          <w:sz w:val="22"/>
          <w:szCs w:val="22"/>
        </w:rPr>
        <w:t>ast semester though.</w:t>
      </w:r>
      <w:r w:rsidR="00885BA2" w:rsidRPr="00885BA2">
        <w:rPr>
          <w:rFonts w:asciiTheme="minorHAnsi" w:hAnsiTheme="minorHAnsi"/>
          <w:i/>
          <w:iCs/>
          <w:sz w:val="22"/>
          <w:szCs w:val="22"/>
        </w:rPr>
        <w:t>”</w:t>
      </w:r>
    </w:p>
    <w:p w14:paraId="46A4F8C7" w14:textId="77777777"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 xml:space="preserve">The students' rationale for enrolling in SCI3910 were diverse. Many students stated that they enrolled in the unit as they hoped to gain employability skills. Some students indicated that they were looking for something "left-field" or "completely different" to "broaden experiences" before completing a degree. Four of the sixteen students indicated that they chose the unit to experience classroom teaching as they were considering a career in education. One student commented on how this was a fairly recent consideration; </w:t>
      </w:r>
    </w:p>
    <w:p w14:paraId="41E8B6A5" w14:textId="56F6E664" w:rsidR="00E357C6" w:rsidRPr="00E357C6" w:rsidRDefault="006702DC" w:rsidP="00885BA2">
      <w:pPr>
        <w:ind w:left="720"/>
        <w:jc w:val="both"/>
        <w:rPr>
          <w:rFonts w:asciiTheme="minorHAnsi" w:hAnsiTheme="minorHAnsi"/>
          <w:i/>
          <w:iCs/>
          <w:sz w:val="22"/>
          <w:szCs w:val="22"/>
        </w:rPr>
      </w:pPr>
      <w:r>
        <w:rPr>
          <w:rFonts w:asciiTheme="minorHAnsi" w:hAnsiTheme="minorHAnsi"/>
          <w:i/>
          <w:iCs/>
          <w:sz w:val="22"/>
          <w:szCs w:val="22"/>
        </w:rPr>
        <w:t>S</w:t>
      </w:r>
      <w:r w:rsidR="00885BA2">
        <w:rPr>
          <w:rFonts w:asciiTheme="minorHAnsi" w:hAnsiTheme="minorHAnsi"/>
          <w:i/>
          <w:iCs/>
          <w:sz w:val="22"/>
          <w:szCs w:val="22"/>
        </w:rPr>
        <w:t>t</w:t>
      </w:r>
      <w:r>
        <w:rPr>
          <w:rFonts w:asciiTheme="minorHAnsi" w:hAnsiTheme="minorHAnsi"/>
          <w:i/>
          <w:iCs/>
          <w:sz w:val="22"/>
          <w:szCs w:val="22"/>
        </w:rPr>
        <w:t xml:space="preserve">udent 6, pre-delivery, session 1 - </w:t>
      </w:r>
      <w:r w:rsidR="00E357C6" w:rsidRPr="00E357C6">
        <w:rPr>
          <w:rFonts w:asciiTheme="minorHAnsi" w:hAnsiTheme="minorHAnsi"/>
          <w:i/>
          <w:iCs/>
          <w:sz w:val="22"/>
          <w:szCs w:val="22"/>
        </w:rPr>
        <w:t>"I had never really considered teaching, but I thought actually maybe… I had a discussion with someone and I said you know people are just not teaching science right and they said why don't you</w:t>
      </w:r>
      <w:r w:rsidR="00885BA2">
        <w:rPr>
          <w:rFonts w:asciiTheme="minorHAnsi" w:hAnsiTheme="minorHAnsi"/>
          <w:i/>
          <w:iCs/>
          <w:sz w:val="22"/>
          <w:szCs w:val="22"/>
        </w:rPr>
        <w:t xml:space="preserve"> </w:t>
      </w:r>
      <w:r w:rsidR="00E357C6" w:rsidRPr="00E357C6">
        <w:rPr>
          <w:rFonts w:asciiTheme="minorHAnsi" w:hAnsiTheme="minorHAnsi"/>
          <w:i/>
          <w:iCs/>
          <w:sz w:val="22"/>
          <w:szCs w:val="22"/>
        </w:rPr>
        <w:t>..."</w:t>
      </w:r>
    </w:p>
    <w:p w14:paraId="17B3B54E" w14:textId="77777777"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Another student stated that she was looking for something that was more "world-</w:t>
      </w:r>
      <w:proofErr w:type="spellStart"/>
      <w:r w:rsidRPr="00E357C6">
        <w:rPr>
          <w:rFonts w:asciiTheme="minorHAnsi" w:hAnsiTheme="minorHAnsi"/>
          <w:sz w:val="22"/>
          <w:szCs w:val="22"/>
        </w:rPr>
        <w:t>focussed</w:t>
      </w:r>
      <w:proofErr w:type="spellEnd"/>
      <w:r w:rsidRPr="00E357C6">
        <w:rPr>
          <w:rFonts w:asciiTheme="minorHAnsi" w:hAnsiTheme="minorHAnsi"/>
          <w:sz w:val="22"/>
          <w:szCs w:val="22"/>
        </w:rPr>
        <w:t xml:space="preserve">" and had an altruistic view of the teaching component of the course; </w:t>
      </w:r>
    </w:p>
    <w:p w14:paraId="643F313F" w14:textId="77777777" w:rsidR="00E357C6" w:rsidRPr="00E357C6" w:rsidRDefault="00E357C6" w:rsidP="00E357C6">
      <w:pPr>
        <w:ind w:left="720"/>
        <w:jc w:val="both"/>
        <w:rPr>
          <w:rFonts w:asciiTheme="minorHAnsi" w:hAnsiTheme="minorHAnsi"/>
          <w:i/>
          <w:iCs/>
          <w:sz w:val="22"/>
          <w:szCs w:val="22"/>
        </w:rPr>
      </w:pPr>
      <w:r w:rsidRPr="00E357C6">
        <w:rPr>
          <w:rFonts w:asciiTheme="minorHAnsi" w:hAnsiTheme="minorHAnsi"/>
          <w:i/>
          <w:iCs/>
          <w:sz w:val="22"/>
          <w:szCs w:val="22"/>
        </w:rPr>
        <w:t>"I am really for promoting STEM, especially for women"</w:t>
      </w:r>
    </w:p>
    <w:p w14:paraId="67513BC4" w14:textId="58F15DA6"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At the end of the unit, students were highly enthusiastic about their experiences. Some students were inspired to seriously consider a career in teaching:</w:t>
      </w:r>
    </w:p>
    <w:p w14:paraId="326EAE0A" w14:textId="71234B58" w:rsidR="00E357C6" w:rsidRPr="00E357C6" w:rsidRDefault="006702DC" w:rsidP="00E357C6">
      <w:pPr>
        <w:ind w:left="720"/>
        <w:jc w:val="both"/>
        <w:rPr>
          <w:rFonts w:asciiTheme="minorHAnsi" w:hAnsiTheme="minorHAnsi"/>
          <w:i/>
          <w:iCs/>
          <w:sz w:val="22"/>
          <w:szCs w:val="22"/>
        </w:rPr>
      </w:pPr>
      <w:r>
        <w:rPr>
          <w:rFonts w:asciiTheme="minorHAnsi" w:hAnsiTheme="minorHAnsi"/>
          <w:i/>
          <w:iCs/>
          <w:sz w:val="22"/>
          <w:szCs w:val="22"/>
        </w:rPr>
        <w:t xml:space="preserve">Student 2, post-delivery, session 1 - </w:t>
      </w:r>
      <w:r w:rsidR="00E357C6" w:rsidRPr="00E357C6">
        <w:rPr>
          <w:rFonts w:asciiTheme="minorHAnsi" w:hAnsiTheme="minorHAnsi"/>
          <w:i/>
          <w:iCs/>
          <w:sz w:val="22"/>
          <w:szCs w:val="22"/>
        </w:rPr>
        <w:t>"It has just made me consider teaching as a career because, despite the fact that I hated lesson plans, actually getting into a classroom and feeling like allowing someone else to understand something that they otherwise wouldn't have and seeing the progress even over just for lessons and then being really involved in not knowing that they could be so involved. That was really inspiring."</w:t>
      </w:r>
    </w:p>
    <w:p w14:paraId="5B177552" w14:textId="77777777"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And,</w:t>
      </w:r>
    </w:p>
    <w:p w14:paraId="2DFCB3C4" w14:textId="37BD2D7D" w:rsidR="00E357C6" w:rsidRPr="00E357C6" w:rsidRDefault="006702DC" w:rsidP="00E357C6">
      <w:pPr>
        <w:ind w:left="720"/>
        <w:jc w:val="both"/>
        <w:rPr>
          <w:rFonts w:asciiTheme="minorHAnsi" w:hAnsiTheme="minorHAnsi"/>
          <w:i/>
          <w:iCs/>
          <w:sz w:val="22"/>
          <w:szCs w:val="22"/>
        </w:rPr>
      </w:pPr>
      <w:r>
        <w:rPr>
          <w:rFonts w:asciiTheme="minorHAnsi" w:hAnsiTheme="minorHAnsi"/>
          <w:i/>
          <w:iCs/>
          <w:sz w:val="22"/>
          <w:szCs w:val="22"/>
        </w:rPr>
        <w:t xml:space="preserve">Student 2, post-delivery, session 1 - </w:t>
      </w:r>
      <w:r w:rsidR="00E357C6" w:rsidRPr="00E357C6">
        <w:rPr>
          <w:rFonts w:asciiTheme="minorHAnsi" w:hAnsiTheme="minorHAnsi"/>
          <w:i/>
          <w:iCs/>
          <w:sz w:val="22"/>
          <w:szCs w:val="22"/>
        </w:rPr>
        <w:t>"I had thought it might be kind of boring like reiterating stuff that you know but you don't take into account the children are variable and that they have different ideas and actually are learning things."</w:t>
      </w:r>
    </w:p>
    <w:p w14:paraId="52892C09" w14:textId="77777777"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And,</w:t>
      </w:r>
    </w:p>
    <w:p w14:paraId="736B3A32" w14:textId="3DA9B2DF" w:rsidR="00E357C6" w:rsidRPr="00E357C6" w:rsidRDefault="00087D7B" w:rsidP="00087D7B">
      <w:pPr>
        <w:ind w:left="720"/>
        <w:jc w:val="both"/>
        <w:rPr>
          <w:rFonts w:asciiTheme="minorHAnsi" w:hAnsiTheme="minorHAnsi"/>
          <w:i/>
          <w:iCs/>
          <w:sz w:val="22"/>
          <w:szCs w:val="22"/>
        </w:rPr>
      </w:pPr>
      <w:r>
        <w:rPr>
          <w:rFonts w:asciiTheme="minorHAnsi" w:hAnsiTheme="minorHAnsi"/>
          <w:i/>
          <w:iCs/>
          <w:sz w:val="22"/>
          <w:szCs w:val="22"/>
        </w:rPr>
        <w:t xml:space="preserve">Student 1, post-delivery, session 2 - </w:t>
      </w:r>
      <w:r w:rsidR="00E357C6" w:rsidRPr="00E357C6">
        <w:rPr>
          <w:rFonts w:asciiTheme="minorHAnsi" w:hAnsiTheme="minorHAnsi"/>
          <w:i/>
          <w:iCs/>
          <w:sz w:val="22"/>
          <w:szCs w:val="22"/>
        </w:rPr>
        <w:t xml:space="preserve">"I was definitely interested to begin with, but then I was still unsure, that's why picked a science degree with science education. </w:t>
      </w:r>
      <w:r w:rsidR="00E357C6" w:rsidRPr="00E357C6">
        <w:rPr>
          <w:rFonts w:asciiTheme="minorHAnsi" w:hAnsiTheme="minorHAnsi"/>
          <w:i/>
          <w:iCs/>
          <w:sz w:val="22"/>
          <w:szCs w:val="22"/>
        </w:rPr>
        <w:lastRenderedPageBreak/>
        <w:t>But then after doing this it has definitely made me consider coming back to do an education degree."</w:t>
      </w:r>
      <w:r w:rsidR="00E357C6" w:rsidRPr="00E357C6">
        <w:rPr>
          <w:rFonts w:asciiTheme="minorHAnsi" w:hAnsiTheme="minorHAnsi"/>
          <w:i/>
          <w:iCs/>
          <w:sz w:val="22"/>
          <w:szCs w:val="22"/>
        </w:rPr>
        <w:cr/>
      </w:r>
    </w:p>
    <w:p w14:paraId="73A483B3" w14:textId="77777777" w:rsidR="00E357C6" w:rsidRPr="00E357C6" w:rsidRDefault="00E357C6" w:rsidP="00E357C6">
      <w:pPr>
        <w:jc w:val="both"/>
        <w:rPr>
          <w:rFonts w:asciiTheme="minorHAnsi" w:hAnsiTheme="minorHAnsi"/>
          <w:sz w:val="22"/>
          <w:szCs w:val="22"/>
        </w:rPr>
      </w:pPr>
      <w:r w:rsidRPr="00E357C6">
        <w:rPr>
          <w:rFonts w:asciiTheme="minorHAnsi" w:hAnsiTheme="minorHAnsi"/>
          <w:sz w:val="22"/>
          <w:szCs w:val="22"/>
        </w:rPr>
        <w:t>Other students spoke of the impact of the unit in terms of professional experience and learning about responsibility:</w:t>
      </w:r>
    </w:p>
    <w:p w14:paraId="095D6DD4" w14:textId="3EA2828B" w:rsidR="00E357C6" w:rsidRPr="00E357C6" w:rsidRDefault="00087D7B" w:rsidP="00885BA2">
      <w:pPr>
        <w:ind w:left="720"/>
        <w:jc w:val="both"/>
        <w:rPr>
          <w:rFonts w:asciiTheme="minorHAnsi" w:hAnsiTheme="minorHAnsi"/>
          <w:i/>
          <w:iCs/>
          <w:sz w:val="22"/>
          <w:szCs w:val="22"/>
        </w:rPr>
      </w:pPr>
      <w:r>
        <w:rPr>
          <w:rFonts w:asciiTheme="minorHAnsi" w:hAnsiTheme="minorHAnsi"/>
          <w:i/>
          <w:iCs/>
          <w:sz w:val="22"/>
          <w:szCs w:val="22"/>
        </w:rPr>
        <w:t xml:space="preserve">Student 1, post-delivery, session 2 - </w:t>
      </w:r>
      <w:r w:rsidR="00E357C6" w:rsidRPr="00E357C6">
        <w:rPr>
          <w:rFonts w:asciiTheme="minorHAnsi" w:hAnsiTheme="minorHAnsi"/>
          <w:i/>
          <w:iCs/>
          <w:sz w:val="22"/>
          <w:szCs w:val="22"/>
        </w:rPr>
        <w:t>"you are very much personally responsible.… You cannot just stay stand in front of the class unprepared and say sorry just give me a bad mark I am just going to cop this one on the chin. Like it really forces you to, if you don't have time management, you're stuffed. If you don't deal with it. It puts you in this real- life situation when you genuinely have no choice and you totally have to be responsible."</w:t>
      </w:r>
    </w:p>
    <w:p w14:paraId="4B98F968" w14:textId="77777777" w:rsidR="00E357C6" w:rsidRDefault="00E357C6" w:rsidP="00451B0F">
      <w:pPr>
        <w:jc w:val="both"/>
        <w:rPr>
          <w:rFonts w:asciiTheme="minorHAnsi" w:hAnsiTheme="minorHAnsi"/>
          <w:sz w:val="22"/>
          <w:szCs w:val="22"/>
        </w:rPr>
      </w:pPr>
    </w:p>
    <w:p w14:paraId="7C627DDC" w14:textId="7FEBC0F8" w:rsidR="00E357C6" w:rsidRDefault="0074204F" w:rsidP="00CF3ED0">
      <w:pPr>
        <w:jc w:val="both"/>
        <w:rPr>
          <w:rFonts w:asciiTheme="minorHAnsi" w:hAnsiTheme="minorHAnsi"/>
          <w:sz w:val="22"/>
          <w:szCs w:val="22"/>
        </w:rPr>
      </w:pPr>
      <w:r w:rsidRPr="00E357C6">
        <w:rPr>
          <w:rFonts w:asciiTheme="minorHAnsi" w:hAnsiTheme="minorHAnsi"/>
          <w:b/>
          <w:bCs/>
          <w:sz w:val="22"/>
          <w:szCs w:val="22"/>
        </w:rPr>
        <w:t xml:space="preserve">School </w:t>
      </w:r>
      <w:r w:rsidR="006233E6" w:rsidRPr="00E357C6">
        <w:rPr>
          <w:rFonts w:asciiTheme="minorHAnsi" w:hAnsiTheme="minorHAnsi"/>
          <w:b/>
          <w:bCs/>
          <w:sz w:val="22"/>
          <w:szCs w:val="22"/>
        </w:rPr>
        <w:t>children</w:t>
      </w:r>
      <w:r w:rsidRPr="00451B0F">
        <w:rPr>
          <w:rFonts w:asciiTheme="minorHAnsi" w:hAnsiTheme="minorHAnsi"/>
          <w:sz w:val="22"/>
          <w:szCs w:val="22"/>
        </w:rPr>
        <w:t xml:space="preserve"> fully engaged with the learning experiences provided </w:t>
      </w:r>
      <w:r w:rsidR="00CF3ED0">
        <w:rPr>
          <w:rFonts w:asciiTheme="minorHAnsi" w:hAnsiTheme="minorHAnsi"/>
          <w:sz w:val="22"/>
          <w:szCs w:val="22"/>
        </w:rPr>
        <w:t>and were very appreciative of being taught by “scientists” from the university;</w:t>
      </w:r>
    </w:p>
    <w:p w14:paraId="351D9A8A" w14:textId="4FB2D9A3" w:rsidR="00CF3ED0" w:rsidRDefault="00087D7B" w:rsidP="00087D7B">
      <w:pPr>
        <w:ind w:left="720"/>
        <w:jc w:val="both"/>
        <w:rPr>
          <w:rFonts w:asciiTheme="minorHAnsi" w:hAnsiTheme="minorHAnsi"/>
          <w:i/>
          <w:iCs/>
          <w:sz w:val="22"/>
          <w:szCs w:val="22"/>
        </w:rPr>
      </w:pPr>
      <w:r>
        <w:rPr>
          <w:rFonts w:asciiTheme="minorHAnsi" w:hAnsiTheme="minorHAnsi"/>
          <w:i/>
          <w:iCs/>
          <w:sz w:val="22"/>
          <w:szCs w:val="22"/>
        </w:rPr>
        <w:t xml:space="preserve">Child 1 - </w:t>
      </w:r>
      <w:r w:rsidR="00CF3ED0">
        <w:rPr>
          <w:rFonts w:asciiTheme="minorHAnsi" w:hAnsiTheme="minorHAnsi"/>
          <w:i/>
          <w:iCs/>
          <w:sz w:val="22"/>
          <w:szCs w:val="22"/>
        </w:rPr>
        <w:t>“</w:t>
      </w:r>
      <w:r w:rsidR="00CF3ED0" w:rsidRPr="00CF3ED0">
        <w:rPr>
          <w:rFonts w:asciiTheme="minorHAnsi" w:hAnsiTheme="minorHAnsi"/>
          <w:i/>
          <w:iCs/>
          <w:sz w:val="22"/>
          <w:szCs w:val="22"/>
        </w:rPr>
        <w:t>I personally think, it is a great opportunity for us to learn much more stuff. Because teachers teach us stuff but having an actual scientist come in and teach us and show us, especially because they are older than us, is just a really good advantage for us. For when you grow up. It will be a good step for me when I have to go to college and all that.</w:t>
      </w:r>
      <w:r w:rsidR="00CF3ED0">
        <w:rPr>
          <w:rFonts w:asciiTheme="minorHAnsi" w:hAnsiTheme="minorHAnsi"/>
          <w:i/>
          <w:iCs/>
          <w:sz w:val="22"/>
          <w:szCs w:val="22"/>
        </w:rPr>
        <w:t>”;</w:t>
      </w:r>
    </w:p>
    <w:p w14:paraId="57DDB8F9" w14:textId="77777777" w:rsidR="00CF3ED0" w:rsidRDefault="00CF3ED0" w:rsidP="00CF3ED0">
      <w:pPr>
        <w:jc w:val="both"/>
        <w:rPr>
          <w:rFonts w:asciiTheme="minorHAnsi" w:hAnsiTheme="minorHAnsi"/>
          <w:sz w:val="22"/>
          <w:szCs w:val="22"/>
        </w:rPr>
      </w:pPr>
      <w:r>
        <w:rPr>
          <w:rFonts w:asciiTheme="minorHAnsi" w:hAnsiTheme="minorHAnsi"/>
          <w:sz w:val="22"/>
          <w:szCs w:val="22"/>
        </w:rPr>
        <w:t>And</w:t>
      </w:r>
    </w:p>
    <w:p w14:paraId="3589BB86" w14:textId="1B540FEB" w:rsidR="00CF3ED0" w:rsidRDefault="00087D7B" w:rsidP="00CF3ED0">
      <w:pPr>
        <w:ind w:left="720"/>
        <w:jc w:val="both"/>
        <w:rPr>
          <w:rFonts w:asciiTheme="minorHAnsi" w:hAnsiTheme="minorHAnsi"/>
          <w:i/>
          <w:iCs/>
          <w:sz w:val="22"/>
          <w:szCs w:val="22"/>
        </w:rPr>
      </w:pPr>
      <w:r>
        <w:rPr>
          <w:rFonts w:asciiTheme="minorHAnsi" w:hAnsiTheme="minorHAnsi"/>
          <w:i/>
          <w:iCs/>
          <w:sz w:val="22"/>
          <w:szCs w:val="22"/>
        </w:rPr>
        <w:t xml:space="preserve">Child 2 - </w:t>
      </w:r>
      <w:r w:rsidR="00CF3ED0">
        <w:rPr>
          <w:rFonts w:asciiTheme="minorHAnsi" w:hAnsiTheme="minorHAnsi"/>
          <w:i/>
          <w:iCs/>
          <w:sz w:val="22"/>
          <w:szCs w:val="22"/>
        </w:rPr>
        <w:t>“</w:t>
      </w:r>
      <w:r w:rsidR="00CF3ED0" w:rsidRPr="00CF3ED0">
        <w:rPr>
          <w:rFonts w:asciiTheme="minorHAnsi" w:hAnsiTheme="minorHAnsi"/>
          <w:i/>
          <w:iCs/>
          <w:sz w:val="22"/>
          <w:szCs w:val="22"/>
        </w:rPr>
        <w:t>It is fun that they teach us. Because we don't have to always be just sitting there at the desk. And being so bored out of our minds. They actually make us do activities. That we can learn.</w:t>
      </w:r>
      <w:r w:rsidR="00CF3ED0">
        <w:rPr>
          <w:rFonts w:asciiTheme="minorHAnsi" w:hAnsiTheme="minorHAnsi"/>
          <w:i/>
          <w:iCs/>
          <w:sz w:val="22"/>
          <w:szCs w:val="22"/>
        </w:rPr>
        <w:t>”</w:t>
      </w:r>
    </w:p>
    <w:p w14:paraId="7FEB77A3" w14:textId="0BFF34AE" w:rsidR="0024581C" w:rsidRDefault="0024581C" w:rsidP="0024581C">
      <w:pPr>
        <w:jc w:val="both"/>
        <w:rPr>
          <w:rFonts w:asciiTheme="minorHAnsi" w:hAnsiTheme="minorHAnsi"/>
          <w:sz w:val="22"/>
          <w:szCs w:val="22"/>
        </w:rPr>
      </w:pPr>
      <w:r w:rsidRPr="0024581C">
        <w:rPr>
          <w:rFonts w:asciiTheme="minorHAnsi" w:hAnsiTheme="minorHAnsi"/>
          <w:sz w:val="22"/>
          <w:szCs w:val="22"/>
        </w:rPr>
        <w:t>And had the opportunity to see “scientists”</w:t>
      </w:r>
      <w:r>
        <w:rPr>
          <w:rFonts w:asciiTheme="minorHAnsi" w:hAnsiTheme="minorHAnsi"/>
          <w:sz w:val="22"/>
          <w:szCs w:val="22"/>
        </w:rPr>
        <w:t xml:space="preserve"> in action and to be inspired;</w:t>
      </w:r>
    </w:p>
    <w:p w14:paraId="56D03146" w14:textId="7B76F525" w:rsidR="0024581C" w:rsidRPr="0024581C" w:rsidRDefault="0024581C" w:rsidP="0024581C">
      <w:pPr>
        <w:ind w:left="720"/>
        <w:jc w:val="both"/>
        <w:rPr>
          <w:rFonts w:asciiTheme="minorHAnsi" w:hAnsiTheme="minorHAnsi"/>
          <w:i/>
          <w:iCs/>
          <w:sz w:val="22"/>
          <w:szCs w:val="22"/>
        </w:rPr>
      </w:pPr>
      <w:r w:rsidRPr="0024581C">
        <w:rPr>
          <w:rFonts w:asciiTheme="minorHAnsi" w:hAnsiTheme="minorHAnsi"/>
          <w:i/>
          <w:iCs/>
          <w:sz w:val="22"/>
          <w:szCs w:val="22"/>
        </w:rPr>
        <w:t>Teacher E – “they might be a bit young to be thinking ahead five or six years to perhaps what they want to study. But it is broadening their horizon this horizons, and it is opening their minds to the thought that perhaps science could be a career, in the future.”</w:t>
      </w:r>
    </w:p>
    <w:p w14:paraId="58C5EDA9" w14:textId="0759AA72" w:rsidR="0024581C" w:rsidRPr="00CF3ED0" w:rsidRDefault="0024581C" w:rsidP="0024581C">
      <w:pPr>
        <w:ind w:left="720"/>
        <w:jc w:val="both"/>
        <w:rPr>
          <w:rFonts w:asciiTheme="minorHAnsi" w:hAnsiTheme="minorHAnsi"/>
          <w:i/>
          <w:iCs/>
          <w:sz w:val="22"/>
          <w:szCs w:val="22"/>
        </w:rPr>
      </w:pPr>
      <w:r>
        <w:rPr>
          <w:rFonts w:asciiTheme="minorHAnsi" w:hAnsiTheme="minorHAnsi"/>
          <w:i/>
          <w:iCs/>
          <w:sz w:val="22"/>
          <w:szCs w:val="22"/>
        </w:rPr>
        <w:t xml:space="preserve"> </w:t>
      </w:r>
    </w:p>
    <w:p w14:paraId="6F4904EB" w14:textId="19A62F16" w:rsidR="00E357C6" w:rsidRDefault="0074204F" w:rsidP="00CF3ED0">
      <w:pPr>
        <w:jc w:val="both"/>
        <w:rPr>
          <w:rFonts w:asciiTheme="minorHAnsi" w:hAnsiTheme="minorHAnsi"/>
          <w:sz w:val="22"/>
          <w:szCs w:val="22"/>
        </w:rPr>
      </w:pPr>
      <w:r w:rsidRPr="00E357C6">
        <w:rPr>
          <w:rFonts w:asciiTheme="minorHAnsi" w:hAnsiTheme="minorHAnsi"/>
          <w:b/>
          <w:bCs/>
          <w:sz w:val="22"/>
          <w:szCs w:val="22"/>
        </w:rPr>
        <w:t>Participating teachers</w:t>
      </w:r>
      <w:r w:rsidRPr="00451B0F">
        <w:rPr>
          <w:rFonts w:asciiTheme="minorHAnsi" w:hAnsiTheme="minorHAnsi"/>
          <w:sz w:val="22"/>
          <w:szCs w:val="22"/>
        </w:rPr>
        <w:t xml:space="preserve"> welcomed the collaboration and </w:t>
      </w:r>
      <w:r w:rsidR="00CF3ED0">
        <w:rPr>
          <w:rFonts w:asciiTheme="minorHAnsi" w:hAnsiTheme="minorHAnsi"/>
          <w:sz w:val="22"/>
          <w:szCs w:val="22"/>
        </w:rPr>
        <w:t>saw benefits for the children;</w:t>
      </w:r>
    </w:p>
    <w:p w14:paraId="324B16D7" w14:textId="1DA786CD" w:rsidR="00CF3ED0" w:rsidRPr="00DD09D2" w:rsidRDefault="00DD09D2" w:rsidP="00DD09D2">
      <w:pPr>
        <w:ind w:left="720"/>
        <w:jc w:val="both"/>
        <w:rPr>
          <w:rFonts w:asciiTheme="minorHAnsi" w:hAnsiTheme="minorHAnsi"/>
          <w:i/>
          <w:iCs/>
          <w:sz w:val="22"/>
          <w:szCs w:val="22"/>
        </w:rPr>
      </w:pPr>
      <w:r w:rsidRPr="00DD09D2">
        <w:rPr>
          <w:rFonts w:asciiTheme="minorHAnsi" w:hAnsiTheme="minorHAnsi"/>
          <w:i/>
          <w:iCs/>
          <w:sz w:val="22"/>
          <w:szCs w:val="22"/>
        </w:rPr>
        <w:t>Teacher B – “I have to say that the children are very engaged the students themselves are very professionally presented.  They ask enticing questions which catch the novelty of children and want them to explore and acquire further.”</w:t>
      </w:r>
    </w:p>
    <w:p w14:paraId="05B80F20" w14:textId="0128EA03" w:rsidR="00CF3ED0" w:rsidRDefault="00CF3ED0" w:rsidP="00CF3ED0">
      <w:pPr>
        <w:jc w:val="both"/>
        <w:rPr>
          <w:rFonts w:asciiTheme="minorHAnsi" w:hAnsiTheme="minorHAnsi"/>
          <w:sz w:val="22"/>
          <w:szCs w:val="22"/>
        </w:rPr>
      </w:pPr>
      <w:r>
        <w:rPr>
          <w:rFonts w:asciiTheme="minorHAnsi" w:hAnsiTheme="minorHAnsi"/>
          <w:sz w:val="22"/>
          <w:szCs w:val="22"/>
        </w:rPr>
        <w:t>And their own professional development;</w:t>
      </w:r>
    </w:p>
    <w:p w14:paraId="476CFBE6" w14:textId="77777777" w:rsidR="00630D3E" w:rsidRDefault="00DD09D2" w:rsidP="00DD09D2">
      <w:pPr>
        <w:ind w:left="720"/>
        <w:jc w:val="both"/>
        <w:rPr>
          <w:rFonts w:asciiTheme="minorHAnsi" w:hAnsiTheme="minorHAnsi"/>
          <w:i/>
          <w:iCs/>
          <w:sz w:val="22"/>
          <w:szCs w:val="22"/>
        </w:rPr>
      </w:pPr>
      <w:r w:rsidRPr="00DD09D2">
        <w:rPr>
          <w:rFonts w:asciiTheme="minorHAnsi" w:hAnsiTheme="minorHAnsi"/>
          <w:i/>
          <w:iCs/>
          <w:sz w:val="22"/>
          <w:szCs w:val="22"/>
        </w:rPr>
        <w:t xml:space="preserve">Teacher B – </w:t>
      </w:r>
    </w:p>
    <w:p w14:paraId="524EDC0D" w14:textId="5044DE3C" w:rsidR="00630D3E" w:rsidRDefault="00630D3E" w:rsidP="00DD09D2">
      <w:pPr>
        <w:ind w:left="720"/>
        <w:jc w:val="both"/>
        <w:rPr>
          <w:rFonts w:asciiTheme="minorHAnsi" w:hAnsiTheme="minorHAnsi"/>
          <w:i/>
          <w:iCs/>
          <w:sz w:val="22"/>
          <w:szCs w:val="22"/>
        </w:rPr>
      </w:pPr>
      <w:r>
        <w:rPr>
          <w:rFonts w:asciiTheme="minorHAnsi" w:hAnsiTheme="minorHAnsi"/>
          <w:i/>
          <w:iCs/>
          <w:sz w:val="22"/>
          <w:szCs w:val="22"/>
        </w:rPr>
        <w:t>“</w:t>
      </w:r>
      <w:r w:rsidRPr="00630D3E">
        <w:rPr>
          <w:rFonts w:asciiTheme="minorHAnsi" w:hAnsiTheme="minorHAnsi"/>
          <w:i/>
          <w:iCs/>
          <w:sz w:val="22"/>
          <w:szCs w:val="22"/>
        </w:rPr>
        <w:t>And I have to say, we didn't have much experience of science at Teachers' College. So, for me this is a real reinvigoration of what I have learnt in the past. And I hope that I can build on it.”</w:t>
      </w:r>
      <w:r w:rsidRPr="00630D3E">
        <w:rPr>
          <w:rFonts w:asciiTheme="minorHAnsi" w:hAnsiTheme="minorHAnsi"/>
          <w:i/>
          <w:iCs/>
          <w:sz w:val="22"/>
          <w:szCs w:val="22"/>
        </w:rPr>
        <w:cr/>
      </w:r>
    </w:p>
    <w:p w14:paraId="548C72DE" w14:textId="3B088E7B" w:rsidR="00DD09D2" w:rsidRPr="00DD09D2" w:rsidRDefault="00DD09D2" w:rsidP="00DD09D2">
      <w:pPr>
        <w:ind w:left="720"/>
        <w:jc w:val="both"/>
        <w:rPr>
          <w:rFonts w:asciiTheme="minorHAnsi" w:hAnsiTheme="minorHAnsi"/>
          <w:i/>
          <w:iCs/>
          <w:sz w:val="22"/>
          <w:szCs w:val="22"/>
        </w:rPr>
      </w:pPr>
      <w:r w:rsidRPr="00DD09D2">
        <w:rPr>
          <w:rFonts w:asciiTheme="minorHAnsi" w:hAnsiTheme="minorHAnsi"/>
          <w:i/>
          <w:iCs/>
          <w:sz w:val="22"/>
          <w:szCs w:val="22"/>
        </w:rPr>
        <w:t xml:space="preserve">“I'd like to become more proficient and feel confident about my teaching about the concepts of science. It is the responsibility of the curriculum that we teach it, so in the past I have probably been the person who tries to engage the children. But to the best of my teaching I've probably been more the director and I've been the person </w:t>
      </w:r>
      <w:r w:rsidRPr="00DD09D2">
        <w:rPr>
          <w:rFonts w:asciiTheme="minorHAnsi" w:hAnsiTheme="minorHAnsi"/>
          <w:i/>
          <w:iCs/>
          <w:sz w:val="22"/>
          <w:szCs w:val="22"/>
        </w:rPr>
        <w:lastRenderedPageBreak/>
        <w:t>who is out the front giving the information to the children. Whereas, this sort of experience lends itself to the children enquiring more. I think this is the way to go”.</w:t>
      </w:r>
    </w:p>
    <w:p w14:paraId="35617DDD" w14:textId="3EEB31C7" w:rsidR="00C81C75" w:rsidRPr="00451B0F" w:rsidRDefault="0074204F" w:rsidP="00885BA2">
      <w:pPr>
        <w:jc w:val="both"/>
        <w:rPr>
          <w:rFonts w:asciiTheme="minorHAnsi" w:hAnsiTheme="minorHAnsi"/>
          <w:sz w:val="22"/>
          <w:szCs w:val="22"/>
        </w:rPr>
      </w:pPr>
      <w:r w:rsidRPr="00451B0F">
        <w:rPr>
          <w:rFonts w:asciiTheme="minorHAnsi" w:hAnsiTheme="minorHAnsi"/>
          <w:sz w:val="22"/>
          <w:szCs w:val="22"/>
        </w:rPr>
        <w:t xml:space="preserve">The </w:t>
      </w:r>
      <w:r w:rsidRPr="00E357C6">
        <w:rPr>
          <w:rFonts w:asciiTheme="minorHAnsi" w:hAnsiTheme="minorHAnsi"/>
          <w:b/>
          <w:bCs/>
          <w:sz w:val="22"/>
          <w:szCs w:val="22"/>
        </w:rPr>
        <w:t>Unit Coordinator</w:t>
      </w:r>
      <w:r w:rsidRPr="00451B0F">
        <w:rPr>
          <w:rFonts w:asciiTheme="minorHAnsi" w:hAnsiTheme="minorHAnsi"/>
          <w:sz w:val="22"/>
          <w:szCs w:val="22"/>
        </w:rPr>
        <w:t>, a former UK teacher educator, valued the insight gained in obser</w:t>
      </w:r>
      <w:r w:rsidR="006233E6" w:rsidRPr="00451B0F">
        <w:rPr>
          <w:rFonts w:asciiTheme="minorHAnsi" w:hAnsiTheme="minorHAnsi"/>
          <w:sz w:val="22"/>
          <w:szCs w:val="22"/>
        </w:rPr>
        <w:t>ving the state of science e</w:t>
      </w:r>
      <w:r w:rsidRPr="00451B0F">
        <w:rPr>
          <w:rFonts w:asciiTheme="minorHAnsi" w:hAnsiTheme="minorHAnsi"/>
          <w:sz w:val="22"/>
          <w:szCs w:val="22"/>
        </w:rPr>
        <w:t xml:space="preserve">ducation in Australian schools. Positive working relationships were forged with many school teachers. </w:t>
      </w:r>
    </w:p>
    <w:p w14:paraId="695861D9" w14:textId="77777777" w:rsidR="00D17C81" w:rsidRPr="00451B0F" w:rsidRDefault="00D17C81" w:rsidP="00451B0F">
      <w:pPr>
        <w:jc w:val="both"/>
        <w:rPr>
          <w:rFonts w:asciiTheme="minorHAnsi" w:hAnsiTheme="minorHAnsi"/>
          <w:sz w:val="22"/>
          <w:szCs w:val="22"/>
        </w:rPr>
      </w:pPr>
    </w:p>
    <w:p w14:paraId="344EF627" w14:textId="14F75D02" w:rsidR="00D17C81" w:rsidRDefault="00DD09D2" w:rsidP="00DD09D2">
      <w:pPr>
        <w:pStyle w:val="Normal1"/>
        <w:jc w:val="both"/>
        <w:rPr>
          <w:rFonts w:asciiTheme="minorHAnsi" w:hAnsiTheme="minorHAnsi"/>
          <w:sz w:val="22"/>
          <w:szCs w:val="22"/>
        </w:rPr>
      </w:pPr>
      <w:r>
        <w:rPr>
          <w:rFonts w:asciiTheme="minorHAnsi" w:hAnsiTheme="minorHAnsi"/>
          <w:sz w:val="22"/>
          <w:szCs w:val="22"/>
        </w:rPr>
        <w:t>2. S</w:t>
      </w:r>
      <w:r w:rsidR="00D17C81" w:rsidRPr="00451B0F">
        <w:rPr>
          <w:rFonts w:asciiTheme="minorHAnsi" w:hAnsiTheme="minorHAnsi"/>
          <w:sz w:val="22"/>
          <w:szCs w:val="22"/>
        </w:rPr>
        <w:t xml:space="preserve">cience undergraduates </w:t>
      </w:r>
      <w:r>
        <w:rPr>
          <w:rFonts w:asciiTheme="minorHAnsi" w:hAnsiTheme="minorHAnsi"/>
          <w:sz w:val="22"/>
          <w:szCs w:val="22"/>
        </w:rPr>
        <w:t xml:space="preserve">who engaged with school children through the website </w:t>
      </w:r>
      <w:r w:rsidR="00D17C81" w:rsidRPr="00451B0F">
        <w:rPr>
          <w:rFonts w:asciiTheme="minorHAnsi" w:hAnsiTheme="minorHAnsi"/>
          <w:sz w:val="22"/>
          <w:szCs w:val="22"/>
        </w:rPr>
        <w:t>were able to benefit from the motivation stimulated by children’s pursuit of personalised voluntary science learning.</w:t>
      </w:r>
      <w:r>
        <w:rPr>
          <w:rFonts w:asciiTheme="minorHAnsi" w:hAnsiTheme="minorHAnsi"/>
          <w:sz w:val="22"/>
          <w:szCs w:val="22"/>
        </w:rPr>
        <w:t xml:space="preserve"> Participating teachers observed that MSS had positively impacted their students’ interest in science related activities, and had inspired children to be curious about science related careers. Parents also indicated that their child had enjoyed participating in MSS and would recommend others participate.</w:t>
      </w:r>
    </w:p>
    <w:p w14:paraId="1A4DE292" w14:textId="77777777" w:rsidR="00DD09D2" w:rsidRPr="00451B0F" w:rsidRDefault="00DD09D2" w:rsidP="00DD09D2">
      <w:pPr>
        <w:pStyle w:val="Normal1"/>
        <w:jc w:val="both"/>
        <w:rPr>
          <w:rFonts w:asciiTheme="minorHAnsi" w:hAnsiTheme="minorHAnsi"/>
          <w:sz w:val="22"/>
          <w:szCs w:val="22"/>
        </w:rPr>
      </w:pPr>
    </w:p>
    <w:p w14:paraId="78266578" w14:textId="77777777" w:rsidR="00C81C75" w:rsidRPr="00451B0F" w:rsidRDefault="0074204F" w:rsidP="00451B0F">
      <w:pPr>
        <w:numPr>
          <w:ilvl w:val="0"/>
          <w:numId w:val="3"/>
        </w:numPr>
        <w:ind w:hanging="360"/>
        <w:jc w:val="both"/>
        <w:rPr>
          <w:rFonts w:asciiTheme="minorHAnsi" w:hAnsiTheme="minorHAnsi"/>
          <w:b/>
          <w:sz w:val="22"/>
          <w:szCs w:val="22"/>
        </w:rPr>
      </w:pPr>
      <w:r w:rsidRPr="00451B0F">
        <w:rPr>
          <w:rFonts w:asciiTheme="minorHAnsi" w:hAnsiTheme="minorHAnsi"/>
          <w:b/>
          <w:sz w:val="22"/>
          <w:szCs w:val="22"/>
        </w:rPr>
        <w:t xml:space="preserve">What evidence is available to identify the experience? (surveys, notes, video, </w:t>
      </w:r>
      <w:proofErr w:type="spellStart"/>
      <w:r w:rsidRPr="00451B0F">
        <w:rPr>
          <w:rFonts w:asciiTheme="minorHAnsi" w:hAnsiTheme="minorHAnsi"/>
          <w:b/>
          <w:sz w:val="22"/>
          <w:szCs w:val="22"/>
        </w:rPr>
        <w:t>etc</w:t>
      </w:r>
      <w:proofErr w:type="spellEnd"/>
      <w:r w:rsidRPr="00451B0F">
        <w:rPr>
          <w:rFonts w:asciiTheme="minorHAnsi" w:hAnsiTheme="minorHAnsi"/>
          <w:b/>
          <w:sz w:val="22"/>
          <w:szCs w:val="22"/>
        </w:rPr>
        <w:t>?)</w:t>
      </w:r>
    </w:p>
    <w:p w14:paraId="740F92CB" w14:textId="479408B1" w:rsidR="00C81C75" w:rsidRPr="00451B0F" w:rsidRDefault="00D17C81" w:rsidP="00451B0F">
      <w:pPr>
        <w:jc w:val="both"/>
        <w:rPr>
          <w:rFonts w:asciiTheme="minorHAnsi" w:hAnsiTheme="minorHAnsi"/>
          <w:sz w:val="22"/>
          <w:szCs w:val="22"/>
        </w:rPr>
      </w:pPr>
      <w:r w:rsidRPr="00451B0F">
        <w:rPr>
          <w:rFonts w:asciiTheme="minorHAnsi" w:hAnsiTheme="minorHAnsi"/>
          <w:sz w:val="22"/>
          <w:szCs w:val="22"/>
        </w:rPr>
        <w:t xml:space="preserve">1. </w:t>
      </w:r>
      <w:r w:rsidR="000E31CC" w:rsidRPr="00451B0F">
        <w:rPr>
          <w:rFonts w:asciiTheme="minorHAnsi" w:hAnsiTheme="minorHAnsi"/>
          <w:sz w:val="22"/>
          <w:szCs w:val="22"/>
        </w:rPr>
        <w:t xml:space="preserve">SCI3910 </w:t>
      </w:r>
      <w:r w:rsidR="000E31CC" w:rsidRPr="00451B0F">
        <w:rPr>
          <w:rFonts w:asciiTheme="minorHAnsi" w:hAnsiTheme="minorHAnsi"/>
          <w:i/>
          <w:iCs/>
          <w:sz w:val="22"/>
          <w:szCs w:val="22"/>
        </w:rPr>
        <w:t xml:space="preserve">Schools Science </w:t>
      </w:r>
      <w:r w:rsidR="000E31CC" w:rsidRPr="00451B0F">
        <w:rPr>
          <w:rFonts w:asciiTheme="minorHAnsi" w:hAnsiTheme="minorHAnsi"/>
          <w:sz w:val="22"/>
          <w:szCs w:val="22"/>
        </w:rPr>
        <w:t xml:space="preserve">Project. </w:t>
      </w:r>
      <w:r w:rsidR="0074204F" w:rsidRPr="00451B0F">
        <w:rPr>
          <w:rFonts w:asciiTheme="minorHAnsi" w:hAnsiTheme="minorHAnsi"/>
          <w:sz w:val="22"/>
          <w:szCs w:val="22"/>
        </w:rPr>
        <w:t xml:space="preserve">A range of evidence has been gathered arising from the two </w:t>
      </w:r>
      <w:r w:rsidR="006233E6" w:rsidRPr="00451B0F">
        <w:rPr>
          <w:rFonts w:asciiTheme="minorHAnsi" w:hAnsiTheme="minorHAnsi"/>
          <w:sz w:val="22"/>
          <w:szCs w:val="22"/>
        </w:rPr>
        <w:t>offerings of the unit. These include pre- and post-unit s</w:t>
      </w:r>
      <w:r w:rsidR="0074204F" w:rsidRPr="00451B0F">
        <w:rPr>
          <w:rFonts w:asciiTheme="minorHAnsi" w:hAnsiTheme="minorHAnsi"/>
          <w:sz w:val="22"/>
          <w:szCs w:val="22"/>
        </w:rPr>
        <w:t xml:space="preserve">urveys, focus group interviews (principally with </w:t>
      </w:r>
      <w:r w:rsidR="00214E28" w:rsidRPr="00451B0F">
        <w:rPr>
          <w:rFonts w:asciiTheme="minorHAnsi" w:hAnsiTheme="minorHAnsi"/>
          <w:sz w:val="22"/>
          <w:szCs w:val="22"/>
        </w:rPr>
        <w:t>science</w:t>
      </w:r>
      <w:r w:rsidR="0074204F" w:rsidRPr="00451B0F">
        <w:rPr>
          <w:rFonts w:asciiTheme="minorHAnsi" w:hAnsiTheme="minorHAnsi"/>
          <w:sz w:val="22"/>
          <w:szCs w:val="22"/>
        </w:rPr>
        <w:t xml:space="preserve"> students but also with teachers and children), video footage, paper drafts, paper presentations, </w:t>
      </w:r>
      <w:r w:rsidR="006233E6" w:rsidRPr="00451B0F">
        <w:rPr>
          <w:rFonts w:asciiTheme="minorHAnsi" w:hAnsiTheme="minorHAnsi"/>
          <w:sz w:val="22"/>
          <w:szCs w:val="22"/>
        </w:rPr>
        <w:t xml:space="preserve">unsolicited email feedback from students and </w:t>
      </w:r>
      <w:r w:rsidR="00214E28" w:rsidRPr="00451B0F">
        <w:rPr>
          <w:rFonts w:asciiTheme="minorHAnsi" w:hAnsiTheme="minorHAnsi"/>
          <w:sz w:val="22"/>
          <w:szCs w:val="22"/>
        </w:rPr>
        <w:t>teachers</w:t>
      </w:r>
      <w:r w:rsidR="006233E6" w:rsidRPr="00451B0F">
        <w:rPr>
          <w:rFonts w:asciiTheme="minorHAnsi" w:hAnsiTheme="minorHAnsi"/>
          <w:sz w:val="22"/>
          <w:szCs w:val="22"/>
        </w:rPr>
        <w:t>,</w:t>
      </w:r>
      <w:r w:rsidR="0074204F" w:rsidRPr="00451B0F">
        <w:rPr>
          <w:rFonts w:asciiTheme="minorHAnsi" w:hAnsiTheme="minorHAnsi"/>
          <w:sz w:val="22"/>
          <w:szCs w:val="22"/>
        </w:rPr>
        <w:t xml:space="preserve"> and student </w:t>
      </w:r>
      <w:r w:rsidR="006233E6" w:rsidRPr="00451B0F">
        <w:rPr>
          <w:rFonts w:asciiTheme="minorHAnsi" w:hAnsiTheme="minorHAnsi"/>
          <w:sz w:val="22"/>
          <w:szCs w:val="22"/>
        </w:rPr>
        <w:t xml:space="preserve">unit </w:t>
      </w:r>
      <w:r w:rsidR="0074204F" w:rsidRPr="00451B0F">
        <w:rPr>
          <w:rFonts w:asciiTheme="minorHAnsi" w:hAnsiTheme="minorHAnsi"/>
          <w:sz w:val="22"/>
          <w:szCs w:val="22"/>
        </w:rPr>
        <w:t>evaluations.</w:t>
      </w:r>
      <w:r w:rsidR="00214E28" w:rsidRPr="00451B0F">
        <w:rPr>
          <w:rFonts w:asciiTheme="minorHAnsi" w:hAnsiTheme="minorHAnsi"/>
          <w:sz w:val="22"/>
          <w:szCs w:val="22"/>
        </w:rPr>
        <w:t xml:space="preserve"> </w:t>
      </w:r>
    </w:p>
    <w:p w14:paraId="795EBD25" w14:textId="70E64667" w:rsidR="00DE286D" w:rsidRPr="00451B0F" w:rsidRDefault="00DE286D" w:rsidP="00451B0F">
      <w:pPr>
        <w:jc w:val="both"/>
        <w:rPr>
          <w:rFonts w:asciiTheme="minorHAnsi" w:hAnsiTheme="minorHAnsi"/>
          <w:sz w:val="22"/>
          <w:szCs w:val="22"/>
        </w:rPr>
      </w:pPr>
      <w:r w:rsidRPr="00451B0F">
        <w:rPr>
          <w:rFonts w:asciiTheme="minorHAnsi" w:hAnsiTheme="minorHAnsi"/>
          <w:sz w:val="22"/>
          <w:szCs w:val="22"/>
        </w:rPr>
        <w:t xml:space="preserve">The unit was formally evaluated in both offerings. The evaluation plan included qualitative and quantitative data, including pre- and post-delivery surveys and interviews.  Qualitative data include: </w:t>
      </w:r>
    </w:p>
    <w:p w14:paraId="428B3E16" w14:textId="77777777" w:rsidR="00DE286D" w:rsidRPr="00451B0F" w:rsidRDefault="00DE286D" w:rsidP="00451B0F">
      <w:pPr>
        <w:pStyle w:val="ListParagraph"/>
        <w:ind w:left="357"/>
        <w:jc w:val="both"/>
        <w:rPr>
          <w:rFonts w:asciiTheme="minorHAnsi" w:hAnsiTheme="minorHAnsi"/>
          <w:sz w:val="22"/>
          <w:szCs w:val="22"/>
        </w:rPr>
      </w:pPr>
      <w:r w:rsidRPr="00451B0F">
        <w:rPr>
          <w:rFonts w:asciiTheme="minorHAnsi" w:hAnsiTheme="minorHAnsi"/>
          <w:sz w:val="22"/>
          <w:szCs w:val="22"/>
          <w:u w:val="single"/>
        </w:rPr>
        <w:t>First offering</w:t>
      </w:r>
      <w:r w:rsidRPr="00451B0F">
        <w:rPr>
          <w:rFonts w:asciiTheme="minorHAnsi" w:hAnsiTheme="minorHAnsi"/>
          <w:sz w:val="22"/>
          <w:szCs w:val="22"/>
        </w:rPr>
        <w:t>: two focus group interviews to 20 science students.</w:t>
      </w:r>
    </w:p>
    <w:p w14:paraId="72D99F64" w14:textId="5160CA6D" w:rsidR="00DE286D" w:rsidRPr="00451B0F" w:rsidRDefault="00DE286D" w:rsidP="00451B0F">
      <w:pPr>
        <w:pStyle w:val="ListParagraph"/>
        <w:ind w:left="357"/>
        <w:jc w:val="both"/>
        <w:rPr>
          <w:rFonts w:asciiTheme="minorHAnsi" w:hAnsiTheme="minorHAnsi"/>
          <w:sz w:val="22"/>
          <w:szCs w:val="22"/>
        </w:rPr>
      </w:pPr>
      <w:r w:rsidRPr="00451B0F">
        <w:rPr>
          <w:rFonts w:asciiTheme="minorHAnsi" w:hAnsiTheme="minorHAnsi"/>
          <w:sz w:val="22"/>
          <w:szCs w:val="22"/>
          <w:u w:val="single"/>
        </w:rPr>
        <w:t>Second offering</w:t>
      </w:r>
      <w:r w:rsidRPr="00451B0F">
        <w:rPr>
          <w:rFonts w:asciiTheme="minorHAnsi" w:hAnsiTheme="minorHAnsi"/>
          <w:sz w:val="22"/>
          <w:szCs w:val="22"/>
        </w:rPr>
        <w:t>: Most science students participated in pre-and post-delivery group interviews about their expectations and experiences of the unit. Three pairs of students were also interviewed while on placement at primary schools. The evaluator also made observational notes of one student pair as they delivered two sessions of science lessons. In addition, five in-service teacher partners were interviewed to gain their impressions of the effectiveness of the science undergraduate students engaging with primary school children. Finally, the experiences of some of the primary school children</w:t>
      </w:r>
      <w:r w:rsidR="00885BA2">
        <w:rPr>
          <w:rFonts w:asciiTheme="minorHAnsi" w:hAnsiTheme="minorHAnsi"/>
          <w:sz w:val="22"/>
          <w:szCs w:val="22"/>
        </w:rPr>
        <w:t xml:space="preserve"> at a participating host school</w:t>
      </w:r>
      <w:r w:rsidRPr="00451B0F">
        <w:rPr>
          <w:rFonts w:asciiTheme="minorHAnsi" w:hAnsiTheme="minorHAnsi"/>
          <w:sz w:val="22"/>
          <w:szCs w:val="22"/>
        </w:rPr>
        <w:t xml:space="preserve"> were captured in a recorded interview.</w:t>
      </w:r>
    </w:p>
    <w:p w14:paraId="21C4B185" w14:textId="77777777" w:rsidR="00DE286D" w:rsidRPr="00451B0F" w:rsidRDefault="00DE286D" w:rsidP="00451B0F">
      <w:pPr>
        <w:pStyle w:val="ListParagraph"/>
        <w:ind w:left="357"/>
        <w:jc w:val="both"/>
        <w:rPr>
          <w:rFonts w:asciiTheme="minorHAnsi" w:hAnsiTheme="minorHAnsi"/>
          <w:sz w:val="22"/>
          <w:szCs w:val="22"/>
        </w:rPr>
      </w:pPr>
      <w:r w:rsidRPr="00451B0F">
        <w:rPr>
          <w:rFonts w:asciiTheme="minorHAnsi" w:hAnsiTheme="minorHAnsi"/>
          <w:sz w:val="22"/>
          <w:szCs w:val="22"/>
        </w:rPr>
        <w:t xml:space="preserve">There was a low response rate to the surveys administered pre- and post-delivery of the unit, and so the greatest insights were gained from the qualitative data. </w:t>
      </w:r>
    </w:p>
    <w:p w14:paraId="54E067AE" w14:textId="77824BB1" w:rsidR="00D17C81" w:rsidRPr="00451B0F" w:rsidRDefault="00D17C81" w:rsidP="00451B0F">
      <w:pPr>
        <w:pStyle w:val="Normal1"/>
        <w:jc w:val="both"/>
        <w:rPr>
          <w:rFonts w:asciiTheme="minorHAnsi" w:hAnsiTheme="minorHAnsi"/>
          <w:sz w:val="22"/>
          <w:szCs w:val="22"/>
        </w:rPr>
      </w:pPr>
      <w:r w:rsidRPr="00451B0F">
        <w:rPr>
          <w:rFonts w:asciiTheme="minorHAnsi" w:hAnsiTheme="minorHAnsi"/>
          <w:sz w:val="22"/>
          <w:szCs w:val="22"/>
        </w:rPr>
        <w:t xml:space="preserve">2. </w:t>
      </w:r>
      <w:r w:rsidR="000E31CC" w:rsidRPr="00451B0F">
        <w:rPr>
          <w:rFonts w:asciiTheme="minorHAnsi" w:hAnsiTheme="minorHAnsi"/>
          <w:i/>
          <w:iCs/>
          <w:sz w:val="22"/>
          <w:szCs w:val="22"/>
        </w:rPr>
        <w:t>Monash Science Squad</w:t>
      </w:r>
      <w:r w:rsidR="000E31CC" w:rsidRPr="00451B0F">
        <w:rPr>
          <w:rFonts w:asciiTheme="minorHAnsi" w:hAnsiTheme="minorHAnsi"/>
          <w:sz w:val="22"/>
          <w:szCs w:val="22"/>
        </w:rPr>
        <w:t xml:space="preserve">. </w:t>
      </w:r>
      <w:r w:rsidRPr="00451B0F">
        <w:rPr>
          <w:rFonts w:asciiTheme="minorHAnsi" w:hAnsiTheme="minorHAnsi"/>
          <w:sz w:val="22"/>
          <w:szCs w:val="22"/>
        </w:rPr>
        <w:t>Anecdotal n</w:t>
      </w:r>
      <w:r w:rsidR="00CF3E89" w:rsidRPr="00451B0F">
        <w:rPr>
          <w:rFonts w:asciiTheme="minorHAnsi" w:hAnsiTheme="minorHAnsi"/>
          <w:sz w:val="22"/>
          <w:szCs w:val="22"/>
        </w:rPr>
        <w:t xml:space="preserve">otes, personal communications, </w:t>
      </w:r>
      <w:r w:rsidRPr="00451B0F">
        <w:rPr>
          <w:rFonts w:asciiTheme="minorHAnsi" w:hAnsiTheme="minorHAnsi"/>
          <w:sz w:val="22"/>
          <w:szCs w:val="22"/>
        </w:rPr>
        <w:t>survey of primary school teachers, survey of primary school students, survey</w:t>
      </w:r>
      <w:r w:rsidR="000E31CC" w:rsidRPr="00451B0F">
        <w:rPr>
          <w:rFonts w:asciiTheme="minorHAnsi" w:hAnsiTheme="minorHAnsi"/>
          <w:sz w:val="22"/>
          <w:szCs w:val="22"/>
        </w:rPr>
        <w:t xml:space="preserve"> of parents were collected. Data from the website include </w:t>
      </w:r>
      <w:r w:rsidRPr="00451B0F">
        <w:rPr>
          <w:rFonts w:asciiTheme="minorHAnsi" w:hAnsiTheme="minorHAnsi"/>
          <w:sz w:val="22"/>
          <w:szCs w:val="22"/>
        </w:rPr>
        <w:t>use of the website by primary school students including reflections on activities.</w:t>
      </w:r>
    </w:p>
    <w:p w14:paraId="6FF26262" w14:textId="380B4782" w:rsidR="000E31CC" w:rsidRPr="00451B0F" w:rsidRDefault="000E31CC" w:rsidP="00451B0F">
      <w:pPr>
        <w:jc w:val="both"/>
        <w:rPr>
          <w:rFonts w:asciiTheme="minorHAnsi" w:hAnsiTheme="minorHAnsi"/>
          <w:sz w:val="22"/>
          <w:szCs w:val="22"/>
        </w:rPr>
      </w:pPr>
      <w:r w:rsidRPr="00451B0F">
        <w:rPr>
          <w:rFonts w:asciiTheme="minorHAnsi" w:hAnsiTheme="minorHAnsi"/>
          <w:sz w:val="22"/>
          <w:szCs w:val="22"/>
        </w:rPr>
        <w:t xml:space="preserve">The formal evaluation consisted of paper based surveys which were distributed to parents and teachers who attended the </w:t>
      </w:r>
      <w:r w:rsidRPr="00451B0F">
        <w:rPr>
          <w:rFonts w:asciiTheme="minorHAnsi" w:hAnsiTheme="minorHAnsi"/>
          <w:i/>
          <w:iCs/>
          <w:sz w:val="22"/>
          <w:szCs w:val="22"/>
        </w:rPr>
        <w:t>Science Squad Celebration</w:t>
      </w:r>
      <w:r w:rsidRPr="00451B0F">
        <w:rPr>
          <w:rFonts w:asciiTheme="minorHAnsi" w:hAnsiTheme="minorHAnsi"/>
          <w:sz w:val="22"/>
          <w:szCs w:val="22"/>
        </w:rPr>
        <w:t xml:space="preserve"> event at Monash University. Fourteen parents and three teachers returned their responses. The survey consisted of nine Likert-scale items and one open-ended response section.  For the Likert scale section, respondents were asked to indicate the degree to which they agreed or disagreed with a statement about the impact of the Science Squad website. In the open-ended section, respondents were asked for comments on how any aspec</w:t>
      </w:r>
      <w:r w:rsidR="00885BA2">
        <w:rPr>
          <w:rFonts w:asciiTheme="minorHAnsi" w:hAnsiTheme="minorHAnsi"/>
          <w:sz w:val="22"/>
          <w:szCs w:val="22"/>
        </w:rPr>
        <w:t xml:space="preserve">t of the </w:t>
      </w:r>
      <w:r w:rsidR="00885BA2" w:rsidRPr="00885BA2">
        <w:rPr>
          <w:rFonts w:asciiTheme="minorHAnsi" w:hAnsiTheme="minorHAnsi"/>
          <w:i/>
          <w:iCs/>
          <w:sz w:val="22"/>
          <w:szCs w:val="22"/>
        </w:rPr>
        <w:t>Monash Science Squad</w:t>
      </w:r>
      <w:r w:rsidR="00885BA2">
        <w:rPr>
          <w:rFonts w:asciiTheme="minorHAnsi" w:hAnsiTheme="minorHAnsi"/>
          <w:sz w:val="22"/>
          <w:szCs w:val="22"/>
        </w:rPr>
        <w:t xml:space="preserve"> program</w:t>
      </w:r>
      <w:r w:rsidRPr="00451B0F">
        <w:rPr>
          <w:rFonts w:asciiTheme="minorHAnsi" w:hAnsiTheme="minorHAnsi"/>
          <w:sz w:val="22"/>
          <w:szCs w:val="22"/>
        </w:rPr>
        <w:t xml:space="preserve"> could be improved. Teachers and parents had identical surveys except that </w:t>
      </w:r>
      <w:r w:rsidRPr="00451B0F">
        <w:rPr>
          <w:rFonts w:asciiTheme="minorHAnsi" w:hAnsiTheme="minorHAnsi"/>
          <w:sz w:val="22"/>
          <w:szCs w:val="22"/>
        </w:rPr>
        <w:lastRenderedPageBreak/>
        <w:t xml:space="preserve">teachers' surveys referred to "students'" experiences whereas the parents’ surveys referred to their "child's" experience.  </w:t>
      </w:r>
    </w:p>
    <w:p w14:paraId="147F6CA9" w14:textId="77777777" w:rsidR="00C81C75" w:rsidRPr="00451B0F" w:rsidRDefault="0074204F" w:rsidP="00451B0F">
      <w:pPr>
        <w:pStyle w:val="Heading2"/>
        <w:spacing w:line="360" w:lineRule="auto"/>
        <w:jc w:val="both"/>
        <w:rPr>
          <w:rFonts w:asciiTheme="minorHAnsi" w:hAnsiTheme="minorHAnsi" w:cs="Times New Roman"/>
          <w:sz w:val="24"/>
          <w:szCs w:val="24"/>
        </w:rPr>
      </w:pPr>
      <w:r w:rsidRPr="00451B0F">
        <w:rPr>
          <w:rFonts w:asciiTheme="minorHAnsi" w:hAnsiTheme="minorHAnsi" w:cs="Times New Roman"/>
          <w:sz w:val="24"/>
          <w:szCs w:val="24"/>
        </w:rPr>
        <w:t xml:space="preserve">Project outputs </w:t>
      </w:r>
    </w:p>
    <w:p w14:paraId="77784D0F" w14:textId="77777777" w:rsidR="00C81C75" w:rsidRPr="00451B0F" w:rsidRDefault="0074204F" w:rsidP="00451B0F">
      <w:pPr>
        <w:numPr>
          <w:ilvl w:val="0"/>
          <w:numId w:val="2"/>
        </w:numPr>
        <w:ind w:hanging="360"/>
        <w:jc w:val="both"/>
        <w:rPr>
          <w:rFonts w:asciiTheme="minorHAnsi" w:hAnsiTheme="minorHAnsi"/>
          <w:b/>
          <w:sz w:val="22"/>
          <w:szCs w:val="22"/>
        </w:rPr>
      </w:pPr>
      <w:r w:rsidRPr="00451B0F">
        <w:rPr>
          <w:rFonts w:asciiTheme="minorHAnsi" w:hAnsiTheme="minorHAnsi"/>
          <w:b/>
          <w:sz w:val="22"/>
          <w:szCs w:val="22"/>
        </w:rPr>
        <w:t>What resources were produced and what is their quality (and where can they be found)?</w:t>
      </w:r>
    </w:p>
    <w:p w14:paraId="5D312518" w14:textId="772CF73A" w:rsidR="00C81C75" w:rsidRPr="00451B0F" w:rsidRDefault="00D17C81" w:rsidP="00451B0F">
      <w:pPr>
        <w:jc w:val="both"/>
        <w:rPr>
          <w:rFonts w:asciiTheme="minorHAnsi" w:hAnsiTheme="minorHAnsi"/>
          <w:sz w:val="22"/>
          <w:szCs w:val="22"/>
        </w:rPr>
      </w:pPr>
      <w:r w:rsidRPr="00451B0F">
        <w:rPr>
          <w:rFonts w:asciiTheme="minorHAnsi" w:hAnsiTheme="minorHAnsi"/>
          <w:sz w:val="22"/>
          <w:szCs w:val="22"/>
        </w:rPr>
        <w:t xml:space="preserve">1. </w:t>
      </w:r>
      <w:r w:rsidR="006233E6" w:rsidRPr="00451B0F">
        <w:rPr>
          <w:rFonts w:asciiTheme="minorHAnsi" w:hAnsiTheme="minorHAnsi"/>
          <w:sz w:val="22"/>
          <w:szCs w:val="22"/>
        </w:rPr>
        <w:t xml:space="preserve">The unit site on the university learning management system. </w:t>
      </w:r>
    </w:p>
    <w:p w14:paraId="37355332" w14:textId="72A1347C" w:rsidR="00D17C81" w:rsidRPr="00451B0F" w:rsidRDefault="00D17C81" w:rsidP="00451B0F">
      <w:pPr>
        <w:jc w:val="both"/>
        <w:rPr>
          <w:rFonts w:asciiTheme="minorHAnsi" w:hAnsiTheme="minorHAnsi"/>
          <w:color w:val="1155CC"/>
          <w:sz w:val="22"/>
          <w:szCs w:val="22"/>
          <w:u w:val="single"/>
        </w:rPr>
      </w:pPr>
      <w:r w:rsidRPr="00451B0F">
        <w:rPr>
          <w:rFonts w:asciiTheme="minorHAnsi" w:hAnsiTheme="minorHAnsi"/>
          <w:sz w:val="22"/>
          <w:szCs w:val="22"/>
        </w:rPr>
        <w:t xml:space="preserve">2. Website </w:t>
      </w:r>
      <w:hyperlink r:id="rId8">
        <w:r w:rsidRPr="00451B0F">
          <w:rPr>
            <w:rFonts w:asciiTheme="minorHAnsi" w:hAnsiTheme="minorHAnsi"/>
            <w:color w:val="1155CC"/>
            <w:sz w:val="22"/>
            <w:szCs w:val="22"/>
            <w:u w:val="single"/>
          </w:rPr>
          <w:t>http://sciencesquad.apps.monash.edu/</w:t>
        </w:r>
      </w:hyperlink>
    </w:p>
    <w:p w14:paraId="2D6767F1" w14:textId="77777777" w:rsidR="00D17C81" w:rsidRPr="00451B0F" w:rsidRDefault="00D17C81" w:rsidP="00451B0F">
      <w:pPr>
        <w:jc w:val="both"/>
        <w:rPr>
          <w:rFonts w:asciiTheme="minorHAnsi" w:hAnsiTheme="minorHAnsi"/>
          <w:sz w:val="22"/>
          <w:szCs w:val="22"/>
        </w:rPr>
      </w:pPr>
    </w:p>
    <w:p w14:paraId="4168F23E" w14:textId="77777777" w:rsidR="00C81C75" w:rsidRPr="00451B0F" w:rsidRDefault="0074204F" w:rsidP="00451B0F">
      <w:pPr>
        <w:numPr>
          <w:ilvl w:val="0"/>
          <w:numId w:val="2"/>
        </w:numPr>
        <w:ind w:hanging="360"/>
        <w:jc w:val="both"/>
        <w:rPr>
          <w:rFonts w:asciiTheme="minorHAnsi" w:hAnsiTheme="minorHAnsi"/>
          <w:b/>
          <w:sz w:val="22"/>
          <w:szCs w:val="22"/>
        </w:rPr>
      </w:pPr>
      <w:r w:rsidRPr="00451B0F">
        <w:rPr>
          <w:rFonts w:asciiTheme="minorHAnsi" w:hAnsiTheme="minorHAnsi"/>
          <w:b/>
          <w:sz w:val="22"/>
          <w:szCs w:val="22"/>
        </w:rPr>
        <w:t>What understandings or models have resulted, concerning how to engage PSTs with contemporary science and mathematics practice?</w:t>
      </w:r>
    </w:p>
    <w:p w14:paraId="72221D45" w14:textId="3714C98E" w:rsidR="00C81C75" w:rsidRPr="00451B0F" w:rsidRDefault="006233E6" w:rsidP="00451B0F">
      <w:pPr>
        <w:jc w:val="both"/>
        <w:rPr>
          <w:rFonts w:asciiTheme="minorHAnsi" w:hAnsiTheme="minorHAnsi"/>
          <w:sz w:val="22"/>
          <w:szCs w:val="22"/>
        </w:rPr>
      </w:pPr>
      <w:r w:rsidRPr="00451B0F">
        <w:rPr>
          <w:rFonts w:asciiTheme="minorHAnsi" w:hAnsiTheme="minorHAnsi"/>
          <w:sz w:val="22"/>
          <w:szCs w:val="22"/>
        </w:rPr>
        <w:t>Not applicable to this project</w:t>
      </w:r>
      <w:r w:rsidR="0074204F" w:rsidRPr="00451B0F">
        <w:rPr>
          <w:rFonts w:asciiTheme="minorHAnsi" w:hAnsiTheme="minorHAnsi"/>
          <w:sz w:val="22"/>
          <w:szCs w:val="22"/>
        </w:rPr>
        <w:t>.</w:t>
      </w:r>
    </w:p>
    <w:p w14:paraId="21C9DDB9" w14:textId="77777777" w:rsidR="00C81C75" w:rsidRPr="00451B0F" w:rsidRDefault="0074204F" w:rsidP="00451B0F">
      <w:pPr>
        <w:pStyle w:val="Heading2"/>
        <w:spacing w:line="360" w:lineRule="auto"/>
        <w:jc w:val="both"/>
        <w:rPr>
          <w:rFonts w:asciiTheme="minorHAnsi" w:hAnsiTheme="minorHAnsi" w:cs="Times New Roman"/>
          <w:sz w:val="24"/>
          <w:szCs w:val="24"/>
        </w:rPr>
      </w:pPr>
      <w:r w:rsidRPr="00451B0F">
        <w:rPr>
          <w:rFonts w:asciiTheme="minorHAnsi" w:hAnsiTheme="minorHAnsi" w:cs="Times New Roman"/>
          <w:sz w:val="24"/>
          <w:szCs w:val="24"/>
        </w:rPr>
        <w:t xml:space="preserve">Project outcomes: What were the outcomes for the different players? </w:t>
      </w:r>
    </w:p>
    <w:p w14:paraId="584BCD36" w14:textId="77777777" w:rsidR="00C81C75" w:rsidRPr="00451B0F" w:rsidRDefault="0074204F" w:rsidP="00451B0F">
      <w:pPr>
        <w:numPr>
          <w:ilvl w:val="0"/>
          <w:numId w:val="6"/>
        </w:numPr>
        <w:ind w:hanging="360"/>
        <w:jc w:val="both"/>
        <w:rPr>
          <w:rFonts w:asciiTheme="minorHAnsi" w:hAnsiTheme="minorHAnsi"/>
          <w:b/>
          <w:sz w:val="22"/>
          <w:szCs w:val="22"/>
        </w:rPr>
      </w:pPr>
      <w:r w:rsidRPr="00451B0F">
        <w:rPr>
          <w:rFonts w:asciiTheme="minorHAnsi" w:hAnsiTheme="minorHAnsi"/>
          <w:b/>
          <w:sz w:val="22"/>
          <w:szCs w:val="22"/>
        </w:rPr>
        <w:t>Is there evidence of a cultural shift in the way education and science faculty staff inter-relate as a result of this project?</w:t>
      </w:r>
    </w:p>
    <w:p w14:paraId="0830FADA" w14:textId="179BF414" w:rsidR="006233E6" w:rsidRPr="00451B0F" w:rsidRDefault="006233E6" w:rsidP="00451B0F">
      <w:pPr>
        <w:jc w:val="both"/>
        <w:rPr>
          <w:rFonts w:asciiTheme="minorHAnsi" w:hAnsiTheme="minorHAnsi"/>
          <w:sz w:val="22"/>
          <w:szCs w:val="22"/>
        </w:rPr>
      </w:pPr>
      <w:r w:rsidRPr="00451B0F">
        <w:rPr>
          <w:rFonts w:asciiTheme="minorHAnsi" w:hAnsiTheme="minorHAnsi"/>
          <w:sz w:val="22"/>
          <w:szCs w:val="22"/>
        </w:rPr>
        <w:t xml:space="preserve">The collaborative nature of the </w:t>
      </w:r>
      <w:proofErr w:type="spellStart"/>
      <w:r w:rsidRPr="00451B0F">
        <w:rPr>
          <w:rFonts w:asciiTheme="minorHAnsi" w:hAnsiTheme="minorHAnsi"/>
          <w:sz w:val="22"/>
          <w:szCs w:val="22"/>
        </w:rPr>
        <w:t>ReMSTEP</w:t>
      </w:r>
      <w:proofErr w:type="spellEnd"/>
      <w:r w:rsidRPr="00451B0F">
        <w:rPr>
          <w:rFonts w:asciiTheme="minorHAnsi" w:hAnsiTheme="minorHAnsi"/>
          <w:sz w:val="22"/>
          <w:szCs w:val="22"/>
        </w:rPr>
        <w:t xml:space="preserve"> project has required members of both the Education and Science Faculties to meet on a regular basis to plan and assist with each of the Monash project initiatives. This has promoted the sharing of insights across the diverse projects and the sharing of both expert knowledge and resources. All project members acknowledge the mutual benefits of this collaborative initiative.  </w:t>
      </w:r>
      <w:r w:rsidR="006B1F40">
        <w:rPr>
          <w:rFonts w:asciiTheme="minorHAnsi" w:hAnsiTheme="minorHAnsi"/>
          <w:sz w:val="22"/>
          <w:szCs w:val="22"/>
        </w:rPr>
        <w:t xml:space="preserve">Central to this planning has been the mutual recognition of the need to develop sustainable initiatives that will persist beyond the life of the </w:t>
      </w:r>
      <w:proofErr w:type="spellStart"/>
      <w:r w:rsidR="006B1F40">
        <w:rPr>
          <w:rFonts w:asciiTheme="minorHAnsi" w:hAnsiTheme="minorHAnsi"/>
          <w:sz w:val="22"/>
          <w:szCs w:val="22"/>
        </w:rPr>
        <w:t>ReMSTEP</w:t>
      </w:r>
      <w:proofErr w:type="spellEnd"/>
      <w:r w:rsidR="006B1F40">
        <w:rPr>
          <w:rFonts w:asciiTheme="minorHAnsi" w:hAnsiTheme="minorHAnsi"/>
          <w:sz w:val="22"/>
          <w:szCs w:val="22"/>
        </w:rPr>
        <w:t xml:space="preserve"> project.</w:t>
      </w:r>
    </w:p>
    <w:p w14:paraId="495747F2" w14:textId="77777777" w:rsidR="00C81C75" w:rsidRPr="00451B0F" w:rsidRDefault="0074204F" w:rsidP="00451B0F">
      <w:pPr>
        <w:numPr>
          <w:ilvl w:val="0"/>
          <w:numId w:val="6"/>
        </w:numPr>
        <w:ind w:hanging="360"/>
        <w:jc w:val="both"/>
        <w:rPr>
          <w:rFonts w:asciiTheme="minorHAnsi" w:hAnsiTheme="minorHAnsi"/>
          <w:b/>
          <w:sz w:val="22"/>
          <w:szCs w:val="22"/>
        </w:rPr>
      </w:pPr>
      <w:r w:rsidRPr="00451B0F">
        <w:rPr>
          <w:rFonts w:asciiTheme="minorHAnsi" w:hAnsiTheme="minorHAnsi"/>
          <w:b/>
          <w:sz w:val="22"/>
          <w:szCs w:val="22"/>
        </w:rPr>
        <w:t>What have research scientists or mathematicians gained by participating in the REMSTEP project? Have their views about teaching and learning science and mathematics changed as a result of the project?</w:t>
      </w:r>
    </w:p>
    <w:p w14:paraId="346FDFC3" w14:textId="7D705165" w:rsidR="00C81C75" w:rsidRPr="00451B0F" w:rsidRDefault="006233E6" w:rsidP="00451B0F">
      <w:pPr>
        <w:jc w:val="both"/>
        <w:rPr>
          <w:rFonts w:asciiTheme="minorHAnsi" w:hAnsiTheme="minorHAnsi"/>
          <w:sz w:val="22"/>
          <w:szCs w:val="22"/>
        </w:rPr>
      </w:pPr>
      <w:r w:rsidRPr="00451B0F">
        <w:rPr>
          <w:rFonts w:asciiTheme="minorHAnsi" w:hAnsiTheme="minorHAnsi"/>
          <w:sz w:val="22"/>
          <w:szCs w:val="22"/>
        </w:rPr>
        <w:t>Not applicable to this project.</w:t>
      </w:r>
    </w:p>
    <w:p w14:paraId="42E8154E" w14:textId="77777777" w:rsidR="00C81C75" w:rsidRPr="00451B0F" w:rsidRDefault="0074204F" w:rsidP="00451B0F">
      <w:pPr>
        <w:numPr>
          <w:ilvl w:val="0"/>
          <w:numId w:val="6"/>
        </w:numPr>
        <w:ind w:hanging="360"/>
        <w:jc w:val="both"/>
        <w:rPr>
          <w:rFonts w:asciiTheme="minorHAnsi" w:hAnsiTheme="minorHAnsi"/>
          <w:b/>
          <w:sz w:val="22"/>
          <w:szCs w:val="22"/>
        </w:rPr>
      </w:pPr>
      <w:r w:rsidRPr="00451B0F">
        <w:rPr>
          <w:rFonts w:asciiTheme="minorHAnsi" w:hAnsiTheme="minorHAnsi"/>
          <w:b/>
          <w:sz w:val="22"/>
          <w:szCs w:val="22"/>
        </w:rPr>
        <w:t>What have science or mathematics undergraduate or HDR students gained by participating in the project? Is there evidence of a shift in science or mathematics students’ perception of teaching as a worthwhile career path?</w:t>
      </w:r>
    </w:p>
    <w:p w14:paraId="5C862687" w14:textId="5E7F21B5" w:rsidR="00C81C75" w:rsidRDefault="0074204F" w:rsidP="00451B0F">
      <w:pPr>
        <w:jc w:val="both"/>
        <w:rPr>
          <w:rFonts w:asciiTheme="minorHAnsi" w:hAnsiTheme="minorHAnsi"/>
          <w:sz w:val="22"/>
          <w:szCs w:val="22"/>
        </w:rPr>
      </w:pPr>
      <w:r w:rsidRPr="00451B0F">
        <w:rPr>
          <w:rFonts w:asciiTheme="minorHAnsi" w:hAnsiTheme="minorHAnsi"/>
          <w:sz w:val="22"/>
          <w:szCs w:val="22"/>
        </w:rPr>
        <w:t xml:space="preserve">Participating </w:t>
      </w:r>
      <w:r w:rsidR="00AD3D0B" w:rsidRPr="00451B0F">
        <w:rPr>
          <w:rFonts w:asciiTheme="minorHAnsi" w:hAnsiTheme="minorHAnsi"/>
          <w:sz w:val="22"/>
          <w:szCs w:val="22"/>
        </w:rPr>
        <w:t xml:space="preserve">science </w:t>
      </w:r>
      <w:r w:rsidRPr="00451B0F">
        <w:rPr>
          <w:rFonts w:asciiTheme="minorHAnsi" w:hAnsiTheme="minorHAnsi"/>
          <w:sz w:val="22"/>
          <w:szCs w:val="22"/>
        </w:rPr>
        <w:t xml:space="preserve">students were often impressed by the approaches to science education which were modelled. They often commented that they had had little experience of science in schools as learners. It became clear that </w:t>
      </w:r>
      <w:r w:rsidR="006233E6" w:rsidRPr="00451B0F">
        <w:rPr>
          <w:rFonts w:asciiTheme="minorHAnsi" w:hAnsiTheme="minorHAnsi"/>
          <w:sz w:val="22"/>
          <w:szCs w:val="22"/>
        </w:rPr>
        <w:t>their experience in learning science</w:t>
      </w:r>
      <w:r w:rsidRPr="00451B0F">
        <w:rPr>
          <w:rFonts w:asciiTheme="minorHAnsi" w:hAnsiTheme="minorHAnsi"/>
          <w:sz w:val="22"/>
          <w:szCs w:val="22"/>
        </w:rPr>
        <w:t xml:space="preserve"> </w:t>
      </w:r>
      <w:r w:rsidR="006233E6" w:rsidRPr="00451B0F">
        <w:rPr>
          <w:rFonts w:asciiTheme="minorHAnsi" w:hAnsiTheme="minorHAnsi"/>
          <w:sz w:val="22"/>
          <w:szCs w:val="22"/>
        </w:rPr>
        <w:t xml:space="preserve">had too </w:t>
      </w:r>
      <w:r w:rsidRPr="00451B0F">
        <w:rPr>
          <w:rFonts w:asciiTheme="minorHAnsi" w:hAnsiTheme="minorHAnsi"/>
          <w:sz w:val="22"/>
          <w:szCs w:val="22"/>
        </w:rPr>
        <w:t xml:space="preserve">much emphasis on content and they responded </w:t>
      </w:r>
      <w:r w:rsidR="006233E6" w:rsidRPr="00451B0F">
        <w:rPr>
          <w:rFonts w:asciiTheme="minorHAnsi" w:hAnsiTheme="minorHAnsi"/>
          <w:sz w:val="22"/>
          <w:szCs w:val="22"/>
        </w:rPr>
        <w:t>to, and applied, the notion of inquiry-based l</w:t>
      </w:r>
      <w:r w:rsidRPr="00451B0F">
        <w:rPr>
          <w:rFonts w:asciiTheme="minorHAnsi" w:hAnsiTheme="minorHAnsi"/>
          <w:sz w:val="22"/>
          <w:szCs w:val="22"/>
        </w:rPr>
        <w:t>earning and collaborative learning in a true sense.</w:t>
      </w:r>
    </w:p>
    <w:p w14:paraId="54671C5C" w14:textId="1920296C" w:rsidR="00CD73B2" w:rsidRDefault="0001466D" w:rsidP="00A02B3C">
      <w:pPr>
        <w:ind w:left="720"/>
        <w:jc w:val="both"/>
        <w:rPr>
          <w:rFonts w:asciiTheme="minorHAnsi" w:hAnsiTheme="minorHAnsi"/>
          <w:i/>
          <w:iCs/>
          <w:sz w:val="22"/>
          <w:szCs w:val="22"/>
        </w:rPr>
      </w:pPr>
      <w:r w:rsidRPr="0001466D">
        <w:rPr>
          <w:rFonts w:asciiTheme="minorHAnsi" w:hAnsiTheme="minorHAnsi"/>
          <w:i/>
          <w:iCs/>
          <w:sz w:val="22"/>
          <w:szCs w:val="22"/>
        </w:rPr>
        <w:t>Student 1, post-delivery interview</w:t>
      </w:r>
      <w:r>
        <w:rPr>
          <w:rFonts w:asciiTheme="minorHAnsi" w:hAnsiTheme="minorHAnsi"/>
          <w:i/>
          <w:iCs/>
          <w:sz w:val="22"/>
          <w:szCs w:val="22"/>
        </w:rPr>
        <w:t xml:space="preserve">, session </w:t>
      </w:r>
      <w:r w:rsidR="00A02B3C">
        <w:rPr>
          <w:rFonts w:asciiTheme="minorHAnsi" w:hAnsiTheme="minorHAnsi"/>
          <w:i/>
          <w:iCs/>
          <w:sz w:val="22"/>
          <w:szCs w:val="22"/>
        </w:rPr>
        <w:t>2</w:t>
      </w:r>
      <w:r>
        <w:rPr>
          <w:rFonts w:asciiTheme="minorHAnsi" w:hAnsiTheme="minorHAnsi"/>
          <w:i/>
          <w:iCs/>
          <w:sz w:val="22"/>
          <w:szCs w:val="22"/>
        </w:rPr>
        <w:t xml:space="preserve"> – “</w:t>
      </w:r>
      <w:r w:rsidRPr="0001466D">
        <w:rPr>
          <w:rFonts w:asciiTheme="minorHAnsi" w:hAnsiTheme="minorHAnsi"/>
          <w:i/>
          <w:iCs/>
          <w:sz w:val="22"/>
          <w:szCs w:val="22"/>
        </w:rPr>
        <w:t>It was clear that the sort of science that we do at university wasn't really pushed in the primary years, but it was a lot more of your bugs and bees, and that sort of thing. It was probably easier to learn and to teach. But I think that when we brought in something new, a bit more advanced concepts that they really did understand it. So it would be good to get that still at the younger age.”</w:t>
      </w:r>
    </w:p>
    <w:p w14:paraId="34A7A032" w14:textId="77777777" w:rsidR="00CD73B2" w:rsidRPr="00CD73B2" w:rsidRDefault="00CD73B2" w:rsidP="00CD73B2">
      <w:pPr>
        <w:jc w:val="both"/>
        <w:rPr>
          <w:rFonts w:asciiTheme="minorHAnsi" w:hAnsiTheme="minorHAnsi"/>
          <w:sz w:val="22"/>
          <w:szCs w:val="22"/>
        </w:rPr>
      </w:pPr>
      <w:r w:rsidRPr="00CD73B2">
        <w:rPr>
          <w:rFonts w:asciiTheme="minorHAnsi" w:hAnsiTheme="minorHAnsi"/>
          <w:sz w:val="22"/>
          <w:szCs w:val="22"/>
        </w:rPr>
        <w:t>And</w:t>
      </w:r>
    </w:p>
    <w:p w14:paraId="77A7D9F4" w14:textId="2E838977" w:rsidR="0001466D" w:rsidRDefault="00CD73B2" w:rsidP="00A02B3C">
      <w:pPr>
        <w:ind w:left="720"/>
        <w:jc w:val="both"/>
        <w:rPr>
          <w:rFonts w:asciiTheme="minorHAnsi" w:hAnsiTheme="minorHAnsi"/>
          <w:i/>
          <w:iCs/>
          <w:sz w:val="22"/>
          <w:szCs w:val="22"/>
        </w:rPr>
      </w:pPr>
      <w:r w:rsidRPr="0001466D">
        <w:rPr>
          <w:rFonts w:asciiTheme="minorHAnsi" w:hAnsiTheme="minorHAnsi"/>
          <w:i/>
          <w:iCs/>
          <w:sz w:val="22"/>
          <w:szCs w:val="22"/>
        </w:rPr>
        <w:lastRenderedPageBreak/>
        <w:t>Student 1, post-delivery interview</w:t>
      </w:r>
      <w:r>
        <w:rPr>
          <w:rFonts w:asciiTheme="minorHAnsi" w:hAnsiTheme="minorHAnsi"/>
          <w:i/>
          <w:iCs/>
          <w:sz w:val="22"/>
          <w:szCs w:val="22"/>
        </w:rPr>
        <w:t>, session 2 – “</w:t>
      </w:r>
      <w:r w:rsidRPr="00CD73B2">
        <w:rPr>
          <w:rFonts w:asciiTheme="minorHAnsi" w:hAnsiTheme="minorHAnsi"/>
          <w:i/>
          <w:iCs/>
          <w:sz w:val="22"/>
          <w:szCs w:val="22"/>
        </w:rPr>
        <w:t xml:space="preserve">in primary school you are taught science has a single answer subject. It is taught that this is the right answer and this is the wrong answer </w:t>
      </w:r>
      <w:r w:rsidR="00BC6F5B">
        <w:rPr>
          <w:rFonts w:asciiTheme="minorHAnsi" w:hAnsiTheme="minorHAnsi"/>
          <w:i/>
          <w:iCs/>
          <w:sz w:val="22"/>
          <w:szCs w:val="22"/>
        </w:rPr>
        <w:t>a</w:t>
      </w:r>
      <w:r w:rsidRPr="00CD73B2">
        <w:rPr>
          <w:rFonts w:asciiTheme="minorHAnsi" w:hAnsiTheme="minorHAnsi"/>
          <w:i/>
          <w:iCs/>
          <w:sz w:val="22"/>
          <w:szCs w:val="22"/>
        </w:rPr>
        <w:t>nd I think that needs to change completely. Even in high schools. Because as soon as you come to university i</w:t>
      </w:r>
      <w:r w:rsidR="00F13721">
        <w:rPr>
          <w:rFonts w:asciiTheme="minorHAnsi" w:hAnsiTheme="minorHAnsi"/>
          <w:i/>
          <w:iCs/>
          <w:sz w:val="22"/>
          <w:szCs w:val="22"/>
        </w:rPr>
        <w:t>t’</w:t>
      </w:r>
      <w:r w:rsidRPr="00CD73B2">
        <w:rPr>
          <w:rFonts w:asciiTheme="minorHAnsi" w:hAnsiTheme="minorHAnsi"/>
          <w:i/>
          <w:iCs/>
          <w:sz w:val="22"/>
          <w:szCs w:val="22"/>
        </w:rPr>
        <w:t xml:space="preserve">s like </w:t>
      </w:r>
      <w:r w:rsidR="00F13721">
        <w:rPr>
          <w:rFonts w:asciiTheme="minorHAnsi" w:hAnsiTheme="minorHAnsi"/>
          <w:i/>
          <w:iCs/>
          <w:sz w:val="22"/>
          <w:szCs w:val="22"/>
        </w:rPr>
        <w:t>‘</w:t>
      </w:r>
      <w:r w:rsidRPr="00CD73B2">
        <w:rPr>
          <w:rFonts w:asciiTheme="minorHAnsi" w:hAnsiTheme="minorHAnsi"/>
          <w:i/>
          <w:iCs/>
          <w:sz w:val="22"/>
          <w:szCs w:val="22"/>
        </w:rPr>
        <w:t xml:space="preserve">no </w:t>
      </w:r>
      <w:proofErr w:type="spellStart"/>
      <w:r w:rsidRPr="00CD73B2">
        <w:rPr>
          <w:rFonts w:asciiTheme="minorHAnsi" w:hAnsiTheme="minorHAnsi"/>
          <w:i/>
          <w:iCs/>
          <w:sz w:val="22"/>
          <w:szCs w:val="22"/>
        </w:rPr>
        <w:t>no</w:t>
      </w:r>
      <w:proofErr w:type="spellEnd"/>
      <w:r w:rsidRPr="00CD73B2">
        <w:rPr>
          <w:rFonts w:asciiTheme="minorHAnsi" w:hAnsiTheme="minorHAnsi"/>
          <w:i/>
          <w:iCs/>
          <w:sz w:val="22"/>
          <w:szCs w:val="22"/>
        </w:rPr>
        <w:t xml:space="preserve"> </w:t>
      </w:r>
      <w:proofErr w:type="spellStart"/>
      <w:r w:rsidRPr="00CD73B2">
        <w:rPr>
          <w:rFonts w:asciiTheme="minorHAnsi" w:hAnsiTheme="minorHAnsi"/>
          <w:i/>
          <w:iCs/>
          <w:sz w:val="22"/>
          <w:szCs w:val="22"/>
        </w:rPr>
        <w:t>no</w:t>
      </w:r>
      <w:proofErr w:type="spellEnd"/>
      <w:r w:rsidR="00F13721">
        <w:rPr>
          <w:rFonts w:asciiTheme="minorHAnsi" w:hAnsiTheme="minorHAnsi"/>
          <w:i/>
          <w:iCs/>
          <w:sz w:val="22"/>
          <w:szCs w:val="22"/>
        </w:rPr>
        <w:t>’</w:t>
      </w:r>
      <w:r w:rsidRPr="00CD73B2">
        <w:rPr>
          <w:rFonts w:asciiTheme="minorHAnsi" w:hAnsiTheme="minorHAnsi"/>
          <w:i/>
          <w:iCs/>
          <w:sz w:val="22"/>
          <w:szCs w:val="22"/>
        </w:rPr>
        <w:t>, it is just about exploring and thinking and discovering. Where is in primary school and high school it's more of a tick or a cross.”</w:t>
      </w:r>
      <w:r w:rsidRPr="00CD73B2">
        <w:rPr>
          <w:rFonts w:asciiTheme="minorHAnsi" w:hAnsiTheme="minorHAnsi"/>
          <w:i/>
          <w:iCs/>
          <w:sz w:val="22"/>
          <w:szCs w:val="22"/>
        </w:rPr>
        <w:cr/>
      </w:r>
      <w:r w:rsidR="0001466D" w:rsidRPr="0001466D">
        <w:rPr>
          <w:rFonts w:asciiTheme="minorHAnsi" w:hAnsiTheme="minorHAnsi"/>
          <w:i/>
          <w:iCs/>
          <w:sz w:val="22"/>
          <w:szCs w:val="22"/>
        </w:rPr>
        <w:cr/>
      </w:r>
    </w:p>
    <w:p w14:paraId="38EEC041" w14:textId="320F7560" w:rsidR="0001466D" w:rsidRDefault="0001466D" w:rsidP="0001466D">
      <w:pPr>
        <w:jc w:val="both"/>
        <w:rPr>
          <w:rFonts w:asciiTheme="minorHAnsi" w:hAnsiTheme="minorHAnsi"/>
          <w:sz w:val="22"/>
          <w:szCs w:val="22"/>
        </w:rPr>
      </w:pPr>
      <w:r w:rsidRPr="00A02B3C">
        <w:rPr>
          <w:rFonts w:asciiTheme="minorHAnsi" w:hAnsiTheme="minorHAnsi"/>
          <w:sz w:val="22"/>
          <w:szCs w:val="22"/>
        </w:rPr>
        <w:t>Students reflected on the value of teaching as a career</w:t>
      </w:r>
      <w:r w:rsidR="00CD73B2">
        <w:rPr>
          <w:rFonts w:asciiTheme="minorHAnsi" w:hAnsiTheme="minorHAnsi"/>
          <w:sz w:val="22"/>
          <w:szCs w:val="22"/>
        </w:rPr>
        <w:t xml:space="preserve"> and of STEM in general</w:t>
      </w:r>
      <w:r w:rsidR="00A02B3C" w:rsidRPr="00A02B3C">
        <w:rPr>
          <w:rFonts w:asciiTheme="minorHAnsi" w:hAnsiTheme="minorHAnsi"/>
          <w:sz w:val="22"/>
          <w:szCs w:val="22"/>
        </w:rPr>
        <w:t>;</w:t>
      </w:r>
    </w:p>
    <w:p w14:paraId="1616A8D9" w14:textId="2E6631BD" w:rsidR="00CD73B2" w:rsidRPr="00CD73B2" w:rsidRDefault="00CD73B2" w:rsidP="00A02B3C">
      <w:pPr>
        <w:ind w:left="720"/>
        <w:jc w:val="both"/>
        <w:rPr>
          <w:rFonts w:asciiTheme="minorHAnsi" w:hAnsiTheme="minorHAnsi"/>
          <w:i/>
          <w:iCs/>
          <w:sz w:val="22"/>
          <w:szCs w:val="22"/>
        </w:rPr>
      </w:pPr>
      <w:r w:rsidRPr="0001466D">
        <w:rPr>
          <w:rFonts w:asciiTheme="minorHAnsi" w:hAnsiTheme="minorHAnsi"/>
          <w:i/>
          <w:iCs/>
          <w:sz w:val="22"/>
          <w:szCs w:val="22"/>
        </w:rPr>
        <w:t>Student 1, post-delivery interview</w:t>
      </w:r>
      <w:r>
        <w:rPr>
          <w:rFonts w:asciiTheme="minorHAnsi" w:hAnsiTheme="minorHAnsi"/>
          <w:i/>
          <w:iCs/>
          <w:sz w:val="22"/>
          <w:szCs w:val="22"/>
        </w:rPr>
        <w:t>, session 2 – “</w:t>
      </w:r>
      <w:r w:rsidRPr="00CD73B2">
        <w:rPr>
          <w:rFonts w:asciiTheme="minorHAnsi" w:hAnsiTheme="minorHAnsi"/>
          <w:i/>
          <w:iCs/>
          <w:sz w:val="22"/>
          <w:szCs w:val="22"/>
        </w:rPr>
        <w:t>And I was thinking you never get told, 'oh you would be a great teacher'. You get told you be a great this, that and the other, scientist, musician, lawyers, never you would be a great teacher.”</w:t>
      </w:r>
    </w:p>
    <w:p w14:paraId="1D702AEC" w14:textId="732B6BA2" w:rsidR="00CD73B2" w:rsidRPr="00CD73B2" w:rsidRDefault="00CD73B2" w:rsidP="00CD73B2">
      <w:pPr>
        <w:jc w:val="both"/>
        <w:rPr>
          <w:rFonts w:asciiTheme="minorHAnsi" w:hAnsiTheme="minorHAnsi"/>
          <w:sz w:val="22"/>
          <w:szCs w:val="22"/>
        </w:rPr>
      </w:pPr>
      <w:r w:rsidRPr="00CD73B2">
        <w:rPr>
          <w:rFonts w:asciiTheme="minorHAnsi" w:hAnsiTheme="minorHAnsi"/>
          <w:sz w:val="22"/>
          <w:szCs w:val="22"/>
        </w:rPr>
        <w:t>And</w:t>
      </w:r>
    </w:p>
    <w:p w14:paraId="221A8F72" w14:textId="5E09DA0C" w:rsidR="00A02B3C" w:rsidRPr="00A02B3C" w:rsidRDefault="00A02B3C" w:rsidP="00A02B3C">
      <w:pPr>
        <w:ind w:left="720"/>
        <w:jc w:val="both"/>
        <w:rPr>
          <w:rFonts w:asciiTheme="minorHAnsi" w:hAnsiTheme="minorHAnsi"/>
          <w:i/>
          <w:iCs/>
          <w:sz w:val="22"/>
          <w:szCs w:val="22"/>
        </w:rPr>
      </w:pPr>
      <w:r w:rsidRPr="0001466D">
        <w:rPr>
          <w:rFonts w:asciiTheme="minorHAnsi" w:hAnsiTheme="minorHAnsi"/>
          <w:i/>
          <w:iCs/>
          <w:sz w:val="22"/>
          <w:szCs w:val="22"/>
        </w:rPr>
        <w:t>Student 1, post-delivery interview</w:t>
      </w:r>
      <w:r>
        <w:rPr>
          <w:rFonts w:asciiTheme="minorHAnsi" w:hAnsiTheme="minorHAnsi"/>
          <w:i/>
          <w:iCs/>
          <w:sz w:val="22"/>
          <w:szCs w:val="22"/>
        </w:rPr>
        <w:t>, session 2 – “</w:t>
      </w:r>
      <w:r w:rsidRPr="00A02B3C">
        <w:rPr>
          <w:rFonts w:asciiTheme="minorHAnsi" w:hAnsiTheme="minorHAnsi"/>
          <w:i/>
          <w:iCs/>
          <w:sz w:val="22"/>
          <w:szCs w:val="22"/>
        </w:rPr>
        <w:t>I know that Australia is putting a lot of money to getting people into STEM careers to come from overseas. And it makes me sad that like a higher level of science is still not really pushed in schools. There are concepts that I wish that I wish… like we learn in in late high school, that I certainly think primary age school kid would understand. And I wish that Australia was further ahead, it just makes me sad that it is not. That we don't have such intense, exciting high-quality science all the time. This is just a one-off for them.”</w:t>
      </w:r>
      <w:r w:rsidRPr="00A02B3C">
        <w:rPr>
          <w:rFonts w:asciiTheme="minorHAnsi" w:hAnsiTheme="minorHAnsi"/>
          <w:i/>
          <w:iCs/>
          <w:sz w:val="22"/>
          <w:szCs w:val="22"/>
        </w:rPr>
        <w:cr/>
      </w:r>
    </w:p>
    <w:p w14:paraId="2180F70A" w14:textId="64DDF184" w:rsidR="00C81C75" w:rsidRDefault="009D5179" w:rsidP="0001466D">
      <w:pPr>
        <w:jc w:val="both"/>
        <w:rPr>
          <w:rFonts w:asciiTheme="minorHAnsi" w:hAnsiTheme="minorHAnsi"/>
          <w:sz w:val="22"/>
          <w:szCs w:val="22"/>
        </w:rPr>
      </w:pPr>
      <w:r>
        <w:rPr>
          <w:rFonts w:asciiTheme="minorHAnsi" w:hAnsiTheme="minorHAnsi"/>
          <w:sz w:val="22"/>
          <w:szCs w:val="22"/>
        </w:rPr>
        <w:t>As indicated above, a</w:t>
      </w:r>
      <w:r w:rsidR="0074204F" w:rsidRPr="00451B0F">
        <w:rPr>
          <w:rFonts w:asciiTheme="minorHAnsi" w:hAnsiTheme="minorHAnsi"/>
          <w:sz w:val="22"/>
          <w:szCs w:val="22"/>
        </w:rPr>
        <w:t xml:space="preserve"> good number of students were motivated to consider taking up one of the available pa</w:t>
      </w:r>
      <w:r w:rsidR="0001466D">
        <w:rPr>
          <w:rFonts w:asciiTheme="minorHAnsi" w:hAnsiTheme="minorHAnsi"/>
          <w:sz w:val="22"/>
          <w:szCs w:val="22"/>
        </w:rPr>
        <w:t>thways to teaching as a career;</w:t>
      </w:r>
    </w:p>
    <w:p w14:paraId="767853D4" w14:textId="218EEA11" w:rsidR="0001466D" w:rsidRPr="0001466D" w:rsidRDefault="0001466D" w:rsidP="0001466D">
      <w:pPr>
        <w:ind w:left="720"/>
        <w:jc w:val="both"/>
        <w:rPr>
          <w:rFonts w:asciiTheme="minorHAnsi" w:hAnsiTheme="minorHAnsi"/>
          <w:i/>
          <w:iCs/>
          <w:sz w:val="22"/>
          <w:szCs w:val="22"/>
        </w:rPr>
      </w:pPr>
      <w:r w:rsidRPr="0001466D">
        <w:rPr>
          <w:rFonts w:asciiTheme="minorHAnsi" w:hAnsiTheme="minorHAnsi"/>
          <w:i/>
          <w:iCs/>
          <w:sz w:val="22"/>
          <w:szCs w:val="22"/>
        </w:rPr>
        <w:t>Student 2, post-delivery interview</w:t>
      </w:r>
      <w:r>
        <w:rPr>
          <w:rFonts w:asciiTheme="minorHAnsi" w:hAnsiTheme="minorHAnsi"/>
          <w:i/>
          <w:iCs/>
          <w:sz w:val="22"/>
          <w:szCs w:val="22"/>
        </w:rPr>
        <w:t>, session 1</w:t>
      </w:r>
      <w:r w:rsidRPr="0001466D">
        <w:rPr>
          <w:rFonts w:asciiTheme="minorHAnsi" w:hAnsiTheme="minorHAnsi"/>
          <w:i/>
          <w:iCs/>
          <w:sz w:val="22"/>
          <w:szCs w:val="22"/>
        </w:rPr>
        <w:t xml:space="preserve"> – “It has just made me consider teaching as a career because despite the fact that I hated lesson plans actually getting into a classroom and feeling like allowing someone else to understand something that they otherwise wouldn't have</w:t>
      </w:r>
      <w:r w:rsidR="006E25A4">
        <w:rPr>
          <w:rFonts w:asciiTheme="minorHAnsi" w:hAnsiTheme="minorHAnsi"/>
          <w:i/>
          <w:iCs/>
          <w:sz w:val="22"/>
          <w:szCs w:val="22"/>
        </w:rPr>
        <w:t>,</w:t>
      </w:r>
      <w:r w:rsidRPr="0001466D">
        <w:rPr>
          <w:rFonts w:asciiTheme="minorHAnsi" w:hAnsiTheme="minorHAnsi"/>
          <w:i/>
          <w:iCs/>
          <w:sz w:val="22"/>
          <w:szCs w:val="22"/>
        </w:rPr>
        <w:t xml:space="preserve"> and seeing the progress even over just for lessons and then being really involved in not knowing that they could be so involved. That was really inspiring”</w:t>
      </w:r>
      <w:r>
        <w:rPr>
          <w:rFonts w:asciiTheme="minorHAnsi" w:hAnsiTheme="minorHAnsi"/>
          <w:i/>
          <w:iCs/>
          <w:sz w:val="22"/>
          <w:szCs w:val="22"/>
        </w:rPr>
        <w:t>.</w:t>
      </w:r>
    </w:p>
    <w:p w14:paraId="2E8AF730" w14:textId="3987144C" w:rsidR="0001466D" w:rsidRDefault="0001466D" w:rsidP="009D5179">
      <w:pPr>
        <w:jc w:val="both"/>
        <w:rPr>
          <w:rFonts w:asciiTheme="minorHAnsi" w:hAnsiTheme="minorHAnsi"/>
          <w:sz w:val="22"/>
          <w:szCs w:val="22"/>
        </w:rPr>
      </w:pPr>
      <w:r w:rsidRPr="00451B0F">
        <w:rPr>
          <w:rFonts w:asciiTheme="minorHAnsi" w:hAnsiTheme="minorHAnsi"/>
          <w:sz w:val="22"/>
          <w:szCs w:val="22"/>
        </w:rPr>
        <w:t>Some students initially fostered ideas of becoming secondary teachers but changed their focus to possible careers in primary education (schools participating in the Project were all primary s</w:t>
      </w:r>
      <w:r>
        <w:rPr>
          <w:rFonts w:asciiTheme="minorHAnsi" w:hAnsiTheme="minorHAnsi"/>
          <w:sz w:val="22"/>
          <w:szCs w:val="22"/>
        </w:rPr>
        <w:t>chools);</w:t>
      </w:r>
    </w:p>
    <w:p w14:paraId="382F9F13" w14:textId="34026DEA" w:rsidR="0001466D" w:rsidRPr="0001466D" w:rsidRDefault="0001466D" w:rsidP="0001466D">
      <w:pPr>
        <w:ind w:left="720"/>
        <w:jc w:val="both"/>
        <w:rPr>
          <w:rFonts w:asciiTheme="minorHAnsi" w:hAnsiTheme="minorHAnsi"/>
          <w:i/>
          <w:iCs/>
          <w:sz w:val="22"/>
          <w:szCs w:val="22"/>
        </w:rPr>
      </w:pPr>
      <w:r w:rsidRPr="0001466D">
        <w:rPr>
          <w:rFonts w:asciiTheme="minorHAnsi" w:hAnsiTheme="minorHAnsi"/>
          <w:i/>
          <w:iCs/>
          <w:sz w:val="22"/>
          <w:szCs w:val="22"/>
        </w:rPr>
        <w:t>Student B, pair 1 – “but now it is something that I would consider -actually going i</w:t>
      </w:r>
      <w:r>
        <w:rPr>
          <w:rFonts w:asciiTheme="minorHAnsi" w:hAnsiTheme="minorHAnsi"/>
          <w:i/>
          <w:iCs/>
          <w:sz w:val="22"/>
          <w:szCs w:val="22"/>
        </w:rPr>
        <w:t>nto teaching. Personally I thought</w:t>
      </w:r>
      <w:r w:rsidRPr="0001466D">
        <w:rPr>
          <w:rFonts w:asciiTheme="minorHAnsi" w:hAnsiTheme="minorHAnsi"/>
          <w:i/>
          <w:iCs/>
          <w:sz w:val="22"/>
          <w:szCs w:val="22"/>
        </w:rPr>
        <w:t xml:space="preserve"> it wouldn't be as much primary school teaching, just because generally the teachers do not </w:t>
      </w:r>
      <w:proofErr w:type="spellStart"/>
      <w:r w:rsidRPr="0001466D">
        <w:rPr>
          <w:rFonts w:asciiTheme="minorHAnsi" w:hAnsiTheme="minorHAnsi"/>
          <w:i/>
          <w:iCs/>
          <w:sz w:val="22"/>
          <w:szCs w:val="22"/>
        </w:rPr>
        <w:t>specialise</w:t>
      </w:r>
      <w:proofErr w:type="spellEnd"/>
      <w:r w:rsidRPr="0001466D">
        <w:rPr>
          <w:rFonts w:asciiTheme="minorHAnsi" w:hAnsiTheme="minorHAnsi"/>
          <w:i/>
          <w:iCs/>
          <w:sz w:val="22"/>
          <w:szCs w:val="22"/>
        </w:rPr>
        <w:t xml:space="preserve"> as much in just one field as they do in high school teaching. Yeah, but now I would actually consider teaching a younger group than before.”</w:t>
      </w:r>
    </w:p>
    <w:p w14:paraId="6B9206FB" w14:textId="0E226E32" w:rsidR="00C81C75" w:rsidRPr="00451B0F" w:rsidRDefault="0001466D" w:rsidP="0001466D">
      <w:pPr>
        <w:jc w:val="both"/>
        <w:rPr>
          <w:rFonts w:asciiTheme="minorHAnsi" w:hAnsiTheme="minorHAnsi"/>
          <w:b/>
          <w:sz w:val="22"/>
          <w:szCs w:val="22"/>
        </w:rPr>
      </w:pPr>
      <w:r w:rsidRPr="006E2BA0">
        <w:cr/>
      </w:r>
      <w:r w:rsidR="0074204F" w:rsidRPr="00451B0F">
        <w:rPr>
          <w:rFonts w:asciiTheme="minorHAnsi" w:hAnsiTheme="minorHAnsi"/>
          <w:b/>
          <w:sz w:val="22"/>
          <w:szCs w:val="22"/>
        </w:rPr>
        <w:t>What evidence is there of improved learning and engagement of PSTs, or of teachers, as a result of the project? What did PSTs learn about the nature of science, or how to incorporate science/mathematics practices into the curriculum?</w:t>
      </w:r>
    </w:p>
    <w:p w14:paraId="67259908" w14:textId="063B5CCA" w:rsidR="00F5310C" w:rsidRDefault="0074204F" w:rsidP="00451B0F">
      <w:pPr>
        <w:jc w:val="both"/>
        <w:rPr>
          <w:rFonts w:asciiTheme="minorHAnsi" w:hAnsiTheme="minorHAnsi"/>
          <w:sz w:val="22"/>
          <w:szCs w:val="22"/>
        </w:rPr>
      </w:pPr>
      <w:r w:rsidRPr="00451B0F">
        <w:rPr>
          <w:rFonts w:asciiTheme="minorHAnsi" w:hAnsiTheme="minorHAnsi"/>
          <w:sz w:val="22"/>
          <w:szCs w:val="22"/>
        </w:rPr>
        <w:t>The</w:t>
      </w:r>
      <w:r w:rsidR="00D37885" w:rsidRPr="00451B0F">
        <w:rPr>
          <w:rFonts w:asciiTheme="minorHAnsi" w:hAnsiTheme="minorHAnsi"/>
          <w:sz w:val="22"/>
          <w:szCs w:val="22"/>
        </w:rPr>
        <w:t xml:space="preserve"> </w:t>
      </w:r>
      <w:r w:rsidR="00AD3D0B" w:rsidRPr="00451B0F">
        <w:rPr>
          <w:rFonts w:asciiTheme="minorHAnsi" w:hAnsiTheme="minorHAnsi"/>
          <w:sz w:val="22"/>
          <w:szCs w:val="22"/>
        </w:rPr>
        <w:t>school</w:t>
      </w:r>
      <w:r w:rsidR="00D37885" w:rsidRPr="00451B0F">
        <w:rPr>
          <w:rFonts w:asciiTheme="minorHAnsi" w:hAnsiTheme="minorHAnsi"/>
          <w:sz w:val="22"/>
          <w:szCs w:val="22"/>
        </w:rPr>
        <w:t xml:space="preserve"> teachers </w:t>
      </w:r>
      <w:r w:rsidRPr="00451B0F">
        <w:rPr>
          <w:rFonts w:asciiTheme="minorHAnsi" w:hAnsiTheme="minorHAnsi"/>
          <w:sz w:val="22"/>
          <w:szCs w:val="22"/>
        </w:rPr>
        <w:t xml:space="preserve">gained much in terms of professional development, particularly in terms of </w:t>
      </w:r>
      <w:r w:rsidR="00D37885" w:rsidRPr="00451B0F">
        <w:rPr>
          <w:rFonts w:asciiTheme="minorHAnsi" w:hAnsiTheme="minorHAnsi"/>
          <w:sz w:val="22"/>
          <w:szCs w:val="22"/>
        </w:rPr>
        <w:t>inquiry-based learning</w:t>
      </w:r>
      <w:r w:rsidRPr="00451B0F">
        <w:rPr>
          <w:rFonts w:asciiTheme="minorHAnsi" w:hAnsiTheme="minorHAnsi"/>
          <w:sz w:val="22"/>
          <w:szCs w:val="22"/>
        </w:rPr>
        <w:t xml:space="preserve">, collaboration, dialogic teaching and </w:t>
      </w:r>
      <w:r w:rsidR="00D37885" w:rsidRPr="00451B0F">
        <w:rPr>
          <w:rFonts w:asciiTheme="minorHAnsi" w:hAnsiTheme="minorHAnsi"/>
          <w:sz w:val="22"/>
          <w:szCs w:val="22"/>
        </w:rPr>
        <w:t>contextualized</w:t>
      </w:r>
      <w:r w:rsidR="00F5310C">
        <w:rPr>
          <w:rFonts w:asciiTheme="minorHAnsi" w:hAnsiTheme="minorHAnsi"/>
          <w:sz w:val="22"/>
          <w:szCs w:val="22"/>
        </w:rPr>
        <w:t xml:space="preserve"> experiences;</w:t>
      </w:r>
    </w:p>
    <w:p w14:paraId="0AD649B2" w14:textId="27034931" w:rsidR="00C76A49" w:rsidRDefault="00F5310C" w:rsidP="00C76A49">
      <w:pPr>
        <w:ind w:left="720"/>
        <w:jc w:val="both"/>
        <w:rPr>
          <w:rFonts w:asciiTheme="minorHAnsi" w:hAnsiTheme="minorHAnsi"/>
          <w:i/>
          <w:iCs/>
          <w:sz w:val="22"/>
          <w:szCs w:val="22"/>
        </w:rPr>
      </w:pPr>
      <w:r w:rsidRPr="00C76A49">
        <w:rPr>
          <w:rFonts w:asciiTheme="minorHAnsi" w:hAnsiTheme="minorHAnsi"/>
          <w:i/>
          <w:iCs/>
          <w:sz w:val="22"/>
          <w:szCs w:val="22"/>
        </w:rPr>
        <w:t xml:space="preserve">Teacher E </w:t>
      </w:r>
      <w:r w:rsidR="00C76A49" w:rsidRPr="00C76A49">
        <w:rPr>
          <w:rFonts w:asciiTheme="minorHAnsi" w:hAnsiTheme="minorHAnsi"/>
          <w:i/>
          <w:iCs/>
          <w:sz w:val="22"/>
          <w:szCs w:val="22"/>
        </w:rPr>
        <w:t>–</w:t>
      </w:r>
      <w:r w:rsidRPr="00C76A49">
        <w:rPr>
          <w:rFonts w:asciiTheme="minorHAnsi" w:hAnsiTheme="minorHAnsi"/>
          <w:i/>
          <w:iCs/>
          <w:sz w:val="22"/>
          <w:szCs w:val="22"/>
        </w:rPr>
        <w:t xml:space="preserve"> </w:t>
      </w:r>
      <w:r w:rsidR="00C76A49" w:rsidRPr="00C76A49">
        <w:rPr>
          <w:rFonts w:asciiTheme="minorHAnsi" w:hAnsiTheme="minorHAnsi"/>
          <w:i/>
          <w:iCs/>
          <w:sz w:val="22"/>
          <w:szCs w:val="22"/>
        </w:rPr>
        <w:t>“</w:t>
      </w:r>
      <w:r w:rsidRPr="00C76A49">
        <w:rPr>
          <w:rFonts w:asciiTheme="minorHAnsi" w:hAnsiTheme="minorHAnsi"/>
          <w:i/>
          <w:iCs/>
          <w:sz w:val="22"/>
          <w:szCs w:val="22"/>
        </w:rPr>
        <w:t xml:space="preserve">I wish it was going for longer than two weeks. They are very engaging. Both the Monash students, the way they interact with the children as lovely. And for </w:t>
      </w:r>
      <w:r w:rsidRPr="00C76A49">
        <w:rPr>
          <w:rFonts w:asciiTheme="minorHAnsi" w:hAnsiTheme="minorHAnsi"/>
          <w:i/>
          <w:iCs/>
          <w:sz w:val="22"/>
          <w:szCs w:val="22"/>
        </w:rPr>
        <w:lastRenderedPageBreak/>
        <w:t>myself, I have enjoyed, I have almost been a student with the students. Watching and listening and getting invo</w:t>
      </w:r>
      <w:r w:rsidR="00C76A49">
        <w:rPr>
          <w:rFonts w:asciiTheme="minorHAnsi" w:hAnsiTheme="minorHAnsi"/>
          <w:i/>
          <w:iCs/>
          <w:sz w:val="22"/>
          <w:szCs w:val="22"/>
        </w:rPr>
        <w:t>lved in that way</w:t>
      </w:r>
      <w:r w:rsidR="006E25A4">
        <w:rPr>
          <w:rFonts w:asciiTheme="minorHAnsi" w:hAnsiTheme="minorHAnsi"/>
          <w:i/>
          <w:iCs/>
          <w:sz w:val="22"/>
          <w:szCs w:val="22"/>
        </w:rPr>
        <w:t>.”</w:t>
      </w:r>
    </w:p>
    <w:p w14:paraId="5FC273D4" w14:textId="77777777" w:rsidR="00C76A49" w:rsidRDefault="00C76A49" w:rsidP="00C76A49">
      <w:pPr>
        <w:jc w:val="both"/>
        <w:rPr>
          <w:rFonts w:asciiTheme="minorHAnsi" w:hAnsiTheme="minorHAnsi"/>
          <w:i/>
          <w:iCs/>
          <w:sz w:val="22"/>
          <w:szCs w:val="22"/>
        </w:rPr>
      </w:pPr>
      <w:r>
        <w:rPr>
          <w:rFonts w:asciiTheme="minorHAnsi" w:hAnsiTheme="minorHAnsi"/>
          <w:i/>
          <w:iCs/>
          <w:sz w:val="22"/>
          <w:szCs w:val="22"/>
        </w:rPr>
        <w:t>And</w:t>
      </w:r>
    </w:p>
    <w:p w14:paraId="74B3BE01" w14:textId="70BFC25C" w:rsidR="00C76A49" w:rsidRPr="00C76A49" w:rsidRDefault="00C76A49" w:rsidP="00C76A49">
      <w:pPr>
        <w:ind w:left="720"/>
        <w:jc w:val="both"/>
        <w:rPr>
          <w:rFonts w:asciiTheme="minorHAnsi" w:hAnsiTheme="minorHAnsi"/>
          <w:i/>
          <w:iCs/>
          <w:sz w:val="22"/>
          <w:szCs w:val="22"/>
        </w:rPr>
      </w:pPr>
      <w:r w:rsidRPr="00C76A49">
        <w:rPr>
          <w:rFonts w:asciiTheme="minorHAnsi" w:hAnsiTheme="minorHAnsi"/>
          <w:i/>
          <w:iCs/>
          <w:sz w:val="22"/>
          <w:szCs w:val="22"/>
        </w:rPr>
        <w:t>Teacher B - “</w:t>
      </w:r>
      <w:r w:rsidR="006E25A4">
        <w:rPr>
          <w:rFonts w:asciiTheme="minorHAnsi" w:hAnsiTheme="minorHAnsi"/>
          <w:i/>
          <w:iCs/>
          <w:sz w:val="22"/>
          <w:szCs w:val="22"/>
        </w:rPr>
        <w:t>W</w:t>
      </w:r>
      <w:r w:rsidRPr="00C76A49">
        <w:rPr>
          <w:rFonts w:asciiTheme="minorHAnsi" w:hAnsiTheme="minorHAnsi"/>
          <w:i/>
          <w:iCs/>
          <w:sz w:val="22"/>
          <w:szCs w:val="22"/>
        </w:rPr>
        <w:t>e didn't have much experience of science at Teachers' College. So, for me this is a real reinvigoration invigoration of what I have learnt in the past. And I hope that I can build on it.”</w:t>
      </w:r>
    </w:p>
    <w:p w14:paraId="5C22CEE8" w14:textId="5381B83B" w:rsidR="00C81C75" w:rsidRPr="00C76A49" w:rsidRDefault="00C76A49" w:rsidP="00451B0F">
      <w:pPr>
        <w:jc w:val="both"/>
        <w:rPr>
          <w:rFonts w:asciiTheme="minorHAnsi" w:hAnsiTheme="minorHAnsi"/>
          <w:i/>
          <w:iCs/>
          <w:sz w:val="22"/>
          <w:szCs w:val="22"/>
        </w:rPr>
      </w:pPr>
      <w:r>
        <w:rPr>
          <w:rFonts w:asciiTheme="minorHAnsi" w:hAnsiTheme="minorHAnsi"/>
          <w:sz w:val="22"/>
          <w:szCs w:val="22"/>
        </w:rPr>
        <w:t>Teachers</w:t>
      </w:r>
      <w:r w:rsidR="0074204F" w:rsidRPr="00451B0F">
        <w:rPr>
          <w:rFonts w:asciiTheme="minorHAnsi" w:hAnsiTheme="minorHAnsi"/>
          <w:sz w:val="22"/>
          <w:szCs w:val="22"/>
        </w:rPr>
        <w:t xml:space="preserve"> were keen to pursue more extensiv</w:t>
      </w:r>
      <w:r w:rsidR="00D37885" w:rsidRPr="00451B0F">
        <w:rPr>
          <w:rFonts w:asciiTheme="minorHAnsi" w:hAnsiTheme="minorHAnsi"/>
          <w:sz w:val="22"/>
          <w:szCs w:val="22"/>
        </w:rPr>
        <w:t>e collaboration outside of the u</w:t>
      </w:r>
      <w:r>
        <w:rPr>
          <w:rFonts w:asciiTheme="minorHAnsi" w:hAnsiTheme="minorHAnsi"/>
          <w:sz w:val="22"/>
          <w:szCs w:val="22"/>
        </w:rPr>
        <w:t xml:space="preserve">nit, including but limited to the </w:t>
      </w:r>
      <w:r>
        <w:rPr>
          <w:rFonts w:asciiTheme="minorHAnsi" w:hAnsiTheme="minorHAnsi"/>
          <w:i/>
          <w:iCs/>
          <w:sz w:val="22"/>
          <w:szCs w:val="22"/>
        </w:rPr>
        <w:t>Monash Science Squad.</w:t>
      </w:r>
    </w:p>
    <w:p w14:paraId="3E6880B5" w14:textId="77777777" w:rsidR="00C81C75" w:rsidRPr="00451B0F" w:rsidRDefault="0074204F" w:rsidP="00451B0F">
      <w:pPr>
        <w:numPr>
          <w:ilvl w:val="0"/>
          <w:numId w:val="6"/>
        </w:numPr>
        <w:ind w:hanging="360"/>
        <w:jc w:val="both"/>
        <w:rPr>
          <w:rFonts w:asciiTheme="minorHAnsi" w:hAnsiTheme="minorHAnsi"/>
          <w:b/>
          <w:sz w:val="22"/>
          <w:szCs w:val="22"/>
        </w:rPr>
      </w:pPr>
      <w:r w:rsidRPr="00451B0F">
        <w:rPr>
          <w:rFonts w:asciiTheme="minorHAnsi" w:hAnsiTheme="minorHAnsi"/>
          <w:b/>
          <w:sz w:val="22"/>
          <w:szCs w:val="22"/>
        </w:rPr>
        <w:t>What has been learnt about the efficacy of incorporating contemporary science/mathematics practices in the school curriculum? What evidence is there of improved learning and engagement of school students, as a result of the project?</w:t>
      </w:r>
    </w:p>
    <w:p w14:paraId="3D4BF247" w14:textId="58CAC64E" w:rsidR="00C76A49" w:rsidRDefault="0074204F" w:rsidP="00C76A49">
      <w:pPr>
        <w:jc w:val="both"/>
        <w:rPr>
          <w:rFonts w:asciiTheme="minorHAnsi" w:hAnsiTheme="minorHAnsi"/>
          <w:sz w:val="22"/>
          <w:szCs w:val="22"/>
        </w:rPr>
      </w:pPr>
      <w:r w:rsidRPr="00451B0F">
        <w:rPr>
          <w:rFonts w:asciiTheme="minorHAnsi" w:hAnsiTheme="minorHAnsi"/>
          <w:sz w:val="22"/>
          <w:szCs w:val="22"/>
        </w:rPr>
        <w:t xml:space="preserve">The pedagogies alluded to above </w:t>
      </w:r>
      <w:r w:rsidR="00D37885" w:rsidRPr="00451B0F">
        <w:rPr>
          <w:rFonts w:asciiTheme="minorHAnsi" w:hAnsiTheme="minorHAnsi"/>
          <w:sz w:val="22"/>
          <w:szCs w:val="22"/>
        </w:rPr>
        <w:t xml:space="preserve">and delivered by science undergraduates </w:t>
      </w:r>
      <w:r w:rsidRPr="00451B0F">
        <w:rPr>
          <w:rFonts w:asciiTheme="minorHAnsi" w:hAnsiTheme="minorHAnsi"/>
          <w:sz w:val="22"/>
          <w:szCs w:val="22"/>
        </w:rPr>
        <w:t>attracted positive comment</w:t>
      </w:r>
      <w:r w:rsidR="00D37885" w:rsidRPr="00451B0F">
        <w:rPr>
          <w:rFonts w:asciiTheme="minorHAnsi" w:hAnsiTheme="minorHAnsi"/>
          <w:sz w:val="22"/>
          <w:szCs w:val="22"/>
        </w:rPr>
        <w:t>s</w:t>
      </w:r>
      <w:r w:rsidRPr="00451B0F">
        <w:rPr>
          <w:rFonts w:asciiTheme="minorHAnsi" w:hAnsiTheme="minorHAnsi"/>
          <w:sz w:val="22"/>
          <w:szCs w:val="22"/>
        </w:rPr>
        <w:t xml:space="preserve"> from teachers</w:t>
      </w:r>
      <w:r w:rsidR="00C76A49">
        <w:rPr>
          <w:rFonts w:asciiTheme="minorHAnsi" w:hAnsiTheme="minorHAnsi"/>
          <w:sz w:val="22"/>
          <w:szCs w:val="22"/>
        </w:rPr>
        <w:t>;</w:t>
      </w:r>
    </w:p>
    <w:p w14:paraId="78BA1A4F" w14:textId="5A95180D" w:rsidR="00C76A49" w:rsidRPr="0024581C" w:rsidRDefault="00C76A49" w:rsidP="0024581C">
      <w:pPr>
        <w:ind w:left="720"/>
        <w:jc w:val="both"/>
        <w:rPr>
          <w:rFonts w:asciiTheme="minorHAnsi" w:hAnsiTheme="minorHAnsi"/>
          <w:i/>
          <w:iCs/>
          <w:sz w:val="22"/>
          <w:szCs w:val="22"/>
        </w:rPr>
      </w:pPr>
      <w:r w:rsidRPr="0024581C">
        <w:rPr>
          <w:rFonts w:asciiTheme="minorHAnsi" w:hAnsiTheme="minorHAnsi"/>
          <w:i/>
          <w:iCs/>
          <w:sz w:val="22"/>
          <w:szCs w:val="22"/>
        </w:rPr>
        <w:t xml:space="preserve">Teacher A – “The girls I have this morning are doing speed and introducing some very hard concepts like resistance. And I was thinking when they started "oh God, how is this going to go?" Because of the EAL-ness </w:t>
      </w:r>
      <w:r w:rsidR="00F13721">
        <w:rPr>
          <w:rStyle w:val="FootnoteReference"/>
          <w:rFonts w:asciiTheme="minorHAnsi" w:hAnsiTheme="minorHAnsi"/>
          <w:i/>
          <w:iCs/>
          <w:sz w:val="22"/>
          <w:szCs w:val="22"/>
        </w:rPr>
        <w:footnoteReference w:id="1"/>
      </w:r>
      <w:r w:rsidR="00F13721">
        <w:rPr>
          <w:rFonts w:asciiTheme="minorHAnsi" w:hAnsiTheme="minorHAnsi"/>
          <w:i/>
          <w:iCs/>
          <w:sz w:val="22"/>
          <w:szCs w:val="22"/>
        </w:rPr>
        <w:t xml:space="preserve"> </w:t>
      </w:r>
      <w:r w:rsidRPr="0024581C">
        <w:rPr>
          <w:rFonts w:asciiTheme="minorHAnsi" w:hAnsiTheme="minorHAnsi"/>
          <w:i/>
          <w:iCs/>
          <w:sz w:val="22"/>
          <w:szCs w:val="22"/>
        </w:rPr>
        <w:t>of our kids, but they all got it in the end. So I was very impressed</w:t>
      </w:r>
      <w:r w:rsidR="006E25A4">
        <w:rPr>
          <w:rFonts w:asciiTheme="minorHAnsi" w:hAnsiTheme="minorHAnsi"/>
          <w:i/>
          <w:iCs/>
          <w:sz w:val="22"/>
          <w:szCs w:val="22"/>
        </w:rPr>
        <w:t>.</w:t>
      </w:r>
      <w:r w:rsidR="0024581C" w:rsidRPr="0024581C">
        <w:rPr>
          <w:rFonts w:asciiTheme="minorHAnsi" w:hAnsiTheme="minorHAnsi"/>
          <w:i/>
          <w:iCs/>
          <w:sz w:val="22"/>
          <w:szCs w:val="22"/>
        </w:rPr>
        <w:t>”</w:t>
      </w:r>
    </w:p>
    <w:p w14:paraId="35331B28" w14:textId="77777777" w:rsidR="00C76A49" w:rsidRDefault="00C76A49" w:rsidP="00C76A49">
      <w:pPr>
        <w:jc w:val="both"/>
      </w:pPr>
      <w:r>
        <w:t>And</w:t>
      </w:r>
    </w:p>
    <w:p w14:paraId="31696DCC" w14:textId="7FF3CFD0" w:rsidR="00C76A49" w:rsidRDefault="0024581C" w:rsidP="0024581C">
      <w:pPr>
        <w:ind w:left="720"/>
        <w:jc w:val="both"/>
        <w:rPr>
          <w:rFonts w:asciiTheme="minorHAnsi" w:hAnsiTheme="minorHAnsi"/>
          <w:sz w:val="22"/>
          <w:szCs w:val="22"/>
        </w:rPr>
      </w:pPr>
      <w:r w:rsidRPr="0024581C">
        <w:rPr>
          <w:rFonts w:asciiTheme="minorHAnsi" w:hAnsiTheme="minorHAnsi"/>
          <w:i/>
          <w:iCs/>
          <w:sz w:val="22"/>
          <w:szCs w:val="22"/>
        </w:rPr>
        <w:t>Teacher E – “</w:t>
      </w:r>
      <w:r>
        <w:rPr>
          <w:rFonts w:asciiTheme="minorHAnsi" w:hAnsiTheme="minorHAnsi"/>
          <w:i/>
          <w:iCs/>
          <w:sz w:val="22"/>
          <w:szCs w:val="22"/>
        </w:rPr>
        <w:t>...</w:t>
      </w:r>
      <w:r w:rsidRPr="0024581C">
        <w:rPr>
          <w:rFonts w:asciiTheme="minorHAnsi" w:hAnsiTheme="minorHAnsi"/>
          <w:i/>
          <w:iCs/>
          <w:sz w:val="22"/>
          <w:szCs w:val="22"/>
        </w:rPr>
        <w:t>they are giving the theory behind experiments and then they are actually letting the children see an experiment happening in front of them. And then the children have to give feedback. I particularly liked that last week. The last part of the session was that the children had to write down their own feedback and thoughts on the session that they did last Tuesday”.</w:t>
      </w:r>
      <w:r w:rsidRPr="0024581C">
        <w:rPr>
          <w:rFonts w:asciiTheme="minorHAnsi" w:hAnsiTheme="minorHAnsi"/>
          <w:i/>
          <w:iCs/>
          <w:sz w:val="22"/>
          <w:szCs w:val="22"/>
        </w:rPr>
        <w:cr/>
      </w:r>
    </w:p>
    <w:p w14:paraId="0FE919D9" w14:textId="77777777" w:rsidR="00C81C75" w:rsidRPr="00451B0F" w:rsidRDefault="0074204F" w:rsidP="00451B0F">
      <w:pPr>
        <w:numPr>
          <w:ilvl w:val="0"/>
          <w:numId w:val="6"/>
        </w:numPr>
        <w:ind w:hanging="360"/>
        <w:jc w:val="both"/>
        <w:rPr>
          <w:rFonts w:asciiTheme="minorHAnsi" w:hAnsiTheme="minorHAnsi"/>
          <w:b/>
          <w:sz w:val="22"/>
          <w:szCs w:val="22"/>
        </w:rPr>
      </w:pPr>
      <w:r w:rsidRPr="00451B0F">
        <w:rPr>
          <w:rFonts w:asciiTheme="minorHAnsi" w:hAnsiTheme="minorHAnsi"/>
          <w:b/>
          <w:sz w:val="22"/>
          <w:szCs w:val="22"/>
        </w:rPr>
        <w:t>What principles can be taken from the project concerning processes for bringing contemporary science and mathematics research and development practices into teacher education?</w:t>
      </w:r>
    </w:p>
    <w:p w14:paraId="7C915A44" w14:textId="01364DD3" w:rsidR="00C81C75" w:rsidRPr="00451B0F" w:rsidRDefault="0074204F" w:rsidP="00451B0F">
      <w:pPr>
        <w:jc w:val="both"/>
        <w:rPr>
          <w:rFonts w:asciiTheme="minorHAnsi" w:hAnsiTheme="minorHAnsi"/>
          <w:sz w:val="22"/>
          <w:szCs w:val="22"/>
        </w:rPr>
      </w:pPr>
      <w:r w:rsidRPr="00451B0F">
        <w:rPr>
          <w:rFonts w:asciiTheme="minorHAnsi" w:hAnsiTheme="minorHAnsi"/>
          <w:sz w:val="22"/>
          <w:szCs w:val="22"/>
        </w:rPr>
        <w:t>This has not been a p</w:t>
      </w:r>
      <w:r w:rsidR="00F81BAE" w:rsidRPr="00451B0F">
        <w:rPr>
          <w:rFonts w:asciiTheme="minorHAnsi" w:hAnsiTheme="minorHAnsi"/>
          <w:sz w:val="22"/>
          <w:szCs w:val="22"/>
        </w:rPr>
        <w:t>articular focus of the SCI3910 u</w:t>
      </w:r>
      <w:r w:rsidRPr="00451B0F">
        <w:rPr>
          <w:rFonts w:asciiTheme="minorHAnsi" w:hAnsiTheme="minorHAnsi"/>
          <w:sz w:val="22"/>
          <w:szCs w:val="22"/>
        </w:rPr>
        <w:t>nit.</w:t>
      </w:r>
    </w:p>
    <w:p w14:paraId="6F40EAFF" w14:textId="77777777" w:rsidR="00C81C75" w:rsidRPr="00451B0F" w:rsidRDefault="0074204F"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Concluding discussion</w:t>
      </w:r>
    </w:p>
    <w:p w14:paraId="28842210" w14:textId="77777777" w:rsidR="00C81C75" w:rsidRPr="00451B0F" w:rsidRDefault="0074204F" w:rsidP="00451B0F">
      <w:pPr>
        <w:pStyle w:val="Heading2"/>
        <w:spacing w:line="360" w:lineRule="auto"/>
        <w:jc w:val="both"/>
        <w:rPr>
          <w:rFonts w:asciiTheme="minorHAnsi" w:hAnsiTheme="minorHAnsi" w:cs="Times New Roman"/>
          <w:sz w:val="24"/>
          <w:szCs w:val="24"/>
        </w:rPr>
      </w:pPr>
      <w:r w:rsidRPr="00451B0F">
        <w:rPr>
          <w:rFonts w:asciiTheme="minorHAnsi" w:hAnsiTheme="minorHAnsi" w:cs="Times New Roman"/>
          <w:sz w:val="24"/>
          <w:szCs w:val="24"/>
        </w:rPr>
        <w:t>Challenges</w:t>
      </w:r>
    </w:p>
    <w:p w14:paraId="701B892A" w14:textId="77777777" w:rsidR="00C81C75" w:rsidRPr="00451B0F" w:rsidRDefault="0074204F" w:rsidP="00451B0F">
      <w:pPr>
        <w:numPr>
          <w:ilvl w:val="0"/>
          <w:numId w:val="9"/>
        </w:numPr>
        <w:ind w:hanging="360"/>
        <w:jc w:val="both"/>
        <w:rPr>
          <w:rFonts w:asciiTheme="minorHAnsi" w:hAnsiTheme="minorHAnsi"/>
          <w:b/>
          <w:sz w:val="22"/>
          <w:szCs w:val="22"/>
        </w:rPr>
      </w:pPr>
      <w:r w:rsidRPr="00451B0F">
        <w:rPr>
          <w:rFonts w:asciiTheme="minorHAnsi" w:hAnsiTheme="minorHAnsi"/>
          <w:b/>
          <w:sz w:val="22"/>
          <w:szCs w:val="22"/>
        </w:rPr>
        <w:t>What was the nature of challenges to successful implementation?</w:t>
      </w:r>
    </w:p>
    <w:p w14:paraId="6B6A09CA" w14:textId="6D295B4D" w:rsidR="00C81C75" w:rsidRPr="00451B0F" w:rsidRDefault="003528F5" w:rsidP="00451B0F">
      <w:pPr>
        <w:jc w:val="both"/>
        <w:rPr>
          <w:rFonts w:asciiTheme="minorHAnsi" w:hAnsiTheme="minorHAnsi"/>
          <w:sz w:val="22"/>
          <w:szCs w:val="22"/>
        </w:rPr>
      </w:pPr>
      <w:r w:rsidRPr="00451B0F">
        <w:rPr>
          <w:rFonts w:asciiTheme="minorHAnsi" w:hAnsiTheme="minorHAnsi"/>
          <w:sz w:val="22"/>
          <w:szCs w:val="22"/>
        </w:rPr>
        <w:t xml:space="preserve">1. </w:t>
      </w:r>
      <w:r w:rsidR="0074204F" w:rsidRPr="00451B0F">
        <w:rPr>
          <w:rFonts w:asciiTheme="minorHAnsi" w:hAnsiTheme="minorHAnsi"/>
          <w:sz w:val="22"/>
          <w:szCs w:val="22"/>
        </w:rPr>
        <w:t xml:space="preserve">The initial challenge was to engage science students </w:t>
      </w:r>
      <w:r w:rsidR="00D37885" w:rsidRPr="00451B0F">
        <w:rPr>
          <w:rFonts w:asciiTheme="minorHAnsi" w:hAnsiTheme="minorHAnsi"/>
          <w:sz w:val="22"/>
          <w:szCs w:val="22"/>
        </w:rPr>
        <w:t>with pedagogies such as</w:t>
      </w:r>
      <w:r w:rsidR="0074204F" w:rsidRPr="00451B0F">
        <w:rPr>
          <w:rFonts w:asciiTheme="minorHAnsi" w:hAnsiTheme="minorHAnsi"/>
          <w:sz w:val="22"/>
          <w:szCs w:val="22"/>
        </w:rPr>
        <w:t xml:space="preserve"> </w:t>
      </w:r>
      <w:r w:rsidR="00D37885" w:rsidRPr="00451B0F">
        <w:rPr>
          <w:rFonts w:asciiTheme="minorHAnsi" w:hAnsiTheme="minorHAnsi"/>
          <w:sz w:val="22"/>
          <w:szCs w:val="22"/>
        </w:rPr>
        <w:t xml:space="preserve">inquiry-based learning </w:t>
      </w:r>
      <w:r w:rsidR="0074204F" w:rsidRPr="00451B0F">
        <w:rPr>
          <w:rFonts w:asciiTheme="minorHAnsi" w:hAnsiTheme="minorHAnsi"/>
          <w:sz w:val="22"/>
          <w:szCs w:val="22"/>
        </w:rPr>
        <w:t>with which they were not familiar. They were also not familiar with collaboration in a true sense, only as group work (during which tasks were allocated, followed by independent learning with subsequent coming together to report outcomes).</w:t>
      </w:r>
    </w:p>
    <w:p w14:paraId="5E067C33" w14:textId="556ABE44" w:rsidR="00C81C75" w:rsidRPr="00451B0F" w:rsidRDefault="00D37885" w:rsidP="00451B0F">
      <w:pPr>
        <w:jc w:val="both"/>
        <w:rPr>
          <w:rFonts w:asciiTheme="minorHAnsi" w:hAnsiTheme="minorHAnsi"/>
          <w:sz w:val="22"/>
          <w:szCs w:val="22"/>
        </w:rPr>
      </w:pPr>
      <w:r w:rsidRPr="00451B0F">
        <w:rPr>
          <w:rFonts w:asciiTheme="minorHAnsi" w:hAnsiTheme="minorHAnsi"/>
          <w:sz w:val="22"/>
          <w:szCs w:val="22"/>
        </w:rPr>
        <w:t>The u</w:t>
      </w:r>
      <w:r w:rsidR="0074204F" w:rsidRPr="00451B0F">
        <w:rPr>
          <w:rFonts w:asciiTheme="minorHAnsi" w:hAnsiTheme="minorHAnsi"/>
          <w:sz w:val="22"/>
          <w:szCs w:val="22"/>
        </w:rPr>
        <w:t xml:space="preserve">nit was logistically difficult to manage in terms of matching </w:t>
      </w:r>
      <w:r w:rsidR="00AD3D0B" w:rsidRPr="00451B0F">
        <w:rPr>
          <w:rFonts w:asciiTheme="minorHAnsi" w:hAnsiTheme="minorHAnsi"/>
          <w:sz w:val="22"/>
          <w:szCs w:val="22"/>
        </w:rPr>
        <w:t>student’s</w:t>
      </w:r>
      <w:r w:rsidR="0074204F" w:rsidRPr="00451B0F">
        <w:rPr>
          <w:rFonts w:asciiTheme="minorHAnsi" w:hAnsiTheme="minorHAnsi"/>
          <w:sz w:val="22"/>
          <w:szCs w:val="22"/>
        </w:rPr>
        <w:t xml:space="preserve"> availability (work and timetable constraints) with timings prescribed by host schools.</w:t>
      </w:r>
    </w:p>
    <w:p w14:paraId="5F5CDCD5" w14:textId="77777777" w:rsidR="003528F5" w:rsidRPr="00451B0F" w:rsidRDefault="003528F5" w:rsidP="00451B0F">
      <w:pPr>
        <w:jc w:val="both"/>
        <w:rPr>
          <w:rFonts w:asciiTheme="minorHAnsi" w:hAnsiTheme="minorHAnsi"/>
          <w:sz w:val="22"/>
          <w:szCs w:val="22"/>
        </w:rPr>
      </w:pPr>
    </w:p>
    <w:p w14:paraId="4977412E" w14:textId="77777777" w:rsidR="003528F5" w:rsidRPr="00451B0F" w:rsidRDefault="003528F5" w:rsidP="00451B0F">
      <w:pPr>
        <w:pStyle w:val="Normal1"/>
        <w:jc w:val="both"/>
        <w:rPr>
          <w:rFonts w:asciiTheme="minorHAnsi" w:hAnsiTheme="minorHAnsi"/>
          <w:sz w:val="22"/>
          <w:szCs w:val="22"/>
        </w:rPr>
      </w:pPr>
      <w:r w:rsidRPr="00451B0F">
        <w:rPr>
          <w:rFonts w:asciiTheme="minorHAnsi" w:hAnsiTheme="minorHAnsi"/>
          <w:sz w:val="22"/>
          <w:szCs w:val="22"/>
        </w:rPr>
        <w:lastRenderedPageBreak/>
        <w:t>2. Technical issues relating to bespoke website development and delays in timescale resulting in a situation of ‘catch-up’ in implementation by participating schools.</w:t>
      </w:r>
    </w:p>
    <w:p w14:paraId="0890CE98" w14:textId="36525052" w:rsidR="003528F5" w:rsidRPr="00451B0F" w:rsidRDefault="003528F5" w:rsidP="00451B0F">
      <w:pPr>
        <w:jc w:val="both"/>
        <w:rPr>
          <w:rFonts w:asciiTheme="minorHAnsi" w:hAnsiTheme="minorHAnsi"/>
          <w:sz w:val="22"/>
          <w:szCs w:val="22"/>
        </w:rPr>
      </w:pPr>
    </w:p>
    <w:p w14:paraId="39D78712" w14:textId="77777777" w:rsidR="00C81C75" w:rsidRPr="00451B0F" w:rsidRDefault="0074204F" w:rsidP="00451B0F">
      <w:pPr>
        <w:numPr>
          <w:ilvl w:val="0"/>
          <w:numId w:val="9"/>
        </w:numPr>
        <w:ind w:hanging="360"/>
        <w:jc w:val="both"/>
        <w:rPr>
          <w:rFonts w:asciiTheme="minorHAnsi" w:hAnsiTheme="minorHAnsi"/>
          <w:b/>
          <w:sz w:val="22"/>
          <w:szCs w:val="22"/>
        </w:rPr>
      </w:pPr>
      <w:r w:rsidRPr="00451B0F">
        <w:rPr>
          <w:rFonts w:asciiTheme="minorHAnsi" w:hAnsiTheme="minorHAnsi"/>
          <w:b/>
          <w:sz w:val="22"/>
          <w:szCs w:val="22"/>
        </w:rPr>
        <w:t>What changes were made, from which we can learn?</w:t>
      </w:r>
    </w:p>
    <w:p w14:paraId="1C658F83" w14:textId="1D2CCBD9" w:rsidR="00C81C75" w:rsidRPr="00451B0F" w:rsidRDefault="003528F5" w:rsidP="00451B0F">
      <w:pPr>
        <w:jc w:val="both"/>
        <w:rPr>
          <w:rFonts w:asciiTheme="minorHAnsi" w:hAnsiTheme="minorHAnsi"/>
          <w:sz w:val="22"/>
          <w:szCs w:val="22"/>
        </w:rPr>
      </w:pPr>
      <w:r w:rsidRPr="00451B0F">
        <w:rPr>
          <w:rFonts w:asciiTheme="minorHAnsi" w:hAnsiTheme="minorHAnsi"/>
          <w:sz w:val="22"/>
          <w:szCs w:val="22"/>
        </w:rPr>
        <w:t xml:space="preserve">1. </w:t>
      </w:r>
      <w:r w:rsidR="00D37885" w:rsidRPr="00451B0F">
        <w:rPr>
          <w:rFonts w:asciiTheme="minorHAnsi" w:hAnsiTheme="minorHAnsi"/>
          <w:sz w:val="22"/>
          <w:szCs w:val="22"/>
        </w:rPr>
        <w:t>The u</w:t>
      </w:r>
      <w:r w:rsidR="0074204F" w:rsidRPr="00451B0F">
        <w:rPr>
          <w:rFonts w:asciiTheme="minorHAnsi" w:hAnsiTheme="minorHAnsi"/>
          <w:sz w:val="22"/>
          <w:szCs w:val="22"/>
        </w:rPr>
        <w:t xml:space="preserve">nit modelled </w:t>
      </w:r>
      <w:r w:rsidR="006B1F40">
        <w:rPr>
          <w:rFonts w:asciiTheme="minorHAnsi" w:hAnsiTheme="minorHAnsi"/>
          <w:sz w:val="22"/>
          <w:szCs w:val="22"/>
        </w:rPr>
        <w:t>practice that enhance</w:t>
      </w:r>
      <w:r w:rsidR="00F13721">
        <w:rPr>
          <w:rFonts w:asciiTheme="minorHAnsi" w:hAnsiTheme="minorHAnsi"/>
          <w:sz w:val="22"/>
          <w:szCs w:val="22"/>
        </w:rPr>
        <w:t>s</w:t>
      </w:r>
      <w:r w:rsidR="006B1F40">
        <w:rPr>
          <w:rFonts w:asciiTheme="minorHAnsi" w:hAnsiTheme="minorHAnsi"/>
          <w:sz w:val="22"/>
          <w:szCs w:val="22"/>
        </w:rPr>
        <w:t xml:space="preserve"> student learning and engagement in science</w:t>
      </w:r>
      <w:r w:rsidR="00F81BAE" w:rsidRPr="00451B0F">
        <w:rPr>
          <w:rFonts w:asciiTheme="minorHAnsi" w:hAnsiTheme="minorHAnsi"/>
          <w:sz w:val="22"/>
          <w:szCs w:val="22"/>
        </w:rPr>
        <w:t xml:space="preserve">. Only minor refinements were made to the unit for the second offering. These focused primarily in supporting students more closely through the process of reflecting about their learning and their skill gaps. </w:t>
      </w:r>
    </w:p>
    <w:p w14:paraId="3BD01369" w14:textId="348FD7C9" w:rsidR="003528F5" w:rsidRPr="00451B0F" w:rsidRDefault="003528F5" w:rsidP="00451B0F">
      <w:pPr>
        <w:jc w:val="both"/>
        <w:rPr>
          <w:rFonts w:asciiTheme="minorHAnsi" w:hAnsiTheme="minorHAnsi"/>
          <w:sz w:val="22"/>
          <w:szCs w:val="22"/>
        </w:rPr>
      </w:pPr>
      <w:r w:rsidRPr="00451B0F">
        <w:rPr>
          <w:rFonts w:asciiTheme="minorHAnsi" w:hAnsiTheme="minorHAnsi"/>
          <w:sz w:val="22"/>
          <w:szCs w:val="22"/>
        </w:rPr>
        <w:t>2. Build in longer period for development and implementation arising from knowledge gained in overcoming barriers presented (above).</w:t>
      </w:r>
    </w:p>
    <w:p w14:paraId="7F3F637C" w14:textId="77777777" w:rsidR="00C81C75" w:rsidRPr="00451B0F" w:rsidRDefault="0074204F" w:rsidP="00451B0F">
      <w:pPr>
        <w:pStyle w:val="Heading3"/>
        <w:jc w:val="both"/>
        <w:rPr>
          <w:rFonts w:asciiTheme="minorHAnsi" w:hAnsiTheme="minorHAnsi"/>
          <w:b/>
          <w:bCs/>
          <w:i w:val="0"/>
          <w:iCs/>
        </w:rPr>
      </w:pPr>
      <w:r w:rsidRPr="00451B0F">
        <w:rPr>
          <w:rFonts w:asciiTheme="minorHAnsi" w:hAnsiTheme="minorHAnsi"/>
          <w:b/>
          <w:bCs/>
          <w:i w:val="0"/>
          <w:iCs/>
        </w:rPr>
        <w:t>Impact</w:t>
      </w:r>
    </w:p>
    <w:p w14:paraId="3DD89684" w14:textId="77777777" w:rsidR="00C81C75" w:rsidRPr="00451B0F" w:rsidRDefault="0074204F" w:rsidP="00451B0F">
      <w:pPr>
        <w:numPr>
          <w:ilvl w:val="0"/>
          <w:numId w:val="8"/>
        </w:numPr>
        <w:ind w:hanging="360"/>
        <w:jc w:val="both"/>
        <w:rPr>
          <w:rFonts w:asciiTheme="minorHAnsi" w:hAnsiTheme="minorHAnsi"/>
          <w:b/>
          <w:sz w:val="22"/>
          <w:szCs w:val="22"/>
        </w:rPr>
      </w:pPr>
      <w:r w:rsidRPr="00451B0F">
        <w:rPr>
          <w:rFonts w:asciiTheme="minorHAnsi" w:hAnsiTheme="minorHAnsi"/>
          <w:b/>
          <w:sz w:val="22"/>
          <w:szCs w:val="22"/>
        </w:rPr>
        <w:t>What is the short/medium term impact of the project (ongoing processes, commitments, existence of resources, over a 1-3 year projection)?</w:t>
      </w:r>
    </w:p>
    <w:p w14:paraId="39131334" w14:textId="0D561BF4" w:rsidR="00C81C75" w:rsidRPr="00451B0F" w:rsidRDefault="003528F5" w:rsidP="00451B0F">
      <w:pPr>
        <w:jc w:val="both"/>
        <w:rPr>
          <w:rFonts w:asciiTheme="minorHAnsi" w:hAnsiTheme="minorHAnsi"/>
          <w:sz w:val="22"/>
          <w:szCs w:val="22"/>
        </w:rPr>
      </w:pPr>
      <w:r w:rsidRPr="00451B0F">
        <w:rPr>
          <w:rFonts w:asciiTheme="minorHAnsi" w:hAnsiTheme="minorHAnsi"/>
          <w:sz w:val="22"/>
          <w:szCs w:val="22"/>
        </w:rPr>
        <w:t xml:space="preserve">1. </w:t>
      </w:r>
      <w:r w:rsidR="00D37885" w:rsidRPr="00451B0F">
        <w:rPr>
          <w:rFonts w:asciiTheme="minorHAnsi" w:hAnsiTheme="minorHAnsi"/>
          <w:sz w:val="22"/>
          <w:szCs w:val="22"/>
        </w:rPr>
        <w:t xml:space="preserve">The SCI3910 unit will continue to be offered beyond the life of the </w:t>
      </w:r>
      <w:proofErr w:type="spellStart"/>
      <w:r w:rsidR="00D37885" w:rsidRPr="00451B0F">
        <w:rPr>
          <w:rFonts w:asciiTheme="minorHAnsi" w:hAnsiTheme="minorHAnsi"/>
          <w:sz w:val="22"/>
          <w:szCs w:val="22"/>
        </w:rPr>
        <w:t>ReMSTEP</w:t>
      </w:r>
      <w:proofErr w:type="spellEnd"/>
      <w:r w:rsidR="00D37885" w:rsidRPr="00451B0F">
        <w:rPr>
          <w:rFonts w:asciiTheme="minorHAnsi" w:hAnsiTheme="minorHAnsi"/>
          <w:sz w:val="22"/>
          <w:szCs w:val="22"/>
        </w:rPr>
        <w:t xml:space="preserve"> project</w:t>
      </w:r>
      <w:r w:rsidR="0074204F" w:rsidRPr="00451B0F">
        <w:rPr>
          <w:rFonts w:asciiTheme="minorHAnsi" w:hAnsiTheme="minorHAnsi"/>
          <w:sz w:val="22"/>
          <w:szCs w:val="22"/>
        </w:rPr>
        <w:t xml:space="preserve">. It is popular with science students. It is </w:t>
      </w:r>
      <w:r w:rsidR="00D37885" w:rsidRPr="00451B0F">
        <w:rPr>
          <w:rFonts w:asciiTheme="minorHAnsi" w:hAnsiTheme="minorHAnsi"/>
          <w:sz w:val="22"/>
          <w:szCs w:val="22"/>
        </w:rPr>
        <w:t>well received by</w:t>
      </w:r>
      <w:r w:rsidR="0074204F" w:rsidRPr="00451B0F">
        <w:rPr>
          <w:rFonts w:asciiTheme="minorHAnsi" w:hAnsiTheme="minorHAnsi"/>
          <w:sz w:val="22"/>
          <w:szCs w:val="22"/>
        </w:rPr>
        <w:t xml:space="preserve"> schools and it is hoped that the number of host schools can be increased. There is an extensive bank of equipment for use in schools. This will need to be supplemented with ‘consumable’ resources.</w:t>
      </w:r>
    </w:p>
    <w:p w14:paraId="3B7B22A1" w14:textId="77777777" w:rsidR="003528F5" w:rsidRPr="00451B0F" w:rsidRDefault="003528F5" w:rsidP="00451B0F">
      <w:pPr>
        <w:jc w:val="both"/>
        <w:rPr>
          <w:rFonts w:asciiTheme="minorHAnsi" w:hAnsiTheme="minorHAnsi"/>
          <w:sz w:val="22"/>
          <w:szCs w:val="22"/>
        </w:rPr>
      </w:pPr>
    </w:p>
    <w:p w14:paraId="776DA95B" w14:textId="0F2932D3" w:rsidR="003528F5" w:rsidRPr="00451B0F" w:rsidRDefault="003528F5" w:rsidP="00451B0F">
      <w:pPr>
        <w:pStyle w:val="Normal1"/>
        <w:jc w:val="both"/>
        <w:rPr>
          <w:rFonts w:asciiTheme="minorHAnsi" w:hAnsiTheme="minorHAnsi"/>
          <w:sz w:val="22"/>
          <w:szCs w:val="22"/>
        </w:rPr>
      </w:pPr>
      <w:r w:rsidRPr="00451B0F">
        <w:rPr>
          <w:rFonts w:asciiTheme="minorHAnsi" w:hAnsiTheme="minorHAnsi"/>
          <w:sz w:val="22"/>
          <w:szCs w:val="22"/>
        </w:rPr>
        <w:t>2. Unknown and dependent on successful uptake by ‘pilot’ schools. Commitment needed from the faculties to support volunteer undergraduate students in maintaining the website and responding to children’s questions.</w:t>
      </w:r>
    </w:p>
    <w:p w14:paraId="2BD49625" w14:textId="77777777" w:rsidR="00C81C75" w:rsidRPr="00451B0F" w:rsidRDefault="0074204F" w:rsidP="00451B0F">
      <w:pPr>
        <w:numPr>
          <w:ilvl w:val="0"/>
          <w:numId w:val="8"/>
        </w:numPr>
        <w:ind w:hanging="360"/>
        <w:jc w:val="both"/>
        <w:rPr>
          <w:rFonts w:asciiTheme="minorHAnsi" w:hAnsiTheme="minorHAnsi"/>
          <w:b/>
          <w:sz w:val="22"/>
          <w:szCs w:val="22"/>
        </w:rPr>
      </w:pPr>
      <w:r w:rsidRPr="00451B0F">
        <w:rPr>
          <w:rFonts w:asciiTheme="minorHAnsi" w:hAnsiTheme="minorHAnsi"/>
          <w:b/>
          <w:sz w:val="22"/>
          <w:szCs w:val="22"/>
        </w:rPr>
        <w:t>What are the longer-term implications?</w:t>
      </w:r>
    </w:p>
    <w:p w14:paraId="1590E4A2" w14:textId="5DAC37E1" w:rsidR="00C81C75" w:rsidRPr="00451B0F" w:rsidRDefault="003528F5" w:rsidP="00451B0F">
      <w:pPr>
        <w:jc w:val="both"/>
        <w:rPr>
          <w:rFonts w:asciiTheme="minorHAnsi" w:hAnsiTheme="minorHAnsi"/>
          <w:sz w:val="22"/>
          <w:szCs w:val="22"/>
        </w:rPr>
      </w:pPr>
      <w:r w:rsidRPr="00451B0F">
        <w:rPr>
          <w:rFonts w:asciiTheme="minorHAnsi" w:hAnsiTheme="minorHAnsi"/>
          <w:sz w:val="22"/>
          <w:szCs w:val="22"/>
        </w:rPr>
        <w:t xml:space="preserve">1. </w:t>
      </w:r>
      <w:r w:rsidR="0074204F" w:rsidRPr="00451B0F">
        <w:rPr>
          <w:rFonts w:asciiTheme="minorHAnsi" w:hAnsiTheme="minorHAnsi"/>
          <w:sz w:val="22"/>
          <w:szCs w:val="22"/>
        </w:rPr>
        <w:t xml:space="preserve">Increased demand from </w:t>
      </w:r>
      <w:r w:rsidR="00D37885" w:rsidRPr="00451B0F">
        <w:rPr>
          <w:rFonts w:asciiTheme="minorHAnsi" w:hAnsiTheme="minorHAnsi"/>
          <w:sz w:val="22"/>
          <w:szCs w:val="22"/>
        </w:rPr>
        <w:t xml:space="preserve">undergraduate science </w:t>
      </w:r>
      <w:r w:rsidR="0074204F" w:rsidRPr="00451B0F">
        <w:rPr>
          <w:rFonts w:asciiTheme="minorHAnsi" w:hAnsiTheme="minorHAnsi"/>
          <w:sz w:val="22"/>
          <w:szCs w:val="22"/>
        </w:rPr>
        <w:t>students and, consequently, schools as awareness continues to be raised.</w:t>
      </w:r>
    </w:p>
    <w:p w14:paraId="362E8E32" w14:textId="77777777" w:rsidR="003528F5" w:rsidRPr="00451B0F" w:rsidRDefault="003528F5" w:rsidP="00451B0F">
      <w:pPr>
        <w:jc w:val="both"/>
        <w:rPr>
          <w:rFonts w:asciiTheme="minorHAnsi" w:hAnsiTheme="minorHAnsi"/>
          <w:sz w:val="22"/>
          <w:szCs w:val="22"/>
        </w:rPr>
      </w:pPr>
    </w:p>
    <w:p w14:paraId="4DA8BECA" w14:textId="32E88D2E" w:rsidR="003528F5" w:rsidRPr="00451B0F" w:rsidRDefault="003528F5" w:rsidP="00451B0F">
      <w:pPr>
        <w:pStyle w:val="Normal1"/>
        <w:jc w:val="both"/>
        <w:rPr>
          <w:rFonts w:asciiTheme="minorHAnsi" w:hAnsiTheme="minorHAnsi"/>
          <w:sz w:val="22"/>
          <w:szCs w:val="22"/>
        </w:rPr>
      </w:pPr>
      <w:r w:rsidRPr="00451B0F">
        <w:rPr>
          <w:rFonts w:asciiTheme="minorHAnsi" w:hAnsiTheme="minorHAnsi"/>
          <w:sz w:val="22"/>
          <w:szCs w:val="22"/>
        </w:rPr>
        <w:t>2. Ability of website to cope with any heavy demand.</w:t>
      </w:r>
    </w:p>
    <w:p w14:paraId="3311D1C2" w14:textId="77777777" w:rsidR="003528F5" w:rsidRPr="00451B0F" w:rsidRDefault="003528F5" w:rsidP="00451B0F">
      <w:pPr>
        <w:jc w:val="both"/>
        <w:rPr>
          <w:rFonts w:asciiTheme="minorHAnsi" w:hAnsiTheme="minorHAnsi"/>
          <w:sz w:val="22"/>
          <w:szCs w:val="22"/>
        </w:rPr>
      </w:pPr>
    </w:p>
    <w:p w14:paraId="729FD07F" w14:textId="77777777" w:rsidR="00C81C75" w:rsidRPr="00451B0F" w:rsidRDefault="0074204F" w:rsidP="00451B0F">
      <w:pPr>
        <w:pStyle w:val="Heading3"/>
        <w:jc w:val="both"/>
        <w:rPr>
          <w:rFonts w:asciiTheme="minorHAnsi" w:hAnsiTheme="minorHAnsi"/>
          <w:b/>
          <w:bCs/>
          <w:i w:val="0"/>
          <w:iCs/>
        </w:rPr>
      </w:pPr>
      <w:r w:rsidRPr="00451B0F">
        <w:rPr>
          <w:rFonts w:asciiTheme="minorHAnsi" w:hAnsiTheme="minorHAnsi"/>
          <w:b/>
          <w:bCs/>
          <w:i w:val="0"/>
          <w:iCs/>
        </w:rPr>
        <w:t>Sustainability</w:t>
      </w:r>
    </w:p>
    <w:p w14:paraId="780E9A6F"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What has been learnt about processes for incorporating contemporary science and mathematics practices in teacher education?</w:t>
      </w:r>
    </w:p>
    <w:p w14:paraId="63478FBB" w14:textId="01253E3F" w:rsidR="00C81C75" w:rsidRPr="00451B0F" w:rsidRDefault="0074204F" w:rsidP="00451B0F">
      <w:pPr>
        <w:jc w:val="both"/>
        <w:rPr>
          <w:rFonts w:asciiTheme="minorHAnsi" w:hAnsiTheme="minorHAnsi"/>
          <w:sz w:val="22"/>
          <w:szCs w:val="22"/>
        </w:rPr>
      </w:pPr>
      <w:r w:rsidRPr="00451B0F">
        <w:rPr>
          <w:rFonts w:asciiTheme="minorHAnsi" w:hAnsiTheme="minorHAnsi"/>
          <w:sz w:val="22"/>
          <w:szCs w:val="22"/>
        </w:rPr>
        <w:t>This has not been a p</w:t>
      </w:r>
      <w:r w:rsidR="00AD3D0B" w:rsidRPr="00451B0F">
        <w:rPr>
          <w:rFonts w:asciiTheme="minorHAnsi" w:hAnsiTheme="minorHAnsi"/>
          <w:sz w:val="22"/>
          <w:szCs w:val="22"/>
        </w:rPr>
        <w:t>articular focus of the SCI3910 u</w:t>
      </w:r>
      <w:r w:rsidRPr="00451B0F">
        <w:rPr>
          <w:rFonts w:asciiTheme="minorHAnsi" w:hAnsiTheme="minorHAnsi"/>
          <w:sz w:val="22"/>
          <w:szCs w:val="22"/>
        </w:rPr>
        <w:t>nit.</w:t>
      </w:r>
    </w:p>
    <w:p w14:paraId="4B61D911"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 xml:space="preserve">In what sense is the project sustainable? </w:t>
      </w:r>
    </w:p>
    <w:p w14:paraId="03D13CBE" w14:textId="77FEB294" w:rsidR="00C81C75" w:rsidRPr="00451B0F" w:rsidRDefault="003528F5" w:rsidP="00451B0F">
      <w:pPr>
        <w:jc w:val="both"/>
        <w:rPr>
          <w:rFonts w:asciiTheme="minorHAnsi" w:hAnsiTheme="minorHAnsi"/>
          <w:sz w:val="22"/>
          <w:szCs w:val="22"/>
        </w:rPr>
      </w:pPr>
      <w:r w:rsidRPr="00451B0F">
        <w:rPr>
          <w:rFonts w:asciiTheme="minorHAnsi" w:hAnsiTheme="minorHAnsi"/>
          <w:sz w:val="22"/>
          <w:szCs w:val="22"/>
        </w:rPr>
        <w:t xml:space="preserve">1. </w:t>
      </w:r>
      <w:r w:rsidR="00D37885" w:rsidRPr="00451B0F">
        <w:rPr>
          <w:rFonts w:asciiTheme="minorHAnsi" w:hAnsiTheme="minorHAnsi"/>
          <w:sz w:val="22"/>
          <w:szCs w:val="22"/>
        </w:rPr>
        <w:t xml:space="preserve">The </w:t>
      </w:r>
      <w:r w:rsidR="00F81BAE" w:rsidRPr="00451B0F">
        <w:rPr>
          <w:rFonts w:asciiTheme="minorHAnsi" w:hAnsiTheme="minorHAnsi"/>
          <w:sz w:val="22"/>
          <w:szCs w:val="22"/>
        </w:rPr>
        <w:t xml:space="preserve">SCI3910 </w:t>
      </w:r>
      <w:r w:rsidR="00D37885" w:rsidRPr="00451B0F">
        <w:rPr>
          <w:rFonts w:asciiTheme="minorHAnsi" w:hAnsiTheme="minorHAnsi"/>
          <w:sz w:val="22"/>
          <w:szCs w:val="22"/>
        </w:rPr>
        <w:t>unit has been set up to be</w:t>
      </w:r>
      <w:r w:rsidR="0074204F" w:rsidRPr="00451B0F">
        <w:rPr>
          <w:rFonts w:asciiTheme="minorHAnsi" w:hAnsiTheme="minorHAnsi"/>
          <w:sz w:val="22"/>
          <w:szCs w:val="22"/>
        </w:rPr>
        <w:t xml:space="preserve"> sustainable </w:t>
      </w:r>
      <w:r w:rsidR="00D37885" w:rsidRPr="00451B0F">
        <w:rPr>
          <w:rFonts w:asciiTheme="minorHAnsi" w:hAnsiTheme="minorHAnsi"/>
          <w:sz w:val="22"/>
          <w:szCs w:val="22"/>
        </w:rPr>
        <w:t xml:space="preserve">beyond the life of the </w:t>
      </w:r>
      <w:proofErr w:type="spellStart"/>
      <w:r w:rsidR="00D37885" w:rsidRPr="00451B0F">
        <w:rPr>
          <w:rFonts w:asciiTheme="minorHAnsi" w:hAnsiTheme="minorHAnsi"/>
          <w:sz w:val="22"/>
          <w:szCs w:val="22"/>
        </w:rPr>
        <w:t>ReMSTEP</w:t>
      </w:r>
      <w:proofErr w:type="spellEnd"/>
      <w:r w:rsidR="00D37885" w:rsidRPr="00451B0F">
        <w:rPr>
          <w:rFonts w:asciiTheme="minorHAnsi" w:hAnsiTheme="minorHAnsi"/>
          <w:sz w:val="22"/>
          <w:szCs w:val="22"/>
        </w:rPr>
        <w:t xml:space="preserve"> project</w:t>
      </w:r>
      <w:r w:rsidR="00F721D1" w:rsidRPr="00451B0F">
        <w:rPr>
          <w:rFonts w:asciiTheme="minorHAnsi" w:hAnsiTheme="minorHAnsi"/>
          <w:sz w:val="22"/>
          <w:szCs w:val="22"/>
        </w:rPr>
        <w:t>. It</w:t>
      </w:r>
      <w:r w:rsidR="00D37885" w:rsidRPr="00451B0F">
        <w:rPr>
          <w:rFonts w:asciiTheme="minorHAnsi" w:hAnsiTheme="minorHAnsi"/>
          <w:sz w:val="22"/>
          <w:szCs w:val="22"/>
        </w:rPr>
        <w:t xml:space="preserve"> is credit </w:t>
      </w:r>
      <w:r w:rsidR="00F721D1" w:rsidRPr="00451B0F">
        <w:rPr>
          <w:rFonts w:asciiTheme="minorHAnsi" w:hAnsiTheme="minorHAnsi"/>
          <w:sz w:val="22"/>
          <w:szCs w:val="22"/>
        </w:rPr>
        <w:t xml:space="preserve">bearing unit </w:t>
      </w:r>
      <w:r w:rsidR="00D37885" w:rsidRPr="00451B0F">
        <w:rPr>
          <w:rFonts w:asciiTheme="minorHAnsi" w:hAnsiTheme="minorHAnsi"/>
          <w:sz w:val="22"/>
          <w:szCs w:val="22"/>
        </w:rPr>
        <w:t xml:space="preserve">and so </w:t>
      </w:r>
      <w:r w:rsidR="00F721D1" w:rsidRPr="00451B0F">
        <w:rPr>
          <w:rFonts w:asciiTheme="minorHAnsi" w:hAnsiTheme="minorHAnsi"/>
          <w:sz w:val="22"/>
          <w:szCs w:val="22"/>
        </w:rPr>
        <w:t>it</w:t>
      </w:r>
      <w:r w:rsidR="00D37885" w:rsidRPr="00451B0F">
        <w:rPr>
          <w:rFonts w:asciiTheme="minorHAnsi" w:hAnsiTheme="minorHAnsi"/>
          <w:sz w:val="22"/>
          <w:szCs w:val="22"/>
        </w:rPr>
        <w:t xml:space="preserve"> can be delivered </w:t>
      </w:r>
      <w:r w:rsidR="00F721D1" w:rsidRPr="00451B0F">
        <w:rPr>
          <w:rFonts w:asciiTheme="minorHAnsi" w:hAnsiTheme="minorHAnsi"/>
          <w:sz w:val="22"/>
          <w:szCs w:val="22"/>
        </w:rPr>
        <w:t>with the revenue raised by student fees.</w:t>
      </w:r>
    </w:p>
    <w:p w14:paraId="2FFE141D" w14:textId="77777777" w:rsidR="003528F5" w:rsidRPr="00451B0F" w:rsidRDefault="003528F5" w:rsidP="00451B0F">
      <w:pPr>
        <w:jc w:val="both"/>
        <w:rPr>
          <w:rFonts w:asciiTheme="minorHAnsi" w:hAnsiTheme="minorHAnsi"/>
          <w:sz w:val="22"/>
          <w:szCs w:val="22"/>
        </w:rPr>
      </w:pPr>
    </w:p>
    <w:p w14:paraId="2DA62B6F" w14:textId="5F0EF2DD" w:rsidR="003528F5" w:rsidRPr="00451B0F" w:rsidRDefault="003528F5" w:rsidP="00451B0F">
      <w:pPr>
        <w:pStyle w:val="Normal1"/>
        <w:jc w:val="both"/>
        <w:rPr>
          <w:rFonts w:asciiTheme="minorHAnsi" w:hAnsiTheme="minorHAnsi"/>
          <w:sz w:val="22"/>
          <w:szCs w:val="22"/>
        </w:rPr>
      </w:pPr>
      <w:r w:rsidRPr="00451B0F">
        <w:rPr>
          <w:rFonts w:asciiTheme="minorHAnsi" w:hAnsiTheme="minorHAnsi"/>
          <w:sz w:val="22"/>
          <w:szCs w:val="22"/>
        </w:rPr>
        <w:t xml:space="preserve">2. </w:t>
      </w:r>
      <w:r w:rsidR="00F81BAE" w:rsidRPr="00451B0F">
        <w:rPr>
          <w:rFonts w:asciiTheme="minorHAnsi" w:hAnsiTheme="minorHAnsi"/>
          <w:i/>
          <w:iCs/>
          <w:sz w:val="22"/>
          <w:szCs w:val="22"/>
        </w:rPr>
        <w:t>Monash Science Squad</w:t>
      </w:r>
      <w:r w:rsidR="00F81BAE" w:rsidRPr="00451B0F">
        <w:rPr>
          <w:rFonts w:asciiTheme="minorHAnsi" w:hAnsiTheme="minorHAnsi"/>
          <w:sz w:val="22"/>
          <w:szCs w:val="22"/>
        </w:rPr>
        <w:t xml:space="preserve">. </w:t>
      </w:r>
      <w:r w:rsidRPr="00451B0F">
        <w:rPr>
          <w:rFonts w:asciiTheme="minorHAnsi" w:hAnsiTheme="minorHAnsi"/>
          <w:sz w:val="22"/>
          <w:szCs w:val="22"/>
        </w:rPr>
        <w:t xml:space="preserve"> Sustainability is dependent on ability of website to cope with volume of traffic, with teachers commitment to input student names/logins and with University management</w:t>
      </w:r>
      <w:r w:rsidR="006B1F40">
        <w:rPr>
          <w:rFonts w:asciiTheme="minorHAnsi" w:hAnsiTheme="minorHAnsi"/>
          <w:sz w:val="22"/>
          <w:szCs w:val="22"/>
        </w:rPr>
        <w:t xml:space="preserve"> and support</w:t>
      </w:r>
      <w:r w:rsidRPr="00451B0F">
        <w:rPr>
          <w:rFonts w:asciiTheme="minorHAnsi" w:hAnsiTheme="minorHAnsi"/>
          <w:sz w:val="22"/>
          <w:szCs w:val="22"/>
        </w:rPr>
        <w:t xml:space="preserve"> of site and data.</w:t>
      </w:r>
    </w:p>
    <w:p w14:paraId="0D13F727" w14:textId="77777777" w:rsidR="00C81C75" w:rsidRPr="00451B0F" w:rsidRDefault="0074204F" w:rsidP="00451B0F">
      <w:pPr>
        <w:pStyle w:val="Heading3"/>
        <w:jc w:val="both"/>
        <w:rPr>
          <w:rFonts w:asciiTheme="minorHAnsi" w:hAnsiTheme="minorHAnsi"/>
          <w:b/>
          <w:bCs/>
          <w:i w:val="0"/>
          <w:iCs/>
        </w:rPr>
      </w:pPr>
      <w:r w:rsidRPr="00451B0F">
        <w:rPr>
          <w:rFonts w:asciiTheme="minorHAnsi" w:hAnsiTheme="minorHAnsi"/>
          <w:b/>
          <w:bCs/>
          <w:i w:val="0"/>
          <w:iCs/>
        </w:rPr>
        <w:lastRenderedPageBreak/>
        <w:t>Scalability</w:t>
      </w:r>
    </w:p>
    <w:p w14:paraId="51FD5A80" w14:textId="77777777" w:rsidR="00C81C75" w:rsidRPr="00451B0F" w:rsidRDefault="0074204F" w:rsidP="00451B0F">
      <w:pPr>
        <w:numPr>
          <w:ilvl w:val="0"/>
          <w:numId w:val="5"/>
        </w:numPr>
        <w:ind w:hanging="360"/>
        <w:jc w:val="both"/>
        <w:rPr>
          <w:rFonts w:asciiTheme="minorHAnsi" w:hAnsiTheme="minorHAnsi"/>
          <w:b/>
          <w:sz w:val="22"/>
          <w:szCs w:val="22"/>
        </w:rPr>
      </w:pPr>
      <w:r w:rsidRPr="00451B0F">
        <w:rPr>
          <w:rFonts w:asciiTheme="minorHAnsi" w:hAnsiTheme="minorHAnsi"/>
          <w:b/>
          <w:sz w:val="22"/>
          <w:szCs w:val="22"/>
        </w:rPr>
        <w:t>What is the possibility of the project processes and outcomes being reproduced at scale?</w:t>
      </w:r>
    </w:p>
    <w:p w14:paraId="72670D2E" w14:textId="4F62A78A" w:rsidR="0001644D" w:rsidRDefault="0001644D" w:rsidP="0001671A">
      <w:pPr>
        <w:jc w:val="both"/>
        <w:rPr>
          <w:rFonts w:asciiTheme="minorHAnsi" w:hAnsiTheme="minorHAnsi"/>
          <w:sz w:val="22"/>
          <w:szCs w:val="22"/>
        </w:rPr>
      </w:pPr>
      <w:r>
        <w:rPr>
          <w:rFonts w:asciiTheme="minorHAnsi" w:hAnsiTheme="minorHAnsi"/>
          <w:sz w:val="22"/>
          <w:szCs w:val="22"/>
        </w:rPr>
        <w:t xml:space="preserve">The SCI3910 approach has been presented at several conference and has been received positively. </w:t>
      </w:r>
      <w:r w:rsidR="0001671A">
        <w:rPr>
          <w:rFonts w:asciiTheme="minorHAnsi" w:hAnsiTheme="minorHAnsi"/>
          <w:sz w:val="22"/>
          <w:szCs w:val="22"/>
        </w:rPr>
        <w:t>Several academics made inquiries about adapting the approach to their own context of undergraduate science programs.</w:t>
      </w:r>
    </w:p>
    <w:p w14:paraId="7F85B757" w14:textId="2126923A" w:rsidR="00C81C75" w:rsidRPr="00451B0F" w:rsidRDefault="0074204F" w:rsidP="00451B0F">
      <w:pPr>
        <w:jc w:val="both"/>
        <w:rPr>
          <w:rFonts w:asciiTheme="minorHAnsi" w:hAnsiTheme="minorHAnsi"/>
          <w:sz w:val="22"/>
          <w:szCs w:val="22"/>
        </w:rPr>
      </w:pPr>
      <w:r w:rsidRPr="00451B0F">
        <w:rPr>
          <w:rFonts w:asciiTheme="minorHAnsi" w:hAnsiTheme="minorHAnsi"/>
          <w:sz w:val="22"/>
          <w:szCs w:val="22"/>
        </w:rPr>
        <w:t xml:space="preserve">There is a huge market in terms of value to </w:t>
      </w:r>
      <w:r w:rsidR="00F721D1" w:rsidRPr="00451B0F">
        <w:rPr>
          <w:rFonts w:asciiTheme="minorHAnsi" w:hAnsiTheme="minorHAnsi"/>
          <w:sz w:val="22"/>
          <w:szCs w:val="22"/>
        </w:rPr>
        <w:t xml:space="preserve">students and </w:t>
      </w:r>
      <w:r w:rsidRPr="00451B0F">
        <w:rPr>
          <w:rFonts w:asciiTheme="minorHAnsi" w:hAnsiTheme="minorHAnsi"/>
          <w:sz w:val="22"/>
          <w:szCs w:val="22"/>
        </w:rPr>
        <w:t>schools. The limiting factor is</w:t>
      </w:r>
      <w:r w:rsidR="006B1F40">
        <w:rPr>
          <w:rFonts w:asciiTheme="minorHAnsi" w:hAnsiTheme="minorHAnsi"/>
          <w:sz w:val="22"/>
          <w:szCs w:val="22"/>
        </w:rPr>
        <w:t xml:space="preserve"> planned ongoing collaboration between staff in each Faculty</w:t>
      </w:r>
      <w:r w:rsidR="00F721D1" w:rsidRPr="00451B0F">
        <w:rPr>
          <w:rFonts w:asciiTheme="minorHAnsi" w:hAnsiTheme="minorHAnsi"/>
          <w:sz w:val="22"/>
          <w:szCs w:val="22"/>
        </w:rPr>
        <w:t xml:space="preserve"> with the skills necessary to deliver the unit</w:t>
      </w:r>
      <w:r w:rsidR="006B1F40">
        <w:rPr>
          <w:rFonts w:asciiTheme="minorHAnsi" w:hAnsiTheme="minorHAnsi"/>
          <w:sz w:val="22"/>
          <w:szCs w:val="22"/>
        </w:rPr>
        <w:t xml:space="preserve"> and the development of appropriate university-school partnerships to support the placement</w:t>
      </w:r>
      <w:r w:rsidR="00F721D1" w:rsidRPr="00451B0F">
        <w:rPr>
          <w:rFonts w:asciiTheme="minorHAnsi" w:hAnsiTheme="minorHAnsi"/>
          <w:sz w:val="22"/>
          <w:szCs w:val="22"/>
        </w:rPr>
        <w:t>.</w:t>
      </w:r>
    </w:p>
    <w:p w14:paraId="554EEFD6" w14:textId="77777777" w:rsidR="00CE304B" w:rsidRPr="00451B0F" w:rsidRDefault="00CE304B" w:rsidP="00451B0F">
      <w:pPr>
        <w:jc w:val="both"/>
        <w:rPr>
          <w:rFonts w:asciiTheme="minorHAnsi" w:hAnsiTheme="minorHAnsi"/>
          <w:sz w:val="22"/>
          <w:szCs w:val="22"/>
        </w:rPr>
      </w:pPr>
    </w:p>
    <w:p w14:paraId="5053CFE4" w14:textId="56FDBD9B" w:rsidR="00CE304B" w:rsidRPr="00451B0F" w:rsidRDefault="00CE304B" w:rsidP="00451B0F">
      <w:pPr>
        <w:pStyle w:val="Heading3"/>
        <w:jc w:val="both"/>
        <w:rPr>
          <w:rFonts w:asciiTheme="minorHAnsi" w:hAnsiTheme="minorHAnsi"/>
          <w:b/>
          <w:bCs/>
          <w:i w:val="0"/>
          <w:iCs/>
          <w:sz w:val="28"/>
          <w:szCs w:val="28"/>
        </w:rPr>
      </w:pPr>
      <w:r w:rsidRPr="00451B0F">
        <w:rPr>
          <w:rFonts w:asciiTheme="minorHAnsi" w:hAnsiTheme="minorHAnsi"/>
          <w:b/>
          <w:bCs/>
          <w:i w:val="0"/>
          <w:iCs/>
          <w:sz w:val="28"/>
          <w:szCs w:val="28"/>
        </w:rPr>
        <w:t>References</w:t>
      </w:r>
    </w:p>
    <w:p w14:paraId="6355ECB7" w14:textId="77777777" w:rsidR="0001644D" w:rsidRDefault="0001644D" w:rsidP="0001644D">
      <w:pPr>
        <w:widowControl w:val="0"/>
        <w:autoSpaceDE w:val="0"/>
        <w:autoSpaceDN w:val="0"/>
        <w:adjustRightInd w:val="0"/>
        <w:spacing w:before="0"/>
        <w:ind w:left="284" w:hanging="284"/>
        <w:rPr>
          <w:rFonts w:asciiTheme="minorHAnsi" w:hAnsiTheme="minorHAnsi"/>
          <w:color w:val="1A1A1A"/>
          <w:sz w:val="22"/>
          <w:szCs w:val="22"/>
        </w:rPr>
      </w:pPr>
    </w:p>
    <w:p w14:paraId="6D706852" w14:textId="73CC12F5" w:rsidR="00BB78EA" w:rsidRPr="0001644D" w:rsidRDefault="004B6CE0" w:rsidP="0001644D">
      <w:pPr>
        <w:widowControl w:val="0"/>
        <w:autoSpaceDE w:val="0"/>
        <w:autoSpaceDN w:val="0"/>
        <w:adjustRightInd w:val="0"/>
        <w:spacing w:before="0"/>
        <w:ind w:left="284" w:hanging="284"/>
        <w:rPr>
          <w:rFonts w:asciiTheme="minorHAnsi" w:hAnsiTheme="minorHAnsi"/>
          <w:color w:val="1A1A1A"/>
          <w:sz w:val="22"/>
          <w:szCs w:val="22"/>
        </w:rPr>
      </w:pPr>
      <w:r w:rsidRPr="0001644D">
        <w:rPr>
          <w:rFonts w:asciiTheme="minorHAnsi" w:hAnsiTheme="minorHAnsi"/>
          <w:color w:val="1A1A1A"/>
          <w:sz w:val="22"/>
          <w:szCs w:val="22"/>
        </w:rPr>
        <w:t xml:space="preserve">DCMS &amp; </w:t>
      </w:r>
      <w:proofErr w:type="spellStart"/>
      <w:r w:rsidRPr="0001644D">
        <w:rPr>
          <w:rFonts w:asciiTheme="minorHAnsi" w:hAnsiTheme="minorHAnsi"/>
          <w:color w:val="1A1A1A"/>
          <w:sz w:val="22"/>
          <w:szCs w:val="22"/>
        </w:rPr>
        <w:t>DfEE</w:t>
      </w:r>
      <w:proofErr w:type="spellEnd"/>
      <w:r w:rsidRPr="0001644D">
        <w:rPr>
          <w:rFonts w:asciiTheme="minorHAnsi" w:hAnsiTheme="minorHAnsi"/>
          <w:color w:val="1A1A1A"/>
          <w:sz w:val="22"/>
          <w:szCs w:val="22"/>
        </w:rPr>
        <w:t xml:space="preserve"> (2000). The learning power of museums – A vision for museum education. London: Department of Culture, Media and Sport.</w:t>
      </w:r>
    </w:p>
    <w:p w14:paraId="294139B8" w14:textId="77777777" w:rsidR="00FF5C11" w:rsidRPr="00451B0F" w:rsidRDefault="00FF5C11" w:rsidP="0001644D">
      <w:pPr>
        <w:rPr>
          <w:rFonts w:asciiTheme="minorHAnsi" w:hAnsiTheme="minorHAnsi"/>
          <w:sz w:val="22"/>
          <w:szCs w:val="22"/>
        </w:rPr>
      </w:pPr>
    </w:p>
    <w:p w14:paraId="30E2C3FC" w14:textId="77777777" w:rsidR="00BB78EA" w:rsidRPr="00451B0F" w:rsidRDefault="00BB78EA" w:rsidP="0001644D">
      <w:pPr>
        <w:widowControl w:val="0"/>
        <w:autoSpaceDE w:val="0"/>
        <w:autoSpaceDN w:val="0"/>
        <w:adjustRightInd w:val="0"/>
        <w:spacing w:before="0"/>
        <w:ind w:left="284" w:hanging="284"/>
        <w:rPr>
          <w:rFonts w:asciiTheme="minorHAnsi" w:hAnsiTheme="minorHAnsi"/>
          <w:color w:val="1A1A1A"/>
          <w:sz w:val="22"/>
          <w:szCs w:val="22"/>
        </w:rPr>
      </w:pPr>
      <w:r w:rsidRPr="00451B0F">
        <w:rPr>
          <w:rFonts w:asciiTheme="minorHAnsi" w:hAnsiTheme="minorHAnsi"/>
          <w:color w:val="1A1A1A"/>
          <w:sz w:val="22"/>
          <w:szCs w:val="22"/>
        </w:rPr>
        <w:t xml:space="preserve">Edwards., D, Perkins, K., Pearce, J. and Hong J. (2015). </w:t>
      </w:r>
      <w:r w:rsidRPr="00451B0F">
        <w:rPr>
          <w:rFonts w:asciiTheme="minorHAnsi" w:hAnsiTheme="minorHAnsi"/>
          <w:i/>
          <w:iCs/>
          <w:color w:val="1A1A1A"/>
          <w:sz w:val="22"/>
          <w:szCs w:val="22"/>
        </w:rPr>
        <w:t>Work Integrated Learning in STEM in Australian Universities</w:t>
      </w:r>
      <w:r w:rsidRPr="00451B0F">
        <w:rPr>
          <w:rFonts w:asciiTheme="minorHAnsi" w:hAnsiTheme="minorHAnsi"/>
          <w:color w:val="1A1A1A"/>
          <w:sz w:val="22"/>
          <w:szCs w:val="22"/>
        </w:rPr>
        <w:t>. Australian Council for Educational Research (ACER).</w:t>
      </w:r>
    </w:p>
    <w:p w14:paraId="3F0E78E8" w14:textId="77777777" w:rsidR="00FF5C11" w:rsidRPr="00451B0F" w:rsidRDefault="00FF5C11" w:rsidP="0001644D">
      <w:pPr>
        <w:widowControl w:val="0"/>
        <w:autoSpaceDE w:val="0"/>
        <w:autoSpaceDN w:val="0"/>
        <w:adjustRightInd w:val="0"/>
        <w:spacing w:before="0"/>
        <w:ind w:left="284" w:hanging="284"/>
        <w:rPr>
          <w:rFonts w:asciiTheme="minorHAnsi" w:hAnsiTheme="minorHAnsi"/>
          <w:color w:val="1A1A1A"/>
          <w:sz w:val="22"/>
          <w:szCs w:val="22"/>
        </w:rPr>
      </w:pPr>
    </w:p>
    <w:p w14:paraId="75AC9C1E" w14:textId="77777777" w:rsidR="00BB78EA" w:rsidRPr="00451B0F" w:rsidRDefault="00BB78EA" w:rsidP="0001644D">
      <w:pPr>
        <w:widowControl w:val="0"/>
        <w:autoSpaceDE w:val="0"/>
        <w:autoSpaceDN w:val="0"/>
        <w:adjustRightInd w:val="0"/>
        <w:spacing w:before="0"/>
        <w:ind w:left="284" w:hanging="284"/>
        <w:rPr>
          <w:rFonts w:asciiTheme="minorHAnsi" w:hAnsiTheme="minorHAnsi"/>
          <w:sz w:val="22"/>
          <w:szCs w:val="22"/>
        </w:rPr>
      </w:pPr>
      <w:r w:rsidRPr="00451B0F">
        <w:rPr>
          <w:rFonts w:asciiTheme="minorHAnsi" w:hAnsiTheme="minorHAnsi"/>
          <w:color w:val="1A1A1A"/>
          <w:sz w:val="22"/>
          <w:szCs w:val="22"/>
        </w:rPr>
        <w:t xml:space="preserve">GCA (2015). </w:t>
      </w:r>
      <w:r w:rsidRPr="00451B0F">
        <w:rPr>
          <w:rFonts w:asciiTheme="minorHAnsi" w:hAnsiTheme="minorHAnsi"/>
          <w:i/>
          <w:iCs/>
          <w:color w:val="1A1A1A"/>
          <w:sz w:val="22"/>
          <w:szCs w:val="22"/>
        </w:rPr>
        <w:t>The Australian Graduate Survey Report 2014</w:t>
      </w:r>
      <w:r w:rsidRPr="00451B0F">
        <w:rPr>
          <w:rFonts w:asciiTheme="minorHAnsi" w:hAnsiTheme="minorHAnsi"/>
          <w:color w:val="1A1A1A"/>
          <w:sz w:val="22"/>
          <w:szCs w:val="22"/>
        </w:rPr>
        <w:t xml:space="preserve">. Graduate Careers Australia, Melbourne, Accessed Oct 8 from </w:t>
      </w:r>
      <w:hyperlink r:id="rId9" w:history="1">
        <w:r w:rsidRPr="00451B0F">
          <w:rPr>
            <w:rStyle w:val="Hyperlink"/>
            <w:rFonts w:asciiTheme="minorHAnsi" w:hAnsiTheme="minorHAnsi"/>
            <w:sz w:val="22"/>
            <w:szCs w:val="22"/>
          </w:rPr>
          <w:t>www.graduatecareers.com.au/research/researchreports</w:t>
        </w:r>
      </w:hyperlink>
      <w:r w:rsidRPr="00451B0F">
        <w:rPr>
          <w:rFonts w:asciiTheme="minorHAnsi" w:hAnsiTheme="minorHAnsi"/>
          <w:sz w:val="22"/>
          <w:szCs w:val="22"/>
        </w:rPr>
        <w:t xml:space="preserve"> </w:t>
      </w:r>
    </w:p>
    <w:p w14:paraId="3D88AAD5" w14:textId="77777777" w:rsidR="00FF5C11" w:rsidRPr="00451B0F" w:rsidRDefault="00FF5C11" w:rsidP="0001644D">
      <w:pPr>
        <w:widowControl w:val="0"/>
        <w:autoSpaceDE w:val="0"/>
        <w:autoSpaceDN w:val="0"/>
        <w:adjustRightInd w:val="0"/>
        <w:spacing w:before="0"/>
        <w:ind w:left="284" w:hanging="284"/>
        <w:rPr>
          <w:rFonts w:asciiTheme="minorHAnsi" w:hAnsiTheme="minorHAnsi"/>
          <w:sz w:val="22"/>
          <w:szCs w:val="22"/>
        </w:rPr>
      </w:pPr>
    </w:p>
    <w:p w14:paraId="422EC83A" w14:textId="37F7DFD4" w:rsidR="00BB78EA" w:rsidRPr="00451B0F" w:rsidRDefault="00BB78EA" w:rsidP="0001644D">
      <w:pPr>
        <w:spacing w:before="0"/>
        <w:ind w:left="284" w:hanging="284"/>
        <w:rPr>
          <w:rFonts w:asciiTheme="minorHAnsi" w:hAnsiTheme="minorHAnsi"/>
          <w:sz w:val="22"/>
          <w:szCs w:val="22"/>
        </w:rPr>
      </w:pPr>
      <w:proofErr w:type="spellStart"/>
      <w:r w:rsidRPr="00451B0F">
        <w:rPr>
          <w:rFonts w:asciiTheme="minorHAnsi" w:hAnsiTheme="minorHAnsi"/>
          <w:sz w:val="22"/>
          <w:szCs w:val="22"/>
        </w:rPr>
        <w:t>Prinsley</w:t>
      </w:r>
      <w:proofErr w:type="spellEnd"/>
      <w:r w:rsidRPr="00451B0F">
        <w:rPr>
          <w:rFonts w:asciiTheme="minorHAnsi" w:hAnsiTheme="minorHAnsi"/>
          <w:sz w:val="22"/>
          <w:szCs w:val="22"/>
        </w:rPr>
        <w:t xml:space="preserve">, R. and </w:t>
      </w:r>
      <w:proofErr w:type="spellStart"/>
      <w:r w:rsidRPr="00451B0F">
        <w:rPr>
          <w:rFonts w:asciiTheme="minorHAnsi" w:hAnsiTheme="minorHAnsi"/>
          <w:sz w:val="22"/>
          <w:szCs w:val="22"/>
        </w:rPr>
        <w:t>Baranyai</w:t>
      </w:r>
      <w:proofErr w:type="spellEnd"/>
      <w:r w:rsidRPr="00451B0F">
        <w:rPr>
          <w:rFonts w:asciiTheme="minorHAnsi" w:hAnsiTheme="minorHAnsi"/>
          <w:sz w:val="22"/>
          <w:szCs w:val="22"/>
        </w:rPr>
        <w:t xml:space="preserve">, K. (2015b). </w:t>
      </w:r>
      <w:r w:rsidRPr="00451B0F">
        <w:rPr>
          <w:rFonts w:asciiTheme="minorHAnsi" w:hAnsiTheme="minorHAnsi"/>
          <w:i/>
          <w:iCs/>
          <w:sz w:val="22"/>
          <w:szCs w:val="22"/>
        </w:rPr>
        <w:t>STEM-trained and job ready.</w:t>
      </w:r>
      <w:r w:rsidRPr="00451B0F">
        <w:rPr>
          <w:rFonts w:asciiTheme="minorHAnsi" w:hAnsiTheme="minorHAnsi"/>
          <w:sz w:val="22"/>
          <w:szCs w:val="22"/>
        </w:rPr>
        <w:t xml:space="preserve"> Office of the Chief Scientist of Australia, Occasional Paper Series, 12, Aug 2015 Accessed Oct 20</w:t>
      </w:r>
      <w:r w:rsidR="004B6CE0" w:rsidRPr="00451B0F">
        <w:rPr>
          <w:rFonts w:asciiTheme="minorHAnsi" w:hAnsiTheme="minorHAnsi"/>
          <w:sz w:val="22"/>
          <w:szCs w:val="22"/>
        </w:rPr>
        <w:t>,</w:t>
      </w:r>
      <w:r w:rsidRPr="00451B0F">
        <w:rPr>
          <w:rFonts w:asciiTheme="minorHAnsi" w:hAnsiTheme="minorHAnsi"/>
          <w:sz w:val="22"/>
          <w:szCs w:val="22"/>
        </w:rPr>
        <w:t xml:space="preserve"> 2015 from </w:t>
      </w:r>
      <w:hyperlink r:id="rId10" w:history="1">
        <w:r w:rsidRPr="00451B0F">
          <w:rPr>
            <w:rStyle w:val="Hyperlink"/>
            <w:rFonts w:asciiTheme="minorHAnsi" w:hAnsiTheme="minorHAnsi"/>
            <w:sz w:val="22"/>
            <w:szCs w:val="22"/>
          </w:rPr>
          <w:t>www.chiefscientist.gov.au/wp-content/uploads/P\OPS12-WIL_web.pdf</w:t>
        </w:r>
      </w:hyperlink>
      <w:r w:rsidRPr="00451B0F">
        <w:rPr>
          <w:rFonts w:asciiTheme="minorHAnsi" w:hAnsiTheme="minorHAnsi"/>
          <w:sz w:val="22"/>
          <w:szCs w:val="22"/>
        </w:rPr>
        <w:t xml:space="preserve"> .</w:t>
      </w:r>
    </w:p>
    <w:p w14:paraId="3B5289E1" w14:textId="77777777" w:rsidR="004B6CE0" w:rsidRPr="00451B0F" w:rsidRDefault="004B6CE0" w:rsidP="0001644D">
      <w:pPr>
        <w:spacing w:before="0"/>
        <w:ind w:left="284" w:hanging="284"/>
        <w:rPr>
          <w:rFonts w:asciiTheme="minorHAnsi" w:hAnsiTheme="minorHAnsi"/>
          <w:sz w:val="22"/>
          <w:szCs w:val="22"/>
        </w:rPr>
      </w:pPr>
    </w:p>
    <w:p w14:paraId="357E3383" w14:textId="5FE38F28" w:rsidR="004B6CE0" w:rsidRPr="00451B0F" w:rsidRDefault="004B6CE0" w:rsidP="0001644D">
      <w:pPr>
        <w:spacing w:before="0"/>
        <w:ind w:left="284" w:hanging="284"/>
        <w:rPr>
          <w:rFonts w:asciiTheme="minorHAnsi" w:hAnsiTheme="minorHAnsi"/>
          <w:color w:val="333333"/>
          <w:sz w:val="22"/>
          <w:szCs w:val="22"/>
          <w:lang w:val="en-AU"/>
        </w:rPr>
      </w:pPr>
      <w:proofErr w:type="spellStart"/>
      <w:r w:rsidRPr="00451B0F">
        <w:rPr>
          <w:rFonts w:asciiTheme="minorHAnsi" w:hAnsiTheme="minorHAnsi"/>
          <w:color w:val="333333"/>
          <w:sz w:val="22"/>
          <w:szCs w:val="22"/>
          <w:lang w:val="en-AU"/>
        </w:rPr>
        <w:t>Shallcross</w:t>
      </w:r>
      <w:proofErr w:type="spellEnd"/>
      <w:r w:rsidRPr="00451B0F">
        <w:rPr>
          <w:rFonts w:asciiTheme="minorHAnsi" w:hAnsiTheme="minorHAnsi"/>
          <w:color w:val="333333"/>
          <w:sz w:val="22"/>
          <w:szCs w:val="22"/>
          <w:lang w:val="en-AU"/>
        </w:rPr>
        <w:t xml:space="preserve">, D.E., Harrison, T.G., Obey, T.M., Croker, S.J. &amp; Norman, N.C. (2013).Outreach within the Bristol </w:t>
      </w:r>
      <w:proofErr w:type="spellStart"/>
      <w:r w:rsidRPr="00451B0F">
        <w:rPr>
          <w:rFonts w:asciiTheme="minorHAnsi" w:hAnsiTheme="minorHAnsi"/>
          <w:color w:val="333333"/>
          <w:sz w:val="22"/>
          <w:szCs w:val="22"/>
          <w:lang w:val="en-AU"/>
        </w:rPr>
        <w:t>ChemLabS</w:t>
      </w:r>
      <w:proofErr w:type="spellEnd"/>
      <w:r w:rsidRPr="00451B0F">
        <w:rPr>
          <w:rFonts w:asciiTheme="minorHAnsi" w:hAnsiTheme="minorHAnsi"/>
          <w:color w:val="333333"/>
          <w:sz w:val="22"/>
          <w:szCs w:val="22"/>
          <w:lang w:val="en-AU"/>
        </w:rPr>
        <w:t xml:space="preserve"> CETL (Centre for Excellence in Teaching and Learning). </w:t>
      </w:r>
      <w:r w:rsidRPr="00451B0F">
        <w:rPr>
          <w:rFonts w:asciiTheme="minorHAnsi" w:hAnsiTheme="minorHAnsi"/>
          <w:i/>
          <w:iCs/>
          <w:color w:val="333333"/>
          <w:sz w:val="22"/>
          <w:szCs w:val="22"/>
          <w:lang w:val="en-AU"/>
        </w:rPr>
        <w:t xml:space="preserve">Higher Education </w:t>
      </w:r>
      <w:proofErr w:type="gramStart"/>
      <w:r w:rsidRPr="00451B0F">
        <w:rPr>
          <w:rFonts w:asciiTheme="minorHAnsi" w:hAnsiTheme="minorHAnsi"/>
          <w:i/>
          <w:iCs/>
          <w:color w:val="333333"/>
          <w:sz w:val="22"/>
          <w:szCs w:val="22"/>
          <w:lang w:val="en-AU"/>
        </w:rPr>
        <w:t>Studies </w:t>
      </w:r>
      <w:r w:rsidRPr="00451B0F">
        <w:rPr>
          <w:rFonts w:asciiTheme="minorHAnsi" w:hAnsiTheme="minorHAnsi"/>
          <w:color w:val="333333"/>
          <w:sz w:val="22"/>
          <w:szCs w:val="22"/>
          <w:lang w:val="en-AU"/>
        </w:rPr>
        <w:t>,</w:t>
      </w:r>
      <w:proofErr w:type="gramEnd"/>
      <w:r w:rsidRPr="00451B0F">
        <w:rPr>
          <w:rFonts w:asciiTheme="minorHAnsi" w:hAnsiTheme="minorHAnsi"/>
          <w:color w:val="333333"/>
          <w:sz w:val="22"/>
          <w:szCs w:val="22"/>
          <w:lang w:val="en-AU"/>
        </w:rPr>
        <w:t xml:space="preserve"> 3. 39-49.</w:t>
      </w:r>
    </w:p>
    <w:p w14:paraId="29B91C8A" w14:textId="77777777" w:rsidR="00FF5C11" w:rsidRPr="00451B0F" w:rsidRDefault="00FF5C11" w:rsidP="0001644D">
      <w:pPr>
        <w:spacing w:before="0"/>
        <w:ind w:left="284" w:hanging="284"/>
        <w:rPr>
          <w:rFonts w:asciiTheme="minorHAnsi" w:hAnsiTheme="minorHAnsi"/>
          <w:color w:val="auto"/>
          <w:sz w:val="22"/>
          <w:szCs w:val="22"/>
          <w:lang w:val="en-AU"/>
        </w:rPr>
      </w:pPr>
    </w:p>
    <w:p w14:paraId="7C782F3C" w14:textId="77777777" w:rsidR="00FF5C11" w:rsidRPr="00451B0F" w:rsidRDefault="00FF5C11" w:rsidP="0001644D">
      <w:pPr>
        <w:spacing w:before="0"/>
        <w:ind w:left="284" w:hanging="284"/>
        <w:rPr>
          <w:rFonts w:asciiTheme="minorHAnsi" w:hAnsiTheme="minorHAnsi"/>
          <w:color w:val="333333"/>
          <w:sz w:val="22"/>
          <w:szCs w:val="22"/>
          <w:lang w:val="en-AU"/>
        </w:rPr>
      </w:pPr>
      <w:r w:rsidRPr="00451B0F">
        <w:rPr>
          <w:rFonts w:asciiTheme="minorHAnsi" w:hAnsiTheme="minorHAnsi"/>
          <w:color w:val="333333"/>
          <w:sz w:val="22"/>
          <w:szCs w:val="22"/>
          <w:lang w:val="en-AU"/>
        </w:rPr>
        <w:t xml:space="preserve">Wellington, J. J., &amp; </w:t>
      </w:r>
      <w:proofErr w:type="spellStart"/>
      <w:r w:rsidRPr="00451B0F">
        <w:rPr>
          <w:rFonts w:asciiTheme="minorHAnsi" w:hAnsiTheme="minorHAnsi"/>
          <w:color w:val="333333"/>
          <w:sz w:val="22"/>
          <w:szCs w:val="22"/>
          <w:lang w:val="en-AU"/>
        </w:rPr>
        <w:t>Ireson</w:t>
      </w:r>
      <w:proofErr w:type="spellEnd"/>
      <w:r w:rsidRPr="00451B0F">
        <w:rPr>
          <w:rFonts w:asciiTheme="minorHAnsi" w:hAnsiTheme="minorHAnsi"/>
          <w:color w:val="333333"/>
          <w:sz w:val="22"/>
          <w:szCs w:val="22"/>
          <w:lang w:val="en-AU"/>
        </w:rPr>
        <w:t xml:space="preserve">, G. (2012). Science learning, science teaching. Milton Park, Abingdon, Oxon: Routledge. </w:t>
      </w:r>
    </w:p>
    <w:p w14:paraId="3A5B2DED" w14:textId="77777777" w:rsidR="00CE304B" w:rsidRPr="00F414EE" w:rsidRDefault="00CE304B" w:rsidP="00451B0F">
      <w:pPr>
        <w:spacing w:line="360" w:lineRule="auto"/>
        <w:jc w:val="both"/>
      </w:pPr>
    </w:p>
    <w:sectPr w:rsidR="00CE304B" w:rsidRPr="00F414EE" w:rsidSect="009364DB">
      <w:headerReference w:type="default" r:id="rId11"/>
      <w:footerReference w:type="default" r:id="rId12"/>
      <w:pgSz w:w="11900" w:h="16840"/>
      <w:pgMar w:top="1276" w:right="1800" w:bottom="1276" w:left="1800" w:header="567" w:footer="567"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9E822" w14:textId="77777777" w:rsidR="00F44913" w:rsidRDefault="00F44913">
      <w:pPr>
        <w:spacing w:before="0"/>
      </w:pPr>
      <w:r>
        <w:separator/>
      </w:r>
    </w:p>
  </w:endnote>
  <w:endnote w:type="continuationSeparator" w:id="0">
    <w:p w14:paraId="2A7EF3DC" w14:textId="77777777" w:rsidR="00F44913" w:rsidRDefault="00F4491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altName w:val="Times"/>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669690"/>
      <w:docPartObj>
        <w:docPartGallery w:val="Page Numbers (Bottom of Page)"/>
        <w:docPartUnique/>
      </w:docPartObj>
    </w:sdtPr>
    <w:sdtEndPr>
      <w:rPr>
        <w:noProof/>
      </w:rPr>
    </w:sdtEndPr>
    <w:sdtContent>
      <w:p w14:paraId="633E1E5A" w14:textId="096482C9" w:rsidR="00BC6F5B" w:rsidRDefault="00BC6F5B">
        <w:pPr>
          <w:pStyle w:val="Footer"/>
          <w:jc w:val="right"/>
        </w:pPr>
        <w:r>
          <w:fldChar w:fldCharType="begin"/>
        </w:r>
        <w:r>
          <w:instrText xml:space="preserve"> PAGE   \* MERGEFORMAT </w:instrText>
        </w:r>
        <w:r>
          <w:fldChar w:fldCharType="separate"/>
        </w:r>
        <w:r w:rsidR="003B1BE3">
          <w:rPr>
            <w:noProof/>
          </w:rPr>
          <w:t>1</w:t>
        </w:r>
        <w:r>
          <w:rPr>
            <w:noProof/>
          </w:rPr>
          <w:fldChar w:fldCharType="end"/>
        </w:r>
      </w:p>
    </w:sdtContent>
  </w:sdt>
  <w:p w14:paraId="7C9AEEFB" w14:textId="77777777" w:rsidR="00BC6F5B" w:rsidRDefault="00BC6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8CF7B" w14:textId="77777777" w:rsidR="00F44913" w:rsidRDefault="00F44913">
      <w:pPr>
        <w:spacing w:before="0"/>
      </w:pPr>
      <w:r>
        <w:separator/>
      </w:r>
    </w:p>
  </w:footnote>
  <w:footnote w:type="continuationSeparator" w:id="0">
    <w:p w14:paraId="4C96B369" w14:textId="77777777" w:rsidR="00F44913" w:rsidRDefault="00F44913">
      <w:pPr>
        <w:spacing w:before="0"/>
      </w:pPr>
      <w:r>
        <w:continuationSeparator/>
      </w:r>
    </w:p>
  </w:footnote>
  <w:footnote w:id="1">
    <w:p w14:paraId="7FEE92F5" w14:textId="21D255A8" w:rsidR="00F13721" w:rsidRDefault="00F13721">
      <w:pPr>
        <w:pStyle w:val="FootnoteText"/>
      </w:pPr>
      <w:r>
        <w:rPr>
          <w:rStyle w:val="FootnoteReference"/>
        </w:rPr>
        <w:footnoteRef/>
      </w:r>
      <w:r>
        <w:t xml:space="preserve"> EAL-ness refers to the language diversity in our classroom (English as second language)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C380C" w14:textId="18C75676" w:rsidR="00BC6F5B" w:rsidRDefault="005C4FDB">
    <w:pPr>
      <w:pStyle w:val="Header"/>
    </w:pPr>
    <w:r>
      <w:rPr>
        <w:noProof/>
        <w:lang w:val="en-GB" w:eastAsia="en-GB"/>
      </w:rPr>
      <w:drawing>
        <wp:inline distT="0" distB="0" distL="0" distR="0" wp14:anchorId="324CA969" wp14:editId="420BF1FE">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73D50C13" w14:textId="77777777" w:rsidR="00BC6F5B" w:rsidRDefault="00BC6F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6CD2"/>
    <w:multiLevelType w:val="multilevel"/>
    <w:tmpl w:val="F9ACDEDC"/>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1">
    <w:nsid w:val="110F2383"/>
    <w:multiLevelType w:val="multilevel"/>
    <w:tmpl w:val="2A1E4D10"/>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2">
    <w:nsid w:val="1F68169E"/>
    <w:multiLevelType w:val="multilevel"/>
    <w:tmpl w:val="F9C2154C"/>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3">
    <w:nsid w:val="2311067D"/>
    <w:multiLevelType w:val="multilevel"/>
    <w:tmpl w:val="4F0CEB48"/>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4">
    <w:nsid w:val="3678601B"/>
    <w:multiLevelType w:val="multilevel"/>
    <w:tmpl w:val="6C5A235C"/>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5">
    <w:nsid w:val="3E796709"/>
    <w:multiLevelType w:val="multilevel"/>
    <w:tmpl w:val="35DA5818"/>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6">
    <w:nsid w:val="55B952AF"/>
    <w:multiLevelType w:val="multilevel"/>
    <w:tmpl w:val="9DB8468C"/>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7">
    <w:nsid w:val="62E658A1"/>
    <w:multiLevelType w:val="multilevel"/>
    <w:tmpl w:val="A5508D4E"/>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8">
    <w:nsid w:val="64100CF4"/>
    <w:multiLevelType w:val="multilevel"/>
    <w:tmpl w:val="4872B7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23A619F"/>
    <w:multiLevelType w:val="multilevel"/>
    <w:tmpl w:val="BB263BD8"/>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10">
    <w:nsid w:val="73DF10C1"/>
    <w:multiLevelType w:val="multilevel"/>
    <w:tmpl w:val="F9C2154C"/>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11">
    <w:nsid w:val="77D214EA"/>
    <w:multiLevelType w:val="hybridMultilevel"/>
    <w:tmpl w:val="9306DB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5"/>
  </w:num>
  <w:num w:numId="5">
    <w:abstractNumId w:val="1"/>
  </w:num>
  <w:num w:numId="6">
    <w:abstractNumId w:val="9"/>
  </w:num>
  <w:num w:numId="7">
    <w:abstractNumId w:val="0"/>
  </w:num>
  <w:num w:numId="8">
    <w:abstractNumId w:val="3"/>
  </w:num>
  <w:num w:numId="9">
    <w:abstractNumId w:val="6"/>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75"/>
    <w:rsid w:val="0000511B"/>
    <w:rsid w:val="0001466D"/>
    <w:rsid w:val="0001644D"/>
    <w:rsid w:val="0001671A"/>
    <w:rsid w:val="000670C4"/>
    <w:rsid w:val="00084374"/>
    <w:rsid w:val="00087D7B"/>
    <w:rsid w:val="000D622D"/>
    <w:rsid w:val="000E31CC"/>
    <w:rsid w:val="0014536C"/>
    <w:rsid w:val="001527F9"/>
    <w:rsid w:val="0015553B"/>
    <w:rsid w:val="00170625"/>
    <w:rsid w:val="001F3ECF"/>
    <w:rsid w:val="00214E28"/>
    <w:rsid w:val="002169E6"/>
    <w:rsid w:val="0024581C"/>
    <w:rsid w:val="002C0026"/>
    <w:rsid w:val="002D633F"/>
    <w:rsid w:val="00314D12"/>
    <w:rsid w:val="00327D5E"/>
    <w:rsid w:val="00343A2B"/>
    <w:rsid w:val="003528F5"/>
    <w:rsid w:val="003B1BE3"/>
    <w:rsid w:val="003E0207"/>
    <w:rsid w:val="00405018"/>
    <w:rsid w:val="004234F9"/>
    <w:rsid w:val="00427048"/>
    <w:rsid w:val="00451B0F"/>
    <w:rsid w:val="004B6CE0"/>
    <w:rsid w:val="004F78DA"/>
    <w:rsid w:val="00581C45"/>
    <w:rsid w:val="005A2E73"/>
    <w:rsid w:val="005B10E7"/>
    <w:rsid w:val="005C4FDB"/>
    <w:rsid w:val="006233E6"/>
    <w:rsid w:val="00630D3E"/>
    <w:rsid w:val="006660EC"/>
    <w:rsid w:val="006702DC"/>
    <w:rsid w:val="006B1F40"/>
    <w:rsid w:val="006D0FB9"/>
    <w:rsid w:val="006E25A4"/>
    <w:rsid w:val="00721D09"/>
    <w:rsid w:val="0074204F"/>
    <w:rsid w:val="00751746"/>
    <w:rsid w:val="007701EE"/>
    <w:rsid w:val="007838DC"/>
    <w:rsid w:val="007D25C6"/>
    <w:rsid w:val="007F36A3"/>
    <w:rsid w:val="00810CDB"/>
    <w:rsid w:val="00864BC1"/>
    <w:rsid w:val="00885BA2"/>
    <w:rsid w:val="008D0945"/>
    <w:rsid w:val="008D2144"/>
    <w:rsid w:val="008D3DA1"/>
    <w:rsid w:val="008F3A20"/>
    <w:rsid w:val="00900E04"/>
    <w:rsid w:val="00923ECC"/>
    <w:rsid w:val="009364DB"/>
    <w:rsid w:val="009551BB"/>
    <w:rsid w:val="00972D86"/>
    <w:rsid w:val="009D2675"/>
    <w:rsid w:val="009D5179"/>
    <w:rsid w:val="00A02B3C"/>
    <w:rsid w:val="00A53805"/>
    <w:rsid w:val="00A66953"/>
    <w:rsid w:val="00A7070A"/>
    <w:rsid w:val="00A75966"/>
    <w:rsid w:val="00AD3D0B"/>
    <w:rsid w:val="00B139D4"/>
    <w:rsid w:val="00BB78EA"/>
    <w:rsid w:val="00BC6F5B"/>
    <w:rsid w:val="00C76A49"/>
    <w:rsid w:val="00C81C75"/>
    <w:rsid w:val="00CA3789"/>
    <w:rsid w:val="00CD73B2"/>
    <w:rsid w:val="00CE304B"/>
    <w:rsid w:val="00CF3E89"/>
    <w:rsid w:val="00CF3ED0"/>
    <w:rsid w:val="00D05735"/>
    <w:rsid w:val="00D17C81"/>
    <w:rsid w:val="00D37885"/>
    <w:rsid w:val="00D74694"/>
    <w:rsid w:val="00DC3F74"/>
    <w:rsid w:val="00DD09D2"/>
    <w:rsid w:val="00DD1B16"/>
    <w:rsid w:val="00DE286D"/>
    <w:rsid w:val="00E357C6"/>
    <w:rsid w:val="00E401CE"/>
    <w:rsid w:val="00EA1CF3"/>
    <w:rsid w:val="00EC7A75"/>
    <w:rsid w:val="00F13721"/>
    <w:rsid w:val="00F414EE"/>
    <w:rsid w:val="00F44913"/>
    <w:rsid w:val="00F46484"/>
    <w:rsid w:val="00F5310C"/>
    <w:rsid w:val="00F721D1"/>
    <w:rsid w:val="00F81BAE"/>
    <w:rsid w:val="00FC203F"/>
    <w:rsid w:val="00FD7690"/>
    <w:rsid w:val="00FE7BBA"/>
    <w:rsid w:val="00FF5C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2F8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before="1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rFonts w:ascii="Calibri" w:eastAsia="Calibri" w:hAnsi="Calibri" w:cs="Calibri"/>
      <w:smallCaps/>
      <w:color w:val="000090"/>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000090"/>
      <w:sz w:val="26"/>
      <w:szCs w:val="26"/>
    </w:rPr>
  </w:style>
  <w:style w:type="paragraph" w:styleId="Heading3">
    <w:name w:val="heading 3"/>
    <w:basedOn w:val="Normal"/>
    <w:next w:val="Normal"/>
    <w:pPr>
      <w:keepNext/>
      <w:keepLines/>
      <w:spacing w:before="200"/>
      <w:outlineLvl w:val="2"/>
    </w:pPr>
    <w:rPr>
      <w:i/>
      <w:color w:val="00009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E304B"/>
    <w:pPr>
      <w:ind w:left="720"/>
      <w:contextualSpacing/>
    </w:pPr>
  </w:style>
  <w:style w:type="paragraph" w:styleId="NormalWeb">
    <w:name w:val="Normal (Web)"/>
    <w:basedOn w:val="Normal"/>
    <w:uiPriority w:val="99"/>
    <w:unhideWhenUsed/>
    <w:rsid w:val="006D0FB9"/>
    <w:pPr>
      <w:spacing w:before="100" w:beforeAutospacing="1" w:after="100" w:afterAutospacing="1"/>
    </w:pPr>
    <w:rPr>
      <w:color w:val="auto"/>
    </w:rPr>
  </w:style>
  <w:style w:type="character" w:styleId="Hyperlink">
    <w:name w:val="Hyperlink"/>
    <w:basedOn w:val="DefaultParagraphFont"/>
    <w:uiPriority w:val="99"/>
    <w:unhideWhenUsed/>
    <w:rsid w:val="00BB78EA"/>
    <w:rPr>
      <w:color w:val="0563C1" w:themeColor="hyperlink"/>
      <w:u w:val="single"/>
    </w:rPr>
  </w:style>
  <w:style w:type="paragraph" w:customStyle="1" w:styleId="Normal1">
    <w:name w:val="Normal1"/>
    <w:rsid w:val="00427048"/>
    <w:rPr>
      <w:lang w:val="en-AU"/>
    </w:rPr>
  </w:style>
  <w:style w:type="character" w:customStyle="1" w:styleId="apple-converted-space">
    <w:name w:val="apple-converted-space"/>
    <w:basedOn w:val="DefaultParagraphFont"/>
    <w:rsid w:val="004B6CE0"/>
  </w:style>
  <w:style w:type="paragraph" w:styleId="BalloonText">
    <w:name w:val="Balloon Text"/>
    <w:basedOn w:val="Normal"/>
    <w:link w:val="BalloonTextChar"/>
    <w:uiPriority w:val="99"/>
    <w:semiHidden/>
    <w:unhideWhenUsed/>
    <w:rsid w:val="00F46484"/>
    <w:pPr>
      <w:spacing w:before="0"/>
    </w:pPr>
    <w:rPr>
      <w:sz w:val="18"/>
      <w:szCs w:val="18"/>
    </w:rPr>
  </w:style>
  <w:style w:type="character" w:customStyle="1" w:styleId="BalloonTextChar">
    <w:name w:val="Balloon Text Char"/>
    <w:basedOn w:val="DefaultParagraphFont"/>
    <w:link w:val="BalloonText"/>
    <w:uiPriority w:val="99"/>
    <w:semiHidden/>
    <w:rsid w:val="00F46484"/>
    <w:rPr>
      <w:sz w:val="18"/>
      <w:szCs w:val="18"/>
    </w:rPr>
  </w:style>
  <w:style w:type="paragraph" w:styleId="Header">
    <w:name w:val="header"/>
    <w:basedOn w:val="Normal"/>
    <w:link w:val="HeaderChar"/>
    <w:uiPriority w:val="99"/>
    <w:unhideWhenUsed/>
    <w:rsid w:val="008D2144"/>
    <w:pPr>
      <w:tabs>
        <w:tab w:val="center" w:pos="4513"/>
        <w:tab w:val="right" w:pos="9026"/>
      </w:tabs>
      <w:spacing w:before="0"/>
    </w:pPr>
  </w:style>
  <w:style w:type="character" w:customStyle="1" w:styleId="HeaderChar">
    <w:name w:val="Header Char"/>
    <w:basedOn w:val="DefaultParagraphFont"/>
    <w:link w:val="Header"/>
    <w:uiPriority w:val="99"/>
    <w:rsid w:val="008D2144"/>
  </w:style>
  <w:style w:type="paragraph" w:styleId="Footer">
    <w:name w:val="footer"/>
    <w:basedOn w:val="Normal"/>
    <w:link w:val="FooterChar"/>
    <w:uiPriority w:val="99"/>
    <w:unhideWhenUsed/>
    <w:rsid w:val="008D2144"/>
    <w:pPr>
      <w:tabs>
        <w:tab w:val="center" w:pos="4513"/>
        <w:tab w:val="right" w:pos="9026"/>
      </w:tabs>
      <w:spacing w:before="0"/>
    </w:pPr>
  </w:style>
  <w:style w:type="character" w:customStyle="1" w:styleId="FooterChar">
    <w:name w:val="Footer Char"/>
    <w:basedOn w:val="DefaultParagraphFont"/>
    <w:link w:val="Footer"/>
    <w:uiPriority w:val="99"/>
    <w:rsid w:val="008D2144"/>
  </w:style>
  <w:style w:type="character" w:styleId="CommentReference">
    <w:name w:val="annotation reference"/>
    <w:basedOn w:val="DefaultParagraphFont"/>
    <w:uiPriority w:val="99"/>
    <w:semiHidden/>
    <w:unhideWhenUsed/>
    <w:rsid w:val="009D2675"/>
    <w:rPr>
      <w:sz w:val="18"/>
      <w:szCs w:val="18"/>
    </w:rPr>
  </w:style>
  <w:style w:type="paragraph" w:styleId="CommentText">
    <w:name w:val="annotation text"/>
    <w:basedOn w:val="Normal"/>
    <w:link w:val="CommentTextChar"/>
    <w:uiPriority w:val="99"/>
    <w:semiHidden/>
    <w:unhideWhenUsed/>
    <w:rsid w:val="009D2675"/>
  </w:style>
  <w:style w:type="character" w:customStyle="1" w:styleId="CommentTextChar">
    <w:name w:val="Comment Text Char"/>
    <w:basedOn w:val="DefaultParagraphFont"/>
    <w:link w:val="CommentText"/>
    <w:uiPriority w:val="99"/>
    <w:semiHidden/>
    <w:rsid w:val="009D2675"/>
  </w:style>
  <w:style w:type="paragraph" w:styleId="CommentSubject">
    <w:name w:val="annotation subject"/>
    <w:basedOn w:val="CommentText"/>
    <w:next w:val="CommentText"/>
    <w:link w:val="CommentSubjectChar"/>
    <w:uiPriority w:val="99"/>
    <w:semiHidden/>
    <w:unhideWhenUsed/>
    <w:rsid w:val="009D2675"/>
    <w:rPr>
      <w:b/>
      <w:bCs/>
      <w:sz w:val="20"/>
      <w:szCs w:val="20"/>
    </w:rPr>
  </w:style>
  <w:style w:type="character" w:customStyle="1" w:styleId="CommentSubjectChar">
    <w:name w:val="Comment Subject Char"/>
    <w:basedOn w:val="CommentTextChar"/>
    <w:link w:val="CommentSubject"/>
    <w:uiPriority w:val="99"/>
    <w:semiHidden/>
    <w:rsid w:val="009D2675"/>
    <w:rPr>
      <w:b/>
      <w:bCs/>
      <w:sz w:val="20"/>
      <w:szCs w:val="20"/>
    </w:rPr>
  </w:style>
  <w:style w:type="paragraph" w:styleId="Revision">
    <w:name w:val="Revision"/>
    <w:hidden/>
    <w:uiPriority w:val="99"/>
    <w:semiHidden/>
    <w:rsid w:val="00E401CE"/>
    <w:pPr>
      <w:spacing w:before="0"/>
    </w:pPr>
  </w:style>
  <w:style w:type="paragraph" w:styleId="FootnoteText">
    <w:name w:val="footnote text"/>
    <w:basedOn w:val="Normal"/>
    <w:link w:val="FootnoteTextChar"/>
    <w:uiPriority w:val="99"/>
    <w:unhideWhenUsed/>
    <w:rsid w:val="00F13721"/>
    <w:pPr>
      <w:spacing w:before="0"/>
    </w:pPr>
  </w:style>
  <w:style w:type="character" w:customStyle="1" w:styleId="FootnoteTextChar">
    <w:name w:val="Footnote Text Char"/>
    <w:basedOn w:val="DefaultParagraphFont"/>
    <w:link w:val="FootnoteText"/>
    <w:uiPriority w:val="99"/>
    <w:rsid w:val="00F13721"/>
  </w:style>
  <w:style w:type="character" w:styleId="FootnoteReference">
    <w:name w:val="footnote reference"/>
    <w:basedOn w:val="DefaultParagraphFont"/>
    <w:uiPriority w:val="99"/>
    <w:unhideWhenUsed/>
    <w:rsid w:val="00F137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4986">
      <w:bodyDiv w:val="1"/>
      <w:marLeft w:val="0"/>
      <w:marRight w:val="0"/>
      <w:marTop w:val="0"/>
      <w:marBottom w:val="0"/>
      <w:divBdr>
        <w:top w:val="none" w:sz="0" w:space="0" w:color="auto"/>
        <w:left w:val="none" w:sz="0" w:space="0" w:color="auto"/>
        <w:bottom w:val="none" w:sz="0" w:space="0" w:color="auto"/>
        <w:right w:val="none" w:sz="0" w:space="0" w:color="auto"/>
      </w:divBdr>
    </w:div>
    <w:div w:id="1121536049">
      <w:bodyDiv w:val="1"/>
      <w:marLeft w:val="0"/>
      <w:marRight w:val="0"/>
      <w:marTop w:val="0"/>
      <w:marBottom w:val="0"/>
      <w:divBdr>
        <w:top w:val="none" w:sz="0" w:space="0" w:color="auto"/>
        <w:left w:val="none" w:sz="0" w:space="0" w:color="auto"/>
        <w:bottom w:val="none" w:sz="0" w:space="0" w:color="auto"/>
        <w:right w:val="none" w:sz="0" w:space="0" w:color="auto"/>
      </w:divBdr>
      <w:divsChild>
        <w:div w:id="1442606388">
          <w:marLeft w:val="0"/>
          <w:marRight w:val="0"/>
          <w:marTop w:val="0"/>
          <w:marBottom w:val="0"/>
          <w:divBdr>
            <w:top w:val="none" w:sz="0" w:space="0" w:color="auto"/>
            <w:left w:val="none" w:sz="0" w:space="0" w:color="auto"/>
            <w:bottom w:val="none" w:sz="0" w:space="0" w:color="auto"/>
            <w:right w:val="none" w:sz="0" w:space="0" w:color="auto"/>
          </w:divBdr>
        </w:div>
        <w:div w:id="1674338836">
          <w:marLeft w:val="0"/>
          <w:marRight w:val="0"/>
          <w:marTop w:val="0"/>
          <w:marBottom w:val="0"/>
          <w:divBdr>
            <w:top w:val="none" w:sz="0" w:space="0" w:color="auto"/>
            <w:left w:val="none" w:sz="0" w:space="0" w:color="auto"/>
            <w:bottom w:val="none" w:sz="0" w:space="0" w:color="auto"/>
            <w:right w:val="none" w:sz="0" w:space="0" w:color="auto"/>
          </w:divBdr>
        </w:div>
      </w:divsChild>
    </w:div>
    <w:div w:id="1484351722">
      <w:bodyDiv w:val="1"/>
      <w:marLeft w:val="0"/>
      <w:marRight w:val="0"/>
      <w:marTop w:val="0"/>
      <w:marBottom w:val="0"/>
      <w:divBdr>
        <w:top w:val="none" w:sz="0" w:space="0" w:color="auto"/>
        <w:left w:val="none" w:sz="0" w:space="0" w:color="auto"/>
        <w:bottom w:val="none" w:sz="0" w:space="0" w:color="auto"/>
        <w:right w:val="none" w:sz="0" w:space="0" w:color="auto"/>
      </w:divBdr>
    </w:div>
    <w:div w:id="1924945313">
      <w:bodyDiv w:val="1"/>
      <w:marLeft w:val="0"/>
      <w:marRight w:val="0"/>
      <w:marTop w:val="0"/>
      <w:marBottom w:val="0"/>
      <w:divBdr>
        <w:top w:val="none" w:sz="0" w:space="0" w:color="auto"/>
        <w:left w:val="none" w:sz="0" w:space="0" w:color="auto"/>
        <w:bottom w:val="none" w:sz="0" w:space="0" w:color="auto"/>
        <w:right w:val="none" w:sz="0" w:space="0" w:color="auto"/>
      </w:divBdr>
      <w:divsChild>
        <w:div w:id="207238910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encesquad.apps.monash.edu/" TargetMode="External"/><Relationship Id="rId8" Type="http://schemas.openxmlformats.org/officeDocument/2006/relationships/hyperlink" Target="http://sciencesquad.apps.monash.edu/" TargetMode="External"/><Relationship Id="rId9" Type="http://schemas.openxmlformats.org/officeDocument/2006/relationships/hyperlink" Target="http://www.graduatecareers.com.au/research/researchreports" TargetMode="External"/><Relationship Id="rId10" Type="http://schemas.openxmlformats.org/officeDocument/2006/relationships/hyperlink" Target="http://www.chiefscientist.gov.au/wp-content/uploads/P\OPS12-WIL_we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5432</Words>
  <Characters>30969</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Varsavsky</dc:creator>
  <cp:lastModifiedBy>Microsoft Office User</cp:lastModifiedBy>
  <cp:revision>5</cp:revision>
  <dcterms:created xsi:type="dcterms:W3CDTF">2017-02-09T00:52:00Z</dcterms:created>
  <dcterms:modified xsi:type="dcterms:W3CDTF">2017-04-10T04:02:00Z</dcterms:modified>
</cp:coreProperties>
</file>