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BA28"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RAOS PIPL COMPLIANCE FOUNDATION — PHASE 1 ONLY</w:t>
      </w:r>
    </w:p>
    <w:p w14:paraId="46425A0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You are updating the existing ReMynd Assessment Operating System (RAOS).</w:t>
      </w:r>
    </w:p>
    <w:p w14:paraId="7A84EC6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is the first and most conservative phase of a larger PIPL compliance programme. Your task is to add only the most vital compliance foundations without disrupting, replacing or redesigning any existing RAOS feature or workflow.</w:t>
      </w:r>
    </w:p>
    <w:p w14:paraId="586D084C"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NON-NEGOTIABLE REQUIREMENT</w:t>
      </w:r>
    </w:p>
    <w:p w14:paraId="69E43B53"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 current RAOS platform is working.</w:t>
      </w:r>
    </w:p>
    <w:p w14:paraId="73C4D8A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update must not break, remove, rename, redirect, restructure or materially change any existing:</w:t>
      </w:r>
    </w:p>
    <w:p w14:paraId="61B9A33D"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User workflow</w:t>
      </w:r>
    </w:p>
    <w:p w14:paraId="29B84A21"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Login process</w:t>
      </w:r>
    </w:p>
    <w:p w14:paraId="1E00AE34"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User role</w:t>
      </w:r>
    </w:p>
    <w:p w14:paraId="1B27CF0B"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Permission</w:t>
      </w:r>
    </w:p>
    <w:p w14:paraId="613E9DC7"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lifecycle phase</w:t>
      </w:r>
    </w:p>
    <w:p w14:paraId="3A37D1C1"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Intake process</w:t>
      </w:r>
    </w:p>
    <w:p w14:paraId="0A76B9A0"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Consent process</w:t>
      </w:r>
    </w:p>
    <w:p w14:paraId="07BBE0CE"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Form</w:t>
      </w:r>
    </w:p>
    <w:p w14:paraId="4DAC02B8"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Questionnaire</w:t>
      </w:r>
    </w:p>
    <w:p w14:paraId="5AF13C69"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instrument</w:t>
      </w:r>
    </w:p>
    <w:p w14:paraId="73A773BD"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Scoring function</w:t>
      </w:r>
    </w:p>
    <w:p w14:paraId="7A101391"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Report-generation function</w:t>
      </w:r>
    </w:p>
    <w:p w14:paraId="55CB8FE5"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Portal function</w:t>
      </w:r>
    </w:p>
    <w:p w14:paraId="7D5C2585"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Progress-monitoring function</w:t>
      </w:r>
    </w:p>
    <w:p w14:paraId="53185DA5"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AI-supported function</w:t>
      </w:r>
    </w:p>
    <w:p w14:paraId="68CD665E"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Payment process</w:t>
      </w:r>
    </w:p>
    <w:p w14:paraId="2ADD25C7"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Notification</w:t>
      </w:r>
    </w:p>
    <w:p w14:paraId="00FEFFEA"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Database relationship</w:t>
      </w:r>
    </w:p>
    <w:p w14:paraId="51AC6576"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API integration</w:t>
      </w:r>
    </w:p>
    <w:p w14:paraId="5DBD3536"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URL</w:t>
      </w:r>
    </w:p>
    <w:p w14:paraId="3EAF39A6"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Navigation item</w:t>
      </w:r>
    </w:p>
    <w:p w14:paraId="634377C2"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Dashboard</w:t>
      </w:r>
    </w:p>
    <w:p w14:paraId="2E56413E" w14:textId="77777777" w:rsidR="004126E6" w:rsidRPr="004126E6" w:rsidRDefault="004126E6" w:rsidP="004126E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user data</w:t>
      </w:r>
    </w:p>
    <w:p w14:paraId="3E11B35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refactor working code merely to improve its style.</w:t>
      </w:r>
    </w:p>
    <w:p w14:paraId="481A56A4"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redesign the existing database.</w:t>
      </w:r>
    </w:p>
    <w:p w14:paraId="357AAE5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change existing database columns, relationships, constraints or identifiers.</w:t>
      </w:r>
    </w:p>
    <w:p w14:paraId="3E7F148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Do not introduce any new requirement that prevents an existing user from completing their normal work.</w:t>
      </w:r>
    </w:p>
    <w:p w14:paraId="2C42449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All Phase 1 changes must be additive, backward-compatible and isolated from existing business logic.</w:t>
      </w:r>
    </w:p>
    <w:p w14:paraId="054F649A"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6CD8422C">
          <v:rect id="_x0000_i1049" alt="" style="width:468pt;height:.05pt;mso-width-percent:0;mso-height-percent:0;mso-width-percent:0;mso-height-percent:0" o:hralign="center" o:hrstd="t" o:hr="t" fillcolor="#a0a0a0" stroked="f"/>
        </w:pict>
      </w:r>
    </w:p>
    <w:p w14:paraId="51D31D71"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PRIMARY OBJECTIVE</w:t>
      </w:r>
    </w:p>
    <w:p w14:paraId="2B1D6C6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 secure, administrator-only </w:t>
      </w:r>
      <w:r w:rsidRPr="004126E6">
        <w:rPr>
          <w:rFonts w:ascii="Times New Roman" w:eastAsia="Times New Roman" w:hAnsi="Times New Roman" w:cs="Times New Roman"/>
          <w:b/>
          <w:bCs/>
          <w:color w:val="000000"/>
          <w:kern w:val="0"/>
          <w14:ligatures w14:val="none"/>
        </w:rPr>
        <w:t>PIPL Compliance Foundation</w:t>
      </w:r>
      <w:r w:rsidRPr="004126E6">
        <w:rPr>
          <w:rFonts w:ascii="Times New Roman" w:eastAsia="Times New Roman" w:hAnsi="Times New Roman" w:cs="Times New Roman"/>
          <w:color w:val="000000"/>
          <w:kern w:val="0"/>
          <w14:ligatures w14:val="none"/>
        </w:rPr>
        <w:t> that allows ReMynd to:</w:t>
      </w:r>
    </w:p>
    <w:p w14:paraId="22D4FBB9"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See what personal information RAOS processes.</w:t>
      </w:r>
    </w:p>
    <w:p w14:paraId="5FC99A2F"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where that information is stored and which services receive it.</w:t>
      </w:r>
    </w:p>
    <w:p w14:paraId="542CDCD5"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 which staff members can access student cases.</w:t>
      </w:r>
    </w:p>
    <w:p w14:paraId="5820B676"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 security-relevant activity without recording confidential assessment content.</w:t>
      </w:r>
    </w:p>
    <w:p w14:paraId="7A04B9F6"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Document high-risk data transfers and vendors.</w:t>
      </w:r>
    </w:p>
    <w:p w14:paraId="225EFE31"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Begin protecting student information used with external AI services.</w:t>
      </w:r>
    </w:p>
    <w:p w14:paraId="314A5FF7" w14:textId="77777777" w:rsidR="004126E6" w:rsidRPr="004126E6" w:rsidRDefault="004126E6" w:rsidP="004126E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Prepare for later consent, retention, deletion and parent-rights updates.</w:t>
      </w:r>
    </w:p>
    <w:p w14:paraId="0D50491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phase does not declare RAOS to be PIPL-compliant.</w:t>
      </w:r>
    </w:p>
    <w:p w14:paraId="5C11DB3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display “PIPL-Compliant,” “Fully PIPL-Compliant,” or any equivalent claim anywhere in the platform.</w:t>
      </w:r>
    </w:p>
    <w:p w14:paraId="3412B1B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 appropriate internal label is:</w:t>
      </w:r>
    </w:p>
    <w:p w14:paraId="4C391EF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b/>
          <w:bCs/>
          <w:color w:val="000000"/>
          <w:kern w:val="0"/>
          <w14:ligatures w14:val="none"/>
        </w:rPr>
        <w:t>RAOS PIPL Compliance Programme — Phase 1 Foundation</w:t>
      </w:r>
    </w:p>
    <w:p w14:paraId="46669166"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1C54A908">
          <v:rect id="_x0000_i1048" alt="" style="width:468pt;height:.05pt;mso-width-percent:0;mso-height-percent:0;mso-width-percent:0;mso-height-percent:0" o:hralign="center" o:hrstd="t" o:hr="t" fillcolor="#a0a0a0" stroked="f"/>
        </w:pict>
      </w:r>
    </w:p>
    <w:p w14:paraId="67E4C673"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1 — INSPECT BEFORE CHANGING ANYTHING</w:t>
      </w:r>
    </w:p>
    <w:p w14:paraId="4E9E2628"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Before writing code, inspect and document:</w:t>
      </w:r>
    </w:p>
    <w:p w14:paraId="242ABA74"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Application architecture</w:t>
      </w:r>
    </w:p>
    <w:p w14:paraId="163FB987"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Framework and programming language</w:t>
      </w:r>
    </w:p>
    <w:p w14:paraId="25BD2B2A"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Database type and schema</w:t>
      </w:r>
    </w:p>
    <w:p w14:paraId="652DA9CC"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Authentication system</w:t>
      </w:r>
    </w:p>
    <w:p w14:paraId="23D7D226"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user roles</w:t>
      </w:r>
    </w:p>
    <w:p w14:paraId="29A5C9E2"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case permissions</w:t>
      </w:r>
    </w:p>
    <w:p w14:paraId="583EA0EB"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File-storage services</w:t>
      </w:r>
    </w:p>
    <w:p w14:paraId="75B02B96"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Report storage</w:t>
      </w:r>
    </w:p>
    <w:p w14:paraId="02851FFE"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Recording storage</w:t>
      </w:r>
    </w:p>
    <w:p w14:paraId="4829088C"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Backup services</w:t>
      </w:r>
    </w:p>
    <w:p w14:paraId="6939C251"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Email services</w:t>
      </w:r>
    </w:p>
    <w:p w14:paraId="67E09E00"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Analytics services</w:t>
      </w:r>
    </w:p>
    <w:p w14:paraId="2F1A5A84"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 providers and AI-related API calls</w:t>
      </w:r>
    </w:p>
    <w:p w14:paraId="210F3EBD"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External APIs</w:t>
      </w:r>
    </w:p>
    <w:p w14:paraId="60E6A8C2"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Payment provider</w:t>
      </w:r>
    </w:p>
    <w:p w14:paraId="0BE4FAFD"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Deployment regions</w:t>
      </w:r>
    </w:p>
    <w:p w14:paraId="6A7D6D96"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Environment variables</w:t>
      </w:r>
    </w:p>
    <w:p w14:paraId="68E1FDBD"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Current logging system</w:t>
      </w:r>
    </w:p>
    <w:p w14:paraId="40D02B3B"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security and audit features</w:t>
      </w:r>
    </w:p>
    <w:p w14:paraId="0D173BAC" w14:textId="77777777" w:rsidR="004126E6" w:rsidRPr="004126E6" w:rsidRDefault="004126E6" w:rsidP="004126E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automated tests</w:t>
      </w:r>
    </w:p>
    <w:p w14:paraId="4F58E2A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every location in the code where student or parent information is:</w:t>
      </w:r>
    </w:p>
    <w:p w14:paraId="1FFC81E8"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Collected</w:t>
      </w:r>
    </w:p>
    <w:p w14:paraId="35105535"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Uploaded</w:t>
      </w:r>
    </w:p>
    <w:p w14:paraId="4EA1A75F"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Stored</w:t>
      </w:r>
    </w:p>
    <w:p w14:paraId="2A9ECE8A"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Viewed</w:t>
      </w:r>
    </w:p>
    <w:p w14:paraId="2966549C"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Downloaded</w:t>
      </w:r>
    </w:p>
    <w:p w14:paraId="55C89B4B"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Exported</w:t>
      </w:r>
    </w:p>
    <w:p w14:paraId="0BFA760C"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Emailed</w:t>
      </w:r>
    </w:p>
    <w:p w14:paraId="228F701F"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Shared with another user</w:t>
      </w:r>
    </w:p>
    <w:p w14:paraId="73CD0CDB"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Sent to an AI provider</w:t>
      </w:r>
    </w:p>
    <w:p w14:paraId="1C732539"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Sent to another external service</w:t>
      </w:r>
    </w:p>
    <w:p w14:paraId="0867B255"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Archived</w:t>
      </w:r>
    </w:p>
    <w:p w14:paraId="0D312A51" w14:textId="77777777" w:rsidR="004126E6" w:rsidRPr="004126E6" w:rsidRDefault="004126E6" w:rsidP="004126E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Deleted</w:t>
      </w:r>
    </w:p>
    <w:p w14:paraId="32312B2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expose secrets, API keys, passwords, access tokens or identifiable student information in your analysis or final report.</w:t>
      </w:r>
    </w:p>
    <w:p w14:paraId="2352880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Before implementation, create a concise technical change plan identifying:</w:t>
      </w:r>
    </w:p>
    <w:p w14:paraId="30399291"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Files that will be added</w:t>
      </w:r>
    </w:p>
    <w:p w14:paraId="2BB8A197"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files that must be minimally modified</w:t>
      </w:r>
    </w:p>
    <w:p w14:paraId="651BDA52"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database tables, if required</w:t>
      </w:r>
    </w:p>
    <w:p w14:paraId="78936C07"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internal routes</w:t>
      </w:r>
    </w:p>
    <w:p w14:paraId="4AA44C7E"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tests</w:t>
      </w:r>
    </w:p>
    <w:p w14:paraId="1C1752AB"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Rollback method</w:t>
      </w:r>
    </w:p>
    <w:p w14:paraId="45CB3C3E" w14:textId="77777777" w:rsidR="004126E6" w:rsidRPr="004126E6" w:rsidRDefault="004126E6" w:rsidP="004126E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Why each change is backward-compatible</w:t>
      </w:r>
    </w:p>
    <w:p w14:paraId="20D2F35D"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the current architecture cannot support an item safely without modifying the existing workflow, do not implement that item. Document it as deferred.</w:t>
      </w:r>
    </w:p>
    <w:p w14:paraId="57CEEC48" w14:textId="77777777" w:rsidR="004126E6" w:rsidRPr="004126E6" w:rsidRDefault="004126E6" w:rsidP="004126E6">
      <w:pPr>
        <w:spacing w:after="0" w:line="240" w:lineRule="auto"/>
        <w:rPr>
          <w:rFonts w:ascii="Times New Roman" w:eastAsia="Times New Roman" w:hAnsi="Times New Roman" w:cs="Times New Roman"/>
          <w:kern w:val="0"/>
          <w14:ligatures w14:val="none"/>
        </w:rPr>
      </w:pPr>
      <w:r w:rsidRPr="004126E6">
        <w:rPr>
          <w:rFonts w:ascii="Times New Roman" w:eastAsia="Times New Roman" w:hAnsi="Times New Roman" w:cs="Times New Roman"/>
          <w:kern w:val="0"/>
          <w14:ligatures w14:val="none"/>
        </w:rPr>
        <w:pict w14:anchorId="10D8A6EE">
          <v:rect id="_x0000_i1027" style="width:0;height:1.5pt" o:hralign="center" o:hrstd="t" o:hr="t" fillcolor="#a0a0a0" stroked="f"/>
        </w:pict>
      </w:r>
    </w:p>
    <w:p w14:paraId="384B7A85"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lastRenderedPageBreak/>
        <w:t>STEP 2 — PROTECT THE EXISTING PLATFORM</w:t>
      </w:r>
    </w:p>
    <w:p w14:paraId="42A81D8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Before making changes:</w:t>
      </w:r>
    </w:p>
    <w:p w14:paraId="46819C62"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 new development branch or Replit checkpoint.</w:t>
      </w:r>
    </w:p>
    <w:p w14:paraId="75593B5B"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 the current database migration state.</w:t>
      </w:r>
    </w:p>
    <w:p w14:paraId="7B471781"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Run the existing test suite.</w:t>
      </w:r>
    </w:p>
    <w:p w14:paraId="715D9D08"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 the current build status.</w:t>
      </w:r>
    </w:p>
    <w:p w14:paraId="2F5E2EC6"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the most important existing end-to-end workflows.</w:t>
      </w:r>
    </w:p>
    <w:p w14:paraId="4B3526F0"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work directly against the production database.</w:t>
      </w:r>
    </w:p>
    <w:p w14:paraId="5123AA31"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modify or delete production records.</w:t>
      </w:r>
    </w:p>
    <w:p w14:paraId="6044EDF2"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run a destructive migration.</w:t>
      </w:r>
    </w:p>
    <w:p w14:paraId="4F693614"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delete or rename existing files.</w:t>
      </w:r>
    </w:p>
    <w:p w14:paraId="124C7CF4"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replace the authentication system.</w:t>
      </w:r>
    </w:p>
    <w:p w14:paraId="1B624E65"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rotate or expose existing credentials.</w:t>
      </w:r>
    </w:p>
    <w:p w14:paraId="2566438C" w14:textId="77777777" w:rsidR="004126E6" w:rsidRPr="004126E6" w:rsidRDefault="004126E6" w:rsidP="004126E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change production environment variables without explicit approval.</w:t>
      </w:r>
    </w:p>
    <w:p w14:paraId="5F3A16F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the existing test suite is incomplete, create characterization tests around critical working behavior before touching related code.</w:t>
      </w:r>
    </w:p>
    <w:p w14:paraId="528F078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At minimum, preserve and test:</w:t>
      </w:r>
    </w:p>
    <w:p w14:paraId="54206FB4"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Login</w:t>
      </w:r>
    </w:p>
    <w:p w14:paraId="7B6A25ED"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Dashboard access</w:t>
      </w:r>
    </w:p>
    <w:p w14:paraId="323DF7A0"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creation</w:t>
      </w:r>
    </w:p>
    <w:p w14:paraId="0E5178CA"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assignment</w:t>
      </w:r>
    </w:p>
    <w:p w14:paraId="669391AE"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Intake</w:t>
      </w:r>
    </w:p>
    <w:p w14:paraId="4648B82C"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Form completion</w:t>
      </w:r>
    </w:p>
    <w:p w14:paraId="6ECE4267"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workflow</w:t>
      </w:r>
    </w:p>
    <w:p w14:paraId="79D66220"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Scoring</w:t>
      </w:r>
    </w:p>
    <w:p w14:paraId="307F5771"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 creation</w:t>
      </w:r>
    </w:p>
    <w:p w14:paraId="204A6098"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 approval</w:t>
      </w:r>
    </w:p>
    <w:p w14:paraId="60687930"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Debrief</w:t>
      </w:r>
    </w:p>
    <w:p w14:paraId="22FE1BB4"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completion</w:t>
      </w:r>
    </w:p>
    <w:p w14:paraId="09798623"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Portal access</w:t>
      </w:r>
    </w:p>
    <w:p w14:paraId="161B939B"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Progress monitoring</w:t>
      </w:r>
    </w:p>
    <w:p w14:paraId="3AFA5F33"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AI functions</w:t>
      </w:r>
    </w:p>
    <w:p w14:paraId="322302B7" w14:textId="77777777" w:rsidR="004126E6" w:rsidRPr="004126E6" w:rsidRDefault="004126E6" w:rsidP="004126E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Payments, if present</w:t>
      </w:r>
    </w:p>
    <w:p w14:paraId="042C027F" w14:textId="77777777" w:rsidR="004126E6" w:rsidRPr="004126E6" w:rsidRDefault="004126E6" w:rsidP="004126E6">
      <w:pPr>
        <w:spacing w:after="0" w:line="240" w:lineRule="auto"/>
        <w:rPr>
          <w:rFonts w:ascii="Times New Roman" w:eastAsia="Times New Roman" w:hAnsi="Times New Roman" w:cs="Times New Roman"/>
          <w:kern w:val="0"/>
          <w14:ligatures w14:val="none"/>
        </w:rPr>
      </w:pPr>
      <w:r w:rsidRPr="004126E6">
        <w:rPr>
          <w:rFonts w:ascii="Times New Roman" w:eastAsia="Times New Roman" w:hAnsi="Times New Roman" w:cs="Times New Roman"/>
          <w:kern w:val="0"/>
          <w14:ligatures w14:val="none"/>
        </w:rPr>
        <w:pict w14:anchorId="6288B06E">
          <v:rect id="_x0000_i1028" style="width:0;height:1.5pt" o:hralign="center" o:hrstd="t" o:hr="t" fillcolor="#a0a0a0" stroked="f"/>
        </w:pict>
      </w:r>
    </w:p>
    <w:p w14:paraId="276877B6"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lastRenderedPageBreak/>
        <w:t>STEP 3 — ADD AN ADMIN-ONLY COMPLIANCE AREA</w:t>
      </w:r>
    </w:p>
    <w:p w14:paraId="6DC5561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Add a new isolated administrator-only area called:</w:t>
      </w:r>
    </w:p>
    <w:p w14:paraId="4684631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b/>
          <w:bCs/>
          <w:color w:val="000000"/>
          <w:kern w:val="0"/>
          <w14:ligatures w14:val="none"/>
        </w:rPr>
        <w:t>Privacy &amp; Compliance</w:t>
      </w:r>
    </w:p>
    <w:p w14:paraId="5FD9F56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Suggested route:</w:t>
      </w:r>
    </w:p>
    <w:p w14:paraId="47A8ED13"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/admin/privacy-compliance</w:t>
      </w:r>
    </w:p>
    <w:p w14:paraId="369BDEA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the current RAOS design system so that it appears visually consistent with the existing platform.</w:t>
      </w:r>
    </w:p>
    <w:p w14:paraId="14B8691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new area must:</w:t>
      </w:r>
    </w:p>
    <w:p w14:paraId="01A50781"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 accessible only to the highest existing authorized administrator role.</w:t>
      </w:r>
    </w:p>
    <w:p w14:paraId="331D9969"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the current authentication and authorization system.</w:t>
      </w:r>
    </w:p>
    <w:p w14:paraId="119317CE"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change any existing role definitions.</w:t>
      </w:r>
    </w:p>
    <w:p w14:paraId="530503D4"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appear to unauthorized users.</w:t>
      </w:r>
    </w:p>
    <w:p w14:paraId="0270B0E0"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expose student assessment content.</w:t>
      </w:r>
    </w:p>
    <w:p w14:paraId="383E3CDE"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interrupt existing workflows.</w:t>
      </w:r>
    </w:p>
    <w:p w14:paraId="46B1F308" w14:textId="77777777" w:rsidR="004126E6" w:rsidRPr="004126E6" w:rsidRDefault="004126E6" w:rsidP="004126E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add mandatory tasks for ordinary users.</w:t>
      </w:r>
    </w:p>
    <w:p w14:paraId="33C55758"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Include the following sections:</w:t>
      </w:r>
    </w:p>
    <w:p w14:paraId="34B491DA"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Compliance Overview</w:t>
      </w:r>
    </w:p>
    <w:p w14:paraId="0E4C2B98"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Inventory</w:t>
      </w:r>
    </w:p>
    <w:p w14:paraId="1B312011"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Vendor Register</w:t>
      </w:r>
    </w:p>
    <w:p w14:paraId="46A7E858"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Cross-Border Data Map</w:t>
      </w:r>
    </w:p>
    <w:p w14:paraId="32894C57"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Access Review</w:t>
      </w:r>
    </w:p>
    <w:p w14:paraId="58426D50"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Security Activity</w:t>
      </w:r>
    </w:p>
    <w:p w14:paraId="07686963"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 Data Protection Review</w:t>
      </w:r>
    </w:p>
    <w:p w14:paraId="4B9FADD7"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Policies and Documents</w:t>
      </w:r>
    </w:p>
    <w:p w14:paraId="47DCF7C2" w14:textId="77777777" w:rsidR="004126E6" w:rsidRPr="004126E6" w:rsidRDefault="004126E6" w:rsidP="004126E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Phase 1 Findings</w:t>
      </w:r>
    </w:p>
    <w:p w14:paraId="0319A17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adding a navigation link creates a meaningful risk, make the page available through a direct administrator-only route and document the route for later navigation integration.</w:t>
      </w:r>
    </w:p>
    <w:p w14:paraId="09546A30"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0405D224">
          <v:rect id="_x0000_i1047" alt="" style="width:468pt;height:.05pt;mso-width-percent:0;mso-height-percent:0;mso-width-percent:0;mso-height-percent:0" o:hralign="center" o:hrstd="t" o:hr="t" fillcolor="#a0a0a0" stroked="f"/>
        </w:pict>
      </w:r>
    </w:p>
    <w:p w14:paraId="067A7502"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lastRenderedPageBreak/>
        <w:t>STEP 4 — CREATE A DATA INVENTORY REGISTER</w:t>
      </w:r>
    </w:p>
    <w:p w14:paraId="22E76F5D"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an administrator-maintained data inventory.</w:t>
      </w:r>
    </w:p>
    <w:p w14:paraId="23A7FC5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is a compliance register—not a copy of the student database.</w:t>
      </w:r>
    </w:p>
    <w:p w14:paraId="7E89237E"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duplicate actual student records.</w:t>
      </w:r>
    </w:p>
    <w:p w14:paraId="6E23A35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Each inventory entry should contain:</w:t>
      </w:r>
    </w:p>
    <w:p w14:paraId="683D2EB8"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category</w:t>
      </w:r>
    </w:p>
    <w:p w14:paraId="0E363006"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Example data fields</w:t>
      </w:r>
    </w:p>
    <w:p w14:paraId="4FDD0E3A"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subject: student, parent, teacher, staff or other</w:t>
      </w:r>
    </w:p>
    <w:p w14:paraId="6E779BD0"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Purpose of processing</w:t>
      </w:r>
    </w:p>
    <w:p w14:paraId="7DA1651B"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Source of information</w:t>
      </w:r>
    </w:p>
    <w:p w14:paraId="33B0C867"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System or database location</w:t>
      </w:r>
    </w:p>
    <w:p w14:paraId="2004DA2E"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the information is sensitive</w:t>
      </w:r>
    </w:p>
    <w:p w14:paraId="7532EA7A"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it concerns a minor</w:t>
      </w:r>
    </w:p>
    <w:p w14:paraId="3D5A4D5F"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it may concern a child under 14</w:t>
      </w:r>
    </w:p>
    <w:p w14:paraId="4C570383"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Authorized user roles</w:t>
      </w:r>
    </w:p>
    <w:p w14:paraId="412E95CD"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External recipients or vendors</w:t>
      </w:r>
    </w:p>
    <w:p w14:paraId="3335B1D0"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Storage country or region</w:t>
      </w:r>
    </w:p>
    <w:p w14:paraId="2DF35853"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overseas access is possible</w:t>
      </w:r>
    </w:p>
    <w:p w14:paraId="6B9020DF"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Current retention practice, if known</w:t>
      </w:r>
    </w:p>
    <w:p w14:paraId="1349F81C"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Current deletion method, if known</w:t>
      </w:r>
    </w:p>
    <w:p w14:paraId="17C00FA2"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Security controls</w:t>
      </w:r>
    </w:p>
    <w:p w14:paraId="3E247BF0"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Risk level</w:t>
      </w:r>
    </w:p>
    <w:p w14:paraId="18B387F9"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Compliance notes</w:t>
      </w:r>
    </w:p>
    <w:p w14:paraId="3A741082"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 status</w:t>
      </w:r>
    </w:p>
    <w:p w14:paraId="11AA15C9"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Last reviewed date</w:t>
      </w:r>
    </w:p>
    <w:p w14:paraId="4512693B" w14:textId="77777777" w:rsidR="004126E6" w:rsidRPr="004126E6" w:rsidRDefault="004126E6" w:rsidP="004126E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Reviewer</w:t>
      </w:r>
    </w:p>
    <w:p w14:paraId="6E5BD28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Prepopulate the register with proposed categories discovered during the code inspection, including where applicable:</w:t>
      </w:r>
    </w:p>
    <w:p w14:paraId="53A85391"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Student identity</w:t>
      </w:r>
    </w:p>
    <w:p w14:paraId="7B9AC94C"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Parent and guardian information</w:t>
      </w:r>
    </w:p>
    <w:p w14:paraId="7C2970D3"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School information</w:t>
      </w:r>
    </w:p>
    <w:p w14:paraId="5CDA578B"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Referral concerns</w:t>
      </w:r>
    </w:p>
    <w:p w14:paraId="3F5D6A4E"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Teacher questionnaires</w:t>
      </w:r>
    </w:p>
    <w:p w14:paraId="7DC40102"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Student questionnaires</w:t>
      </w:r>
    </w:p>
    <w:p w14:paraId="63679F4A"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Behavioral observations</w:t>
      </w:r>
    </w:p>
    <w:p w14:paraId="1956B393"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Psychological information</w:t>
      </w:r>
    </w:p>
    <w:p w14:paraId="2E33D224"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Disability information</w:t>
      </w:r>
    </w:p>
    <w:p w14:paraId="15116A59"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Health-related information</w:t>
      </w:r>
    </w:p>
    <w:p w14:paraId="5829A5CF"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responses</w:t>
      </w:r>
    </w:p>
    <w:p w14:paraId="50CAC8FF"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Scores</w:t>
      </w:r>
    </w:p>
    <w:p w14:paraId="0E8DAD77"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Work samples</w:t>
      </w:r>
    </w:p>
    <w:p w14:paraId="6C446500"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Audio/video recordings</w:t>
      </w:r>
    </w:p>
    <w:p w14:paraId="16E3A8BD"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reports</w:t>
      </w:r>
    </w:p>
    <w:p w14:paraId="36CD1854"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Recommendations</w:t>
      </w:r>
    </w:p>
    <w:p w14:paraId="752B14CC"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Portal notes</w:t>
      </w:r>
    </w:p>
    <w:p w14:paraId="10C9BE7D"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Progress-monitoring records</w:t>
      </w:r>
    </w:p>
    <w:p w14:paraId="269D75F0"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AI-generated analysis</w:t>
      </w:r>
    </w:p>
    <w:p w14:paraId="01C23855"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User account information</w:t>
      </w:r>
    </w:p>
    <w:p w14:paraId="12F7B494"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Login and security information</w:t>
      </w:r>
    </w:p>
    <w:p w14:paraId="43D73EE0"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Billing records</w:t>
      </w:r>
    </w:p>
    <w:p w14:paraId="3393EF31" w14:textId="77777777" w:rsidR="004126E6" w:rsidRPr="004126E6" w:rsidRDefault="004126E6" w:rsidP="004126E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Communications</w:t>
      </w:r>
    </w:p>
    <w:p w14:paraId="4D4C002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Clearly label automatically proposed entries as:</w:t>
      </w:r>
    </w:p>
    <w:p w14:paraId="77AE610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b/>
          <w:bCs/>
          <w:color w:val="000000"/>
          <w:kern w:val="0"/>
          <w14:ligatures w14:val="none"/>
        </w:rPr>
        <w:t>System-identified draft — requires human review</w:t>
      </w:r>
    </w:p>
    <w:p w14:paraId="77CC743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make legal conclusions automatically.</w:t>
      </w:r>
    </w:p>
    <w:p w14:paraId="7992A6B6"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57052F25">
          <v:rect id="_x0000_i1046" alt="" style="width:468pt;height:.05pt;mso-width-percent:0;mso-height-percent:0;mso-width-percent:0;mso-height-percent:0" o:hralign="center" o:hrstd="t" o:hr="t" fillcolor="#a0a0a0" stroked="f"/>
        </w:pict>
      </w:r>
    </w:p>
    <w:p w14:paraId="0A127A66"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5 — CREATE A VENDOR AND DATA-TRANSFER REGISTER</w:t>
      </w:r>
    </w:p>
    <w:p w14:paraId="01EE4C4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Add an administrator-only register of external services.</w:t>
      </w:r>
    </w:p>
    <w:p w14:paraId="2DF14CF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services from:</w:t>
      </w:r>
    </w:p>
    <w:p w14:paraId="1D2234F1"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Source code</w:t>
      </w:r>
    </w:p>
    <w:p w14:paraId="4455B52D"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Package configuration</w:t>
      </w:r>
    </w:p>
    <w:p w14:paraId="27145EF5"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API integrations</w:t>
      </w:r>
    </w:p>
    <w:p w14:paraId="538BAE26"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Environment-variable names</w:t>
      </w:r>
    </w:p>
    <w:p w14:paraId="30A4DD25"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Storage configuration</w:t>
      </w:r>
    </w:p>
    <w:p w14:paraId="3FC49927" w14:textId="77777777" w:rsidR="004126E6" w:rsidRPr="004126E6" w:rsidRDefault="004126E6" w:rsidP="004126E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Deployment configuration</w:t>
      </w:r>
    </w:p>
    <w:p w14:paraId="7434364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Never display secret values.</w:t>
      </w:r>
    </w:p>
    <w:p w14:paraId="1213E63E"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For each service, record:</w:t>
      </w:r>
    </w:p>
    <w:p w14:paraId="207489E7"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Vendor or service name</w:t>
      </w:r>
    </w:p>
    <w:p w14:paraId="31DB314B"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Service purpose</w:t>
      </w:r>
    </w:p>
    <w:p w14:paraId="40FEE3EF"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Data categories potentially received</w:t>
      </w:r>
    </w:p>
    <w:p w14:paraId="0D7B31ED"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student information may be involved</w:t>
      </w:r>
    </w:p>
    <w:p w14:paraId="4A370C5E"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sensitive information may be involved</w:t>
      </w:r>
    </w:p>
    <w:p w14:paraId="3CE23FA0"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information about minors may be involved</w:t>
      </w:r>
    </w:p>
    <w:p w14:paraId="4EAFAFEC"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Hosting or processing region, if known</w:t>
      </w:r>
    </w:p>
    <w:p w14:paraId="44FCBF8F"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Whether information may leave mainland China</w:t>
      </w:r>
    </w:p>
    <w:p w14:paraId="2F4DAE16"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Contract reviewed: yes, no or unknown</w:t>
      </w:r>
    </w:p>
    <w:p w14:paraId="521C535D"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used for model training: prohibited, permitted or unknown</w:t>
      </w:r>
    </w:p>
    <w:p w14:paraId="23B6FAAB"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Retention terms known: yes, no or unknown</w:t>
      </w:r>
    </w:p>
    <w:p w14:paraId="3DBB2A78"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Deletion capability known: yes, no or unknown</w:t>
      </w:r>
    </w:p>
    <w:p w14:paraId="505907D9"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Security review status</w:t>
      </w:r>
    </w:p>
    <w:p w14:paraId="028EE9E6"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Risk level</w:t>
      </w:r>
    </w:p>
    <w:p w14:paraId="3FAFDCC5"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Required follow-up</w:t>
      </w:r>
    </w:p>
    <w:p w14:paraId="58B53E98" w14:textId="77777777" w:rsidR="004126E6" w:rsidRPr="004126E6" w:rsidRDefault="004126E6" w:rsidP="004126E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Last reviewed date</w:t>
      </w:r>
    </w:p>
    <w:p w14:paraId="3C2F339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assume a vendor is compliant merely because it is well known.</w:t>
      </w:r>
    </w:p>
    <w:p w14:paraId="79DA468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send information to any vendor while creating this register.</w:t>
      </w:r>
    </w:p>
    <w:p w14:paraId="45D05E64" w14:textId="77777777" w:rsidR="004126E6" w:rsidRPr="004126E6" w:rsidRDefault="004126E6" w:rsidP="004126E6">
      <w:pPr>
        <w:spacing w:after="0" w:line="240" w:lineRule="auto"/>
        <w:rPr>
          <w:rFonts w:ascii="Times New Roman" w:eastAsia="Times New Roman" w:hAnsi="Times New Roman" w:cs="Times New Roman"/>
          <w:kern w:val="0"/>
          <w14:ligatures w14:val="none"/>
        </w:rPr>
      </w:pPr>
      <w:r w:rsidRPr="004126E6">
        <w:rPr>
          <w:rFonts w:ascii="Times New Roman" w:eastAsia="Times New Roman" w:hAnsi="Times New Roman" w:cs="Times New Roman"/>
          <w:kern w:val="0"/>
          <w14:ligatures w14:val="none"/>
        </w:rPr>
        <w:pict w14:anchorId="45DEE374">
          <v:rect id="_x0000_i1031" style="width:0;height:1.5pt" o:hralign="center" o:hrstd="t" o:hr="t" fillcolor="#a0a0a0" stroked="f"/>
        </w:pict>
      </w:r>
    </w:p>
    <w:p w14:paraId="65C208C1"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6 — ADD PASSIVE SECURITY ACTIVITY LOGGING</w:t>
      </w:r>
    </w:p>
    <w:p w14:paraId="5FD6B99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 the existing audit-logging system first.</w:t>
      </w:r>
    </w:p>
    <w:p w14:paraId="4B99C744"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equivalent logging already exists, extend or expose it safely instead of creating a duplicate system.</w:t>
      </w:r>
    </w:p>
    <w:p w14:paraId="657E628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additional logging can be added without disrupting existing code, record security-relevant metadata for future events such as:</w:t>
      </w:r>
    </w:p>
    <w:p w14:paraId="3C95D0CC"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Successful login</w:t>
      </w:r>
    </w:p>
    <w:p w14:paraId="5A77E518"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Failed login</w:t>
      </w:r>
    </w:p>
    <w:p w14:paraId="449CB265"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viewed</w:t>
      </w:r>
    </w:p>
    <w:p w14:paraId="4A749D04"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Sensitive file viewed</w:t>
      </w:r>
    </w:p>
    <w:p w14:paraId="76B87180"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 downloaded</w:t>
      </w:r>
    </w:p>
    <w:p w14:paraId="1CE72D8B"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File uploaded</w:t>
      </w:r>
    </w:p>
    <w:p w14:paraId="6BCAF2A7"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File downloaded</w:t>
      </w:r>
    </w:p>
    <w:p w14:paraId="63CBE39B"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exported</w:t>
      </w:r>
    </w:p>
    <w:p w14:paraId="1FE7A3BA"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 shared</w:t>
      </w:r>
    </w:p>
    <w:p w14:paraId="1480D810"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User added to a case</w:t>
      </w:r>
    </w:p>
    <w:p w14:paraId="2DED87D9"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User removed from a case</w:t>
      </w:r>
    </w:p>
    <w:p w14:paraId="0C8165DA"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Role or permission changed</w:t>
      </w:r>
    </w:p>
    <w:p w14:paraId="5B2D23C0"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AI processing requested</w:t>
      </w:r>
    </w:p>
    <w:p w14:paraId="6DC1687F"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sent to an external service</w:t>
      </w:r>
    </w:p>
    <w:p w14:paraId="2FD2B19F" w14:textId="77777777" w:rsidR="004126E6" w:rsidRPr="004126E6" w:rsidRDefault="004126E6" w:rsidP="004126E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Compliance register changed</w:t>
      </w:r>
    </w:p>
    <w:p w14:paraId="40F4E06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Each event should contain only the minimum necessary metadata:</w:t>
      </w:r>
    </w:p>
    <w:p w14:paraId="0D50A4E2"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Event type</w:t>
      </w:r>
    </w:p>
    <w:p w14:paraId="69D23C0E"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Date and time</w:t>
      </w:r>
    </w:p>
    <w:p w14:paraId="4156C9A4"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Acting user ID</w:t>
      </w:r>
    </w:p>
    <w:p w14:paraId="39826947"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Acting user role</w:t>
      </w:r>
    </w:p>
    <w:p w14:paraId="5B0D9452"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Case ID or internal resource ID, where relevant</w:t>
      </w:r>
    </w:p>
    <w:p w14:paraId="32FFEB3A"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Action outcome</w:t>
      </w:r>
    </w:p>
    <w:p w14:paraId="1EEFD6F4"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IP address only if already legally and operationally collected</w:t>
      </w:r>
    </w:p>
    <w:p w14:paraId="72162208"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Technical request identifier</w:t>
      </w:r>
    </w:p>
    <w:p w14:paraId="5624937A"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Relevant vendor name</w:t>
      </w:r>
    </w:p>
    <w:p w14:paraId="543A91DA" w14:textId="77777777" w:rsidR="004126E6" w:rsidRPr="004126E6" w:rsidRDefault="004126E6" w:rsidP="004126E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Short system-generated description</w:t>
      </w:r>
    </w:p>
    <w:p w14:paraId="65FA2C9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store:</w:t>
      </w:r>
    </w:p>
    <w:p w14:paraId="498C7E62"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Assessment answers</w:t>
      </w:r>
    </w:p>
    <w:p w14:paraId="2DD948EC"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 contents</w:t>
      </w:r>
    </w:p>
    <w:p w14:paraId="03CF5EFA"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Questionnaire responses</w:t>
      </w:r>
    </w:p>
    <w:p w14:paraId="457B5D1C"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Psychological findings</w:t>
      </w:r>
    </w:p>
    <w:p w14:paraId="28AFCF2B"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 prompt contents</w:t>
      </w:r>
    </w:p>
    <w:p w14:paraId="7BAB6FD9"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 output contents</w:t>
      </w:r>
    </w:p>
    <w:p w14:paraId="7AEEBFC1"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Passwords</w:t>
      </w:r>
    </w:p>
    <w:p w14:paraId="343F4CEB"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Tokens</w:t>
      </w:r>
    </w:p>
    <w:p w14:paraId="7B76AC4F"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API keys</w:t>
      </w:r>
    </w:p>
    <w:p w14:paraId="12BD43D8" w14:textId="77777777" w:rsidR="004126E6" w:rsidRPr="004126E6" w:rsidRDefault="004126E6" w:rsidP="004126E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Uploaded document contents</w:t>
      </w:r>
    </w:p>
    <w:p w14:paraId="01E073BD"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 Phase 1 logger must be passive. A logging failure must not prevent an authorized user from completing an existing workflow.</w:t>
      </w:r>
    </w:p>
    <w:p w14:paraId="1AC4CAF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change existing authorization behavior in this phase.</w:t>
      </w:r>
    </w:p>
    <w:p w14:paraId="0AAB2D25"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0458E777">
          <v:rect id="_x0000_i1045" alt="" style="width:468pt;height:.05pt;mso-width-percent:0;mso-height-percent:0;mso-width-percent:0;mso-height-percent:0" o:hralign="center" o:hrstd="t" o:hr="t" fillcolor="#a0a0a0" stroked="f"/>
        </w:pict>
      </w:r>
    </w:p>
    <w:p w14:paraId="63EF8C87"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7 — ADD AN ACCESS REVIEW VIEW</w:t>
      </w:r>
    </w:p>
    <w:p w14:paraId="77EEF7B3"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an administrator-only read-only access review showing:</w:t>
      </w:r>
    </w:p>
    <w:p w14:paraId="25A17402"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Active users</w:t>
      </w:r>
    </w:p>
    <w:p w14:paraId="3DEC2C72"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roles</w:t>
      </w:r>
    </w:p>
    <w:p w14:paraId="2871E257"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Assigned cases</w:t>
      </w:r>
    </w:p>
    <w:p w14:paraId="3404DDAD"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Last login, if already available</w:t>
      </w:r>
    </w:p>
    <w:p w14:paraId="39B906EC"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Current account status</w:t>
      </w:r>
    </w:p>
    <w:p w14:paraId="0A4B53BE"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accessible cases</w:t>
      </w:r>
    </w:p>
    <w:p w14:paraId="06D868DC"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Accounts with unusually broad access</w:t>
      </w:r>
    </w:p>
    <w:p w14:paraId="373B6251"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Accounts that appear inactive</w:t>
      </w:r>
    </w:p>
    <w:p w14:paraId="7C377F36"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Accounts without a clear case assignment</w:t>
      </w:r>
    </w:p>
    <w:p w14:paraId="781826E3" w14:textId="77777777" w:rsidR="004126E6" w:rsidRPr="004126E6" w:rsidRDefault="004126E6" w:rsidP="004126E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Date access was last reviewed</w:t>
      </w:r>
    </w:p>
    <w:p w14:paraId="5198BE7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This view must not automatically remove or change access.</w:t>
      </w:r>
    </w:p>
    <w:p w14:paraId="6BCE9EC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Provide administrator review labels:</w:t>
      </w:r>
    </w:p>
    <w:p w14:paraId="70AE6586" w14:textId="77777777" w:rsidR="004126E6" w:rsidRPr="004126E6" w:rsidRDefault="004126E6" w:rsidP="004126E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Reviewed—appropriate</w:t>
      </w:r>
    </w:p>
    <w:p w14:paraId="6D79C415" w14:textId="77777777" w:rsidR="004126E6" w:rsidRPr="004126E6" w:rsidRDefault="004126E6" w:rsidP="004126E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 required</w:t>
      </w:r>
    </w:p>
    <w:p w14:paraId="736443F3" w14:textId="77777777" w:rsidR="004126E6" w:rsidRPr="004126E6" w:rsidRDefault="004126E6" w:rsidP="004126E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Removal recommended</w:t>
      </w:r>
    </w:p>
    <w:p w14:paraId="688FB7E3" w14:textId="77777777" w:rsidR="004126E6" w:rsidRPr="004126E6" w:rsidRDefault="004126E6" w:rsidP="004126E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Role clarification required</w:t>
      </w:r>
    </w:p>
    <w:p w14:paraId="6C8E6DF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Any actual role change or account removal must continue to use the existing RAOS process.</w:t>
      </w:r>
    </w:p>
    <w:p w14:paraId="2F1E335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create a new permission model in Phase 1.</w:t>
      </w:r>
    </w:p>
    <w:p w14:paraId="34A36B17"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20B2F90D">
          <v:rect id="_x0000_i1044" alt="" style="width:468pt;height:.05pt;mso-width-percent:0;mso-height-percent:0;mso-width-percent:0;mso-height-percent:0" o:hralign="center" o:hrstd="t" o:hr="t" fillcolor="#a0a0a0" stroked="f"/>
        </w:pict>
      </w:r>
    </w:p>
    <w:p w14:paraId="7C5021D3"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8 — ADD MINIMUM AI DATA-PROTECTION GUARDRAILS</w:t>
      </w:r>
    </w:p>
    <w:p w14:paraId="292E9F0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First locate and document every existing RAOS function that sends information to an AI provider.</w:t>
      </w:r>
    </w:p>
    <w:p w14:paraId="7C96ACD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replace the current AI provider.</w:t>
      </w:r>
    </w:p>
    <w:p w14:paraId="3B72DA1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change existing prompts, scoring logic, output format or user workflow unless required to prevent an immediate exposure of direct identifiers.</w:t>
      </w:r>
    </w:p>
    <w:p w14:paraId="4025F14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Implement only safeguards that can be added without changing assessment results or interrupting existing functionality.</w:t>
      </w:r>
    </w:p>
    <w:p w14:paraId="0AA64F3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Where technically safe:</w:t>
      </w:r>
    </w:p>
    <w:p w14:paraId="2938E431"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Remove direct student name from AI payloads.</w:t>
      </w:r>
    </w:p>
    <w:p w14:paraId="0696FA08"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Remove parent names.</w:t>
      </w:r>
    </w:p>
    <w:p w14:paraId="6902AA4B"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Remove email addresses.</w:t>
      </w:r>
    </w:p>
    <w:p w14:paraId="264BF197"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Remove telephone numbers.</w:t>
      </w:r>
    </w:p>
    <w:p w14:paraId="4A7FE860"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Remove home addresses.</w:t>
      </w:r>
    </w:p>
    <w:p w14:paraId="28027F65"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Remove unnecessary school identifiers.</w:t>
      </w:r>
    </w:p>
    <w:p w14:paraId="02DE1B57"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Replace these identifiers with the existing internal case ID or a temporary pseudonymous identifier.</w:t>
      </w:r>
    </w:p>
    <w:p w14:paraId="1DCB7D53"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Keep the mapping inside RAOS.</w:t>
      </w:r>
    </w:p>
    <w:p w14:paraId="22938CC8"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include secrets in AI prompts.</w:t>
      </w:r>
    </w:p>
    <w:p w14:paraId="118CA4E8"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log full AI prompts or outputs in the security log.</w:t>
      </w:r>
    </w:p>
    <w:p w14:paraId="5B9F205C"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 the AI vendor, function, date, case ID and user initiating the request.</w:t>
      </w:r>
    </w:p>
    <w:p w14:paraId="02A95F96"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Add configuration controls to prevent RAOS data from being used for vendor model training where the provider supports this.</w:t>
      </w:r>
    </w:p>
    <w:p w14:paraId="36C4C221" w14:textId="77777777" w:rsidR="004126E6" w:rsidRPr="004126E6" w:rsidRDefault="004126E6" w:rsidP="004126E6">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Confirm whether API data retention can be disabled or minimized.</w:t>
      </w:r>
    </w:p>
    <w:p w14:paraId="35582E2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remove assessment information that is necessary for the existing AI function to produce its current output.</w:t>
      </w:r>
    </w:p>
    <w:p w14:paraId="12EF678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safe de-identification cannot be introduced without changing output quality or breaking the function:</w:t>
      </w:r>
    </w:p>
    <w:p w14:paraId="0564A72E" w14:textId="77777777" w:rsidR="004126E6" w:rsidRPr="004126E6" w:rsidRDefault="004126E6" w:rsidP="004126E6">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modify the function.</w:t>
      </w:r>
    </w:p>
    <w:p w14:paraId="016E351B" w14:textId="77777777" w:rsidR="004126E6" w:rsidRPr="004126E6" w:rsidRDefault="004126E6" w:rsidP="004126E6">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Flag it in the AI Data Protection Review.</w:t>
      </w:r>
    </w:p>
    <w:p w14:paraId="7BF7F26B" w14:textId="77777777" w:rsidR="004126E6" w:rsidRPr="004126E6" w:rsidRDefault="004126E6" w:rsidP="004126E6">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Mark it “Priority legal and technical review required.”</w:t>
      </w:r>
    </w:p>
    <w:p w14:paraId="721BFA1D" w14:textId="77777777" w:rsidR="004126E6" w:rsidRPr="004126E6" w:rsidRDefault="004126E6" w:rsidP="004126E6">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Document exactly what data is currently transmitted.</w:t>
      </w:r>
    </w:p>
    <w:p w14:paraId="36573108" w14:textId="77777777" w:rsidR="004126E6" w:rsidRPr="004126E6" w:rsidRDefault="004126E6" w:rsidP="004126E6">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expose real student data in the documentation.</w:t>
      </w:r>
    </w:p>
    <w:p w14:paraId="4A00DB8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All AI-generated assessment conclusions must remain subject to the existing professional human-review process.</w:t>
      </w:r>
    </w:p>
    <w:p w14:paraId="1DF342F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add autonomous diagnosis, scoring or student-facing AI.</w:t>
      </w:r>
    </w:p>
    <w:p w14:paraId="185C7438" w14:textId="77777777" w:rsidR="004126E6" w:rsidRPr="004126E6" w:rsidRDefault="004126E6" w:rsidP="004126E6">
      <w:pPr>
        <w:spacing w:after="0" w:line="240" w:lineRule="auto"/>
        <w:rPr>
          <w:rFonts w:ascii="Times New Roman" w:eastAsia="Times New Roman" w:hAnsi="Times New Roman" w:cs="Times New Roman"/>
          <w:kern w:val="0"/>
          <w14:ligatures w14:val="none"/>
        </w:rPr>
      </w:pPr>
      <w:r w:rsidRPr="004126E6">
        <w:rPr>
          <w:rFonts w:ascii="Times New Roman" w:eastAsia="Times New Roman" w:hAnsi="Times New Roman" w:cs="Times New Roman"/>
          <w:kern w:val="0"/>
          <w14:ligatures w14:val="none"/>
        </w:rPr>
        <w:pict w14:anchorId="436BDBF3">
          <v:rect id="_x0000_i1034" style="width:0;height:1.5pt" o:hralign="center" o:hrstd="t" o:hr="t" fillcolor="#a0a0a0" stroked="f"/>
        </w:pict>
      </w:r>
    </w:p>
    <w:p w14:paraId="2DE33933"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9 — ADD POLICY PLACEHOLDERS</w:t>
      </w:r>
    </w:p>
    <w:p w14:paraId="01161D7E"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an administrator-only Policies and Documents section.</w:t>
      </w:r>
    </w:p>
    <w:p w14:paraId="4876149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publish these documents to users yet.</w:t>
      </w:r>
    </w:p>
    <w:p w14:paraId="75007F9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Add placeholders for:</w:t>
      </w:r>
    </w:p>
    <w:p w14:paraId="2F2C3CB2"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China Privacy Notice</w:t>
      </w:r>
    </w:p>
    <w:p w14:paraId="4F2134FB"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Children’s Personal Information Protection Policy</w:t>
      </w:r>
    </w:p>
    <w:p w14:paraId="47FA637D"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Parent/Guardian Consent</w:t>
      </w:r>
    </w:p>
    <w:p w14:paraId="6BC7983C"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Sensitive Personal Information Consent</w:t>
      </w:r>
    </w:p>
    <w:p w14:paraId="6328303A"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Recording Consent</w:t>
      </w:r>
    </w:p>
    <w:p w14:paraId="17CF19C8"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School–ReMynd Data Processing Agreement</w:t>
      </w:r>
    </w:p>
    <w:p w14:paraId="7F1CD908"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Vendor Data Processing Agreement</w:t>
      </w:r>
    </w:p>
    <w:p w14:paraId="10BEFDC6"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Cross-Border Data Transfer Notice</w:t>
      </w:r>
    </w:p>
    <w:p w14:paraId="0A1A3DC5"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 Retention and Deletion Policy</w:t>
      </w:r>
    </w:p>
    <w:p w14:paraId="2BC061D2"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Information Security Policy</w:t>
      </w:r>
    </w:p>
    <w:p w14:paraId="0E75720F"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Privacy Rights Request Procedure</w:t>
      </w:r>
    </w:p>
    <w:p w14:paraId="4AA568D7"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Security Incident Response Plan</w:t>
      </w:r>
    </w:p>
    <w:p w14:paraId="46B3CD35"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AI and Automated Analysis Policy</w:t>
      </w:r>
    </w:p>
    <w:p w14:paraId="7AD44091"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Staff Confidentiality Agreement</w:t>
      </w:r>
    </w:p>
    <w:p w14:paraId="3BBE0478"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Personal Information Protection Impact Assessment</w:t>
      </w:r>
    </w:p>
    <w:p w14:paraId="03BE4AEF" w14:textId="77777777" w:rsidR="004126E6" w:rsidRPr="004126E6" w:rsidRDefault="004126E6" w:rsidP="004126E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Annual Minors’ Information Compliance Audit</w:t>
      </w:r>
    </w:p>
    <w:p w14:paraId="364D766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Each item should show:</w:t>
      </w:r>
    </w:p>
    <w:p w14:paraId="54C46DD7"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Not started</w:t>
      </w:r>
    </w:p>
    <w:p w14:paraId="0EB6A6D4"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Drafting</w:t>
      </w:r>
    </w:p>
    <w:p w14:paraId="102ABEB4"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Under legal review</w:t>
      </w:r>
    </w:p>
    <w:p w14:paraId="52E2AEE5"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Approved</w:t>
      </w:r>
    </w:p>
    <w:p w14:paraId="5D5C672C"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Effective date</w:t>
      </w:r>
    </w:p>
    <w:p w14:paraId="3CEEF6F9"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Version</w:t>
      </w:r>
    </w:p>
    <w:p w14:paraId="36858F31"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Document owner</w:t>
      </w:r>
    </w:p>
    <w:p w14:paraId="3CD31162"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Review date</w:t>
      </w:r>
    </w:p>
    <w:p w14:paraId="084EBA7E" w14:textId="77777777" w:rsidR="004126E6" w:rsidRPr="004126E6" w:rsidRDefault="004126E6" w:rsidP="004126E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Internal notes</w:t>
      </w:r>
    </w:p>
    <w:p w14:paraId="4F5517BD"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generate legal language and mark it as approved.</w:t>
      </w:r>
    </w:p>
    <w:p w14:paraId="0E7C8EB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display policy placeholders to parents, students, schools or ordinary staff.</w:t>
      </w:r>
    </w:p>
    <w:p w14:paraId="5B7AFEC1" w14:textId="77777777" w:rsidR="004126E6" w:rsidRPr="004126E6" w:rsidRDefault="004126E6" w:rsidP="004126E6">
      <w:pPr>
        <w:spacing w:after="0" w:line="240" w:lineRule="auto"/>
        <w:rPr>
          <w:rFonts w:ascii="Times New Roman" w:eastAsia="Times New Roman" w:hAnsi="Times New Roman" w:cs="Times New Roman"/>
          <w:kern w:val="0"/>
          <w14:ligatures w14:val="none"/>
        </w:rPr>
      </w:pPr>
      <w:r w:rsidRPr="004126E6">
        <w:rPr>
          <w:rFonts w:ascii="Times New Roman" w:eastAsia="Times New Roman" w:hAnsi="Times New Roman" w:cs="Times New Roman"/>
          <w:kern w:val="0"/>
          <w14:ligatures w14:val="none"/>
        </w:rPr>
        <w:pict w14:anchorId="1BE1DF7B">
          <v:rect id="_x0000_i1035" style="width:0;height:1.5pt" o:hralign="center" o:hrstd="t" o:hr="t" fillcolor="#a0a0a0" stroked="f"/>
        </w:pict>
      </w:r>
    </w:p>
    <w:p w14:paraId="188C25E1"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STEP 10 — ADD A PHASE 1 RISK DASHBOARD</w:t>
      </w:r>
    </w:p>
    <w:p w14:paraId="5395F491"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Create a simple administrator-only overview using only data from the new compliance registers.</w:t>
      </w:r>
    </w:p>
    <w:p w14:paraId="3AD4319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Show:</w:t>
      </w:r>
    </w:p>
    <w:p w14:paraId="79807D85"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data categories identified</w:t>
      </w:r>
    </w:p>
    <w:p w14:paraId="515C5293"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involving minors</w:t>
      </w:r>
    </w:p>
    <w:p w14:paraId="5DD8A399"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involving sensitive information</w:t>
      </w:r>
    </w:p>
    <w:p w14:paraId="5B090863"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external vendors</w:t>
      </w:r>
    </w:p>
    <w:p w14:paraId="049395B6"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vendors with an unknown processing region</w:t>
      </w:r>
    </w:p>
    <w:p w14:paraId="2CE30F21"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possible cross-border transfers</w:t>
      </w:r>
    </w:p>
    <w:p w14:paraId="1DC83EAE"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AI functions reviewed</w:t>
      </w:r>
    </w:p>
    <w:p w14:paraId="26195CF3"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Number of unresolved high-risk items</w:t>
      </w:r>
    </w:p>
    <w:p w14:paraId="360F918C"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Number of policies awaiting legal review</w:t>
      </w:r>
    </w:p>
    <w:p w14:paraId="0E4F7557"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Date of last access review</w:t>
      </w:r>
    </w:p>
    <w:p w14:paraId="1955370A" w14:textId="77777777" w:rsidR="004126E6" w:rsidRPr="004126E6" w:rsidRDefault="004126E6" w:rsidP="004126E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Date of last compliance review</w:t>
      </w:r>
    </w:p>
    <w:p w14:paraId="752D4974"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the following risk categories:</w:t>
      </w:r>
    </w:p>
    <w:p w14:paraId="6567EAA3" w14:textId="77777777" w:rsidR="004126E6" w:rsidRPr="004126E6" w:rsidRDefault="004126E6" w:rsidP="004126E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Critical</w:t>
      </w:r>
    </w:p>
    <w:p w14:paraId="5EA16706" w14:textId="77777777" w:rsidR="004126E6" w:rsidRPr="004126E6" w:rsidRDefault="004126E6" w:rsidP="004126E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High</w:t>
      </w:r>
    </w:p>
    <w:p w14:paraId="70FA3C06" w14:textId="77777777" w:rsidR="004126E6" w:rsidRPr="004126E6" w:rsidRDefault="004126E6" w:rsidP="004126E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Medium</w:t>
      </w:r>
    </w:p>
    <w:p w14:paraId="4ADDB322" w14:textId="77777777" w:rsidR="004126E6" w:rsidRPr="004126E6" w:rsidRDefault="004126E6" w:rsidP="004126E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Low</w:t>
      </w:r>
    </w:p>
    <w:p w14:paraId="362DEA0E" w14:textId="77777777" w:rsidR="004126E6" w:rsidRPr="004126E6" w:rsidRDefault="004126E6" w:rsidP="004126E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Unknown</w:t>
      </w:r>
    </w:p>
    <w:p w14:paraId="1A78F89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represent a risk as resolved unless an administrator has reviewed supporting evidence.</w:t>
      </w:r>
    </w:p>
    <w:p w14:paraId="2DE5D36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Display this notice prominently:</w:t>
      </w:r>
    </w:p>
    <w:p w14:paraId="64ED189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b/>
          <w:bCs/>
          <w:color w:val="000000"/>
          <w:kern w:val="0"/>
          <w14:ligatures w14:val="none"/>
        </w:rPr>
        <w:t>This dashboard supports ReMynd’s compliance review. It does not certify that RAOS or ReMynd is legally compliant with PIPL or any other law. Final legal determinations require qualified mainland Chinese legal review.</w:t>
      </w:r>
    </w:p>
    <w:p w14:paraId="76D58629"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37CFFB04">
          <v:rect id="_x0000_i1043" alt="" style="width:468pt;height:.05pt;mso-width-percent:0;mso-height-percent:0;mso-width-percent:0;mso-height-percent:0" o:hralign="center" o:hrstd="t" o:hr="t" fillcolor="#a0a0a0" stroked="f"/>
        </w:pict>
      </w:r>
    </w:p>
    <w:p w14:paraId="7888D844"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DATABASE REQUIREMENTS</w:t>
      </w:r>
    </w:p>
    <w:p w14:paraId="34DD8ED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If new database storage is necessary:</w:t>
      </w:r>
    </w:p>
    <w:p w14:paraId="32BD4B09"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separate, clearly named compliance tables.</w:t>
      </w:r>
    </w:p>
    <w:p w14:paraId="22F460F4"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additive migrations only.</w:t>
      </w:r>
    </w:p>
    <w:p w14:paraId="14382B76"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modify existing columns or constraints.</w:t>
      </w:r>
    </w:p>
    <w:p w14:paraId="49E817E5"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change existing foreign-key behavior.</w:t>
      </w:r>
    </w:p>
    <w:p w14:paraId="67E997B6"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make new compliance fields mandatory for existing records.</w:t>
      </w:r>
    </w:p>
    <w:p w14:paraId="076E1410"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Allow all new references to existing records to be nullable where necessary.</w:t>
      </w:r>
    </w:p>
    <w:p w14:paraId="25044F5B"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copy confidential assessment content into compliance tables.</w:t>
      </w:r>
    </w:p>
    <w:p w14:paraId="3165099C"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Ensure migrations can be reversed without affecting existing RAOS data.</w:t>
      </w:r>
    </w:p>
    <w:p w14:paraId="0C2E7E51" w14:textId="77777777" w:rsidR="004126E6" w:rsidRPr="004126E6" w:rsidRDefault="004126E6" w:rsidP="004126E6">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Test migrations using a development database copy or synthetic data.</w:t>
      </w:r>
    </w:p>
    <w:p w14:paraId="6EB09854"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Suggested separate tables may include:</w:t>
      </w:r>
    </w:p>
    <w:p w14:paraId="07D0C37C"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compliance_data_inventory</w:t>
      </w:r>
    </w:p>
    <w:p w14:paraId="6EE80DFD"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compliance_vendors</w:t>
      </w:r>
    </w:p>
    <w:p w14:paraId="576D879D"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compliance_transfer_register</w:t>
      </w:r>
    </w:p>
    <w:p w14:paraId="1FF870AC"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compliance_policy_register</w:t>
      </w:r>
    </w:p>
    <w:p w14:paraId="190739C6"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compliance_access_reviews</w:t>
      </w:r>
    </w:p>
    <w:p w14:paraId="454018C0"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compliance_risk_findings</w:t>
      </w:r>
    </w:p>
    <w:p w14:paraId="470263F4" w14:textId="77777777" w:rsidR="004126E6" w:rsidRPr="004126E6" w:rsidRDefault="004126E6" w:rsidP="004126E6">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security_audit_events</w:t>
      </w:r>
    </w:p>
    <w:p w14:paraId="41C1583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Adapt names to current project conventions.</w:t>
      </w:r>
    </w:p>
    <w:p w14:paraId="31610D6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create these tables if suitable structures already exist.</w:t>
      </w:r>
    </w:p>
    <w:p w14:paraId="734B9B01"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7E073FEB">
          <v:rect id="_x0000_i1042" alt="" style="width:468pt;height:.05pt;mso-width-percent:0;mso-height-percent:0;mso-width-percent:0;mso-height-percent:0" o:hralign="center" o:hrstd="t" o:hr="t" fillcolor="#a0a0a0" stroked="f"/>
        </w:pict>
      </w:r>
    </w:p>
    <w:p w14:paraId="368661DC"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SECURITY REQUIREMENTS</w:t>
      </w:r>
    </w:p>
    <w:p w14:paraId="5C650F5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For all new Phase 1 functionality:</w:t>
      </w:r>
    </w:p>
    <w:p w14:paraId="2C0B1F7B"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server-side authorization.</w:t>
      </w:r>
    </w:p>
    <w:p w14:paraId="41C36A1B"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rely only on hiding navigation links.</w:t>
      </w:r>
    </w:p>
    <w:p w14:paraId="00CA5F09"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Validate and sanitize all inputs.</w:t>
      </w:r>
    </w:p>
    <w:p w14:paraId="6EAC8BD9"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Protect against injection and cross-site scripting.</w:t>
      </w:r>
    </w:p>
    <w:p w14:paraId="6C7DEAC8"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existing CSRF protection.</w:t>
      </w:r>
    </w:p>
    <w:p w14:paraId="35A4F610"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place personal information in URLs.</w:t>
      </w:r>
    </w:p>
    <w:p w14:paraId="1480A3F3"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expose internal information through client-side code.</w:t>
      </w:r>
    </w:p>
    <w:p w14:paraId="261E567A"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display secrets.</w:t>
      </w:r>
    </w:p>
    <w:p w14:paraId="74E85ECF"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create public endpoints.</w:t>
      </w:r>
    </w:p>
    <w:p w14:paraId="118A18E6"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existing encryption and secure-transport mechanisms.</w:t>
      </w:r>
    </w:p>
    <w:p w14:paraId="79E9E008"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Follow the project’s current secure coding conventions.</w:t>
      </w:r>
    </w:p>
    <w:p w14:paraId="1C4480C1"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Limit compliance exports to authorized administrators.</w:t>
      </w:r>
    </w:p>
    <w:p w14:paraId="0B0C2AAF"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Log changes to compliance records.</w:t>
      </w:r>
    </w:p>
    <w:p w14:paraId="6CCE2262" w14:textId="77777777" w:rsidR="004126E6" w:rsidRPr="004126E6" w:rsidRDefault="004126E6" w:rsidP="004126E6">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add third-party analytics to the compliance area.</w:t>
      </w:r>
    </w:p>
    <w:p w14:paraId="3B0A0D40"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5C7AF917">
          <v:rect id="_x0000_i1041" alt="" style="width:468pt;height:.05pt;mso-width-percent:0;mso-height-percent:0;mso-width-percent:0;mso-height-percent:0" o:hralign="center" o:hrstd="t" o:hr="t" fillcolor="#a0a0a0" stroked="f"/>
        </w:pict>
      </w:r>
    </w:p>
    <w:p w14:paraId="0BAB2FA3"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FEATURES EXPRESSLY DEFERRED</w:t>
      </w:r>
    </w:p>
    <w:p w14:paraId="414F3C75"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implement the following in Phase 1:</w:t>
      </w:r>
    </w:p>
    <w:p w14:paraId="17CF2FD8"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parent consent workflow</w:t>
      </w:r>
    </w:p>
    <w:p w14:paraId="026B350F"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student consent workflow</w:t>
      </w:r>
    </w:p>
    <w:p w14:paraId="65DF2DC7"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Mandatory consent screens</w:t>
      </w:r>
    </w:p>
    <w:p w14:paraId="3DEC2761"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Withdrawal-of-consent workflow</w:t>
      </w:r>
    </w:p>
    <w:p w14:paraId="27AF76ED"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Parent privacy-rights portal</w:t>
      </w:r>
    </w:p>
    <w:p w14:paraId="11722EE7"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Automated deletion</w:t>
      </w:r>
    </w:p>
    <w:p w14:paraId="647E0E5C"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retention enforcement</w:t>
      </w:r>
    </w:p>
    <w:p w14:paraId="52F9D356"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China-specific hosting migration</w:t>
      </w:r>
    </w:p>
    <w:p w14:paraId="552D6401"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Change of cloud provider</w:t>
      </w:r>
    </w:p>
    <w:p w14:paraId="49626B6E"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Change of AI provider</w:t>
      </w:r>
    </w:p>
    <w:p w14:paraId="5FC03878"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authentication system</w:t>
      </w:r>
    </w:p>
    <w:p w14:paraId="6C4347CE"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Mandatory multifactor authentication</w:t>
      </w:r>
    </w:p>
    <w:p w14:paraId="6C269F79"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user-role structure</w:t>
      </w:r>
    </w:p>
    <w:p w14:paraId="20C0C5B1"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Modification of current permissions</w:t>
      </w:r>
    </w:p>
    <w:p w14:paraId="1E6CDDF6"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Report-content redesign</w:t>
      </w:r>
    </w:p>
    <w:p w14:paraId="518BE4DB"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school-sharing workflow</w:t>
      </w:r>
    </w:p>
    <w:p w14:paraId="7ED79220"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Cross-border transfer blocking</w:t>
      </w:r>
    </w:p>
    <w:p w14:paraId="2F0DDD65"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Automatic account suspension</w:t>
      </w:r>
    </w:p>
    <w:p w14:paraId="41F34AA0"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Automatic removal of user access</w:t>
      </w:r>
    </w:p>
    <w:p w14:paraId="2D82BB49"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Historical data deletion</w:t>
      </w:r>
    </w:p>
    <w:p w14:paraId="0B57AD39"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Changes to assessment scoring</w:t>
      </w:r>
    </w:p>
    <w:p w14:paraId="3D9D250C"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Changes to report generation</w:t>
      </w:r>
    </w:p>
    <w:p w14:paraId="50A2FFD2"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Legal certification</w:t>
      </w:r>
    </w:p>
    <w:p w14:paraId="183CF98D" w14:textId="77777777" w:rsidR="004126E6" w:rsidRPr="004126E6" w:rsidRDefault="004126E6" w:rsidP="004126E6">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Public PIPL-compliance claims</w:t>
      </w:r>
    </w:p>
    <w:p w14:paraId="763E5D0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These require separate approval after Phase 1 findings have been reviewed.</w:t>
      </w:r>
    </w:p>
    <w:p w14:paraId="5183C855"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33FD2016">
          <v:rect id="_x0000_i1040" alt="" style="width:468pt;height:.05pt;mso-width-percent:0;mso-height-percent:0;mso-width-percent:0;mso-height-percent:0" o:hralign="center" o:hrstd="t" o:hr="t" fillcolor="#a0a0a0" stroked="f"/>
        </w:pict>
      </w:r>
    </w:p>
    <w:p w14:paraId="47A94935"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FEATURE FLAGS AND RELEASE CONTROL</w:t>
      </w:r>
    </w:p>
    <w:p w14:paraId="446A586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Place new compliance functionality behind an administrator-controlled feature flag if the project already supports feature flags.</w:t>
      </w:r>
    </w:p>
    <w:p w14:paraId="3ECE8C0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Recommended flag:</w:t>
      </w:r>
    </w:p>
    <w:p w14:paraId="14DF119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Courier New" w:eastAsia="Times New Roman" w:hAnsi="Courier New" w:cs="Courier New"/>
          <w:color w:val="000000"/>
          <w:kern w:val="0"/>
          <w:sz w:val="20"/>
          <w:szCs w:val="20"/>
          <w14:ligatures w14:val="none"/>
        </w:rPr>
        <w:t>ENABLE_PIPL_COMPLIANCE_FOUNDATION</w:t>
      </w:r>
    </w:p>
    <w:p w14:paraId="4CB25293"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Default behavior:</w:t>
      </w:r>
    </w:p>
    <w:p w14:paraId="7016BC3F" w14:textId="77777777" w:rsidR="004126E6" w:rsidRPr="004126E6" w:rsidRDefault="004126E6" w:rsidP="004126E6">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Development: enabled for testing</w:t>
      </w:r>
    </w:p>
    <w:p w14:paraId="3340BDD7" w14:textId="77777777" w:rsidR="004126E6" w:rsidRPr="004126E6" w:rsidRDefault="004126E6" w:rsidP="004126E6">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Production: disabled until manually approved</w:t>
      </w:r>
    </w:p>
    <w:p w14:paraId="55BFABCF"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Passive security logging may be enabled separately only after confirming it does not collect assessment contents, create noticeable performance problems or interrupt existing requests.</w:t>
      </w:r>
    </w:p>
    <w:p w14:paraId="352F01B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Do not activate the feature in production without explicit approval.</w:t>
      </w:r>
    </w:p>
    <w:p w14:paraId="676170F7"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525F1CE3">
          <v:rect id="_x0000_i1039" alt="" style="width:468pt;height:.05pt;mso-width-percent:0;mso-height-percent:0;mso-width-percent:0;mso-height-percent:0" o:hralign="center" o:hrstd="t" o:hr="t" fillcolor="#a0a0a0" stroked="f"/>
        </w:pict>
      </w:r>
    </w:p>
    <w:p w14:paraId="2037A95F"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TESTING REQUIREMENTS</w:t>
      </w:r>
    </w:p>
    <w:p w14:paraId="12695BBC"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Add tests for:</w:t>
      </w:r>
    </w:p>
    <w:p w14:paraId="6EF0F3F1"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Unauthorized users cannot access compliance pages.</w:t>
      </w:r>
    </w:p>
    <w:p w14:paraId="2CCB4AAE"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lastRenderedPageBreak/>
        <w:t>Authorized administrators can access compliance pages.</w:t>
      </w:r>
    </w:p>
    <w:p w14:paraId="0DFCBEDE"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 student assessment content appears in compliance registers unless explicitly and safely referenced by internal ID.</w:t>
      </w:r>
    </w:p>
    <w:p w14:paraId="34331354"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Secrets are never displayed.</w:t>
      </w:r>
    </w:p>
    <w:p w14:paraId="26795EB3"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login continues to work.</w:t>
      </w:r>
    </w:p>
    <w:p w14:paraId="1932C30F"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roles remain unchanged.</w:t>
      </w:r>
    </w:p>
    <w:p w14:paraId="4B71DB9C"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assessment workflow remains unchanged.</w:t>
      </w:r>
    </w:p>
    <w:p w14:paraId="6A02BC3F"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scoring results remain unchanged.</w:t>
      </w:r>
    </w:p>
    <w:p w14:paraId="05FCAF28"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reports remain unchanged.</w:t>
      </w:r>
    </w:p>
    <w:p w14:paraId="49D84515"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Case Portal behavior remains unchanged.</w:t>
      </w:r>
    </w:p>
    <w:p w14:paraId="08DF0F46"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AI output structure remains unchanged.</w:t>
      </w:r>
    </w:p>
    <w:p w14:paraId="70599F55"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payments remain unchanged.</w:t>
      </w:r>
    </w:p>
    <w:p w14:paraId="394274D8"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Logging failure does not stop existing workflows.</w:t>
      </w:r>
    </w:p>
    <w:p w14:paraId="45894AC6"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migrations do not alter existing records.</w:t>
      </w:r>
    </w:p>
    <w:p w14:paraId="3F0672A2"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migrations can be rolled back safely.</w:t>
      </w:r>
    </w:p>
    <w:p w14:paraId="75688F7C" w14:textId="77777777" w:rsidR="004126E6" w:rsidRPr="004126E6" w:rsidRDefault="004126E6" w:rsidP="004126E6">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Compliance routes are not publicly accessible.</w:t>
      </w:r>
    </w:p>
    <w:p w14:paraId="475571B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Run:</w:t>
      </w:r>
    </w:p>
    <w:p w14:paraId="33F79800"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automated tests</w:t>
      </w:r>
    </w:p>
    <w:p w14:paraId="3C8F05C7"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New compliance tests</w:t>
      </w:r>
    </w:p>
    <w:p w14:paraId="55DD6B99"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Build validation</w:t>
      </w:r>
    </w:p>
    <w:p w14:paraId="2A75B14A"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Database migration validation</w:t>
      </w:r>
    </w:p>
    <w:p w14:paraId="001F1C28"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Authorization testing</w:t>
      </w:r>
    </w:p>
    <w:p w14:paraId="4487EDD1"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Regression testing</w:t>
      </w:r>
    </w:p>
    <w:p w14:paraId="2DBB491D"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Basic performance testing</w:t>
      </w:r>
    </w:p>
    <w:p w14:paraId="04F0ABC4" w14:textId="77777777" w:rsidR="004126E6" w:rsidRPr="004126E6" w:rsidRDefault="004126E6" w:rsidP="004126E6">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Secret-exposure review</w:t>
      </w:r>
    </w:p>
    <w:p w14:paraId="1FFA2398"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Use synthetic test cases only. Do not use real student information in development tests, screenshots or demonstrations.</w:t>
      </w:r>
    </w:p>
    <w:p w14:paraId="5A344A32"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7B85926F">
          <v:rect id="_x0000_i1038" alt="" style="width:468pt;height:.05pt;mso-width-percent:0;mso-height-percent:0;mso-width-percent:0;mso-height-percent:0" o:hralign="center" o:hrstd="t" o:hr="t" fillcolor="#a0a0a0" stroked="f"/>
        </w:pict>
      </w:r>
    </w:p>
    <w:p w14:paraId="230F410C"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REQUIRED FINAL DELIVERABLES</w:t>
      </w:r>
    </w:p>
    <w:p w14:paraId="1B3F3DE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When Phase 1 is complete, provide:</w:t>
      </w:r>
    </w:p>
    <w:p w14:paraId="6435B661"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1. Implementation Summary</w:t>
      </w:r>
    </w:p>
    <w:p w14:paraId="7BA298AD"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Explain exactly what was added.</w:t>
      </w:r>
    </w:p>
    <w:p w14:paraId="27C82534"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2. Existing Code Impact Report</w:t>
      </w:r>
    </w:p>
    <w:p w14:paraId="4447F53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List every existing file modified and explain why the change was necessary.</w:t>
      </w:r>
    </w:p>
    <w:p w14:paraId="1796F0BC"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lastRenderedPageBreak/>
        <w:t>3. Database Change Report</w:t>
      </w:r>
    </w:p>
    <w:p w14:paraId="149E272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List all additive migrations and confirm that no existing data or relationships were changed.</w:t>
      </w:r>
    </w:p>
    <w:p w14:paraId="1250C841"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4. Regression Test Report</w:t>
      </w:r>
    </w:p>
    <w:p w14:paraId="401F2B39"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Show the test results confirming that existing RAOS workflows continue to work.</w:t>
      </w:r>
    </w:p>
    <w:p w14:paraId="06C9F9BC"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5. Data Inventory Findings</w:t>
      </w:r>
    </w:p>
    <w:p w14:paraId="0D7E547A"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Summarize the categories of information found without displaying identifiable student information.</w:t>
      </w:r>
    </w:p>
    <w:p w14:paraId="427B821E"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6. Vendor and Transfer Findings</w:t>
      </w:r>
    </w:p>
    <w:p w14:paraId="173BA2C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potential external recipients, processing regions and possible cross-border transfers.</w:t>
      </w:r>
    </w:p>
    <w:p w14:paraId="65E052A7"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7. AI Data Flow Findings</w:t>
      </w:r>
    </w:p>
    <w:p w14:paraId="69CFD0DE"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List each AI function, the provider used, the data categories transmitted and whether direct identifiers are included.</w:t>
      </w:r>
    </w:p>
    <w:p w14:paraId="648CCCAF"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8. Access Review Findings</w:t>
      </w:r>
    </w:p>
    <w:p w14:paraId="08952EF8"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Identify accounts or roles requiring human review without automatically changing them.</w:t>
      </w:r>
    </w:p>
    <w:p w14:paraId="5E3787F4"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9. Deferred Risk Register</w:t>
      </w:r>
    </w:p>
    <w:p w14:paraId="13678DC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List issues that require legal review, architectural change or a future approved implementation phase.</w:t>
      </w:r>
    </w:p>
    <w:p w14:paraId="06B61775"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10. Rollback Instructions</w:t>
      </w:r>
    </w:p>
    <w:p w14:paraId="12AE9E0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Provide precise, non-destructive instructions for disabling or reversing only the Phase 1 additions.</w:t>
      </w:r>
    </w:p>
    <w:p w14:paraId="4FF120B3" w14:textId="77777777" w:rsidR="004126E6" w:rsidRPr="004126E6" w:rsidRDefault="004126E6" w:rsidP="004126E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126E6">
        <w:rPr>
          <w:rFonts w:ascii="Times New Roman" w:eastAsia="Times New Roman" w:hAnsi="Times New Roman" w:cs="Times New Roman"/>
          <w:b/>
          <w:bCs/>
          <w:color w:val="000000"/>
          <w:kern w:val="0"/>
          <w:sz w:val="36"/>
          <w:szCs w:val="36"/>
          <w14:ligatures w14:val="none"/>
        </w:rPr>
        <w:t>11. Production Activation Checklist</w:t>
      </w:r>
    </w:p>
    <w:p w14:paraId="708048AB"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Provide a checklist for ReMynd approval before any new functionality is enabled in production.</w:t>
      </w:r>
    </w:p>
    <w:p w14:paraId="0470B991"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0241AD1F">
          <v:rect id="_x0000_i1037" alt="" style="width:468pt;height:.05pt;mso-width-percent:0;mso-height-percent:0;mso-width-percent:0;mso-height-percent:0" o:hralign="center" o:hrstd="t" o:hr="t" fillcolor="#a0a0a0" stroked="f"/>
        </w:pict>
      </w:r>
    </w:p>
    <w:p w14:paraId="738BA373"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lastRenderedPageBreak/>
        <w:t>STOP CONDITIONS</w:t>
      </w:r>
    </w:p>
    <w:p w14:paraId="4F0A6052"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Stop and request instructions before proceeding if:</w:t>
      </w:r>
    </w:p>
    <w:p w14:paraId="5C1E1935"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 proposed change would alter an existing workflow.</w:t>
      </w:r>
    </w:p>
    <w:p w14:paraId="09B9E3EB"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 destructive database migration appears necessary.</w:t>
      </w:r>
    </w:p>
    <w:p w14:paraId="3B6963CC"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user data could be lost or corrupted.</w:t>
      </w:r>
    </w:p>
    <w:p w14:paraId="55265024"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assessment results could change.</w:t>
      </w:r>
    </w:p>
    <w:p w14:paraId="39DD5669"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AI outputs could materially change.</w:t>
      </w:r>
    </w:p>
    <w:p w14:paraId="7B48D21B"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authentication or permissions must be replaced.</w:t>
      </w:r>
    </w:p>
    <w:p w14:paraId="33B15F74"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Production access is required.</w:t>
      </w:r>
    </w:p>
    <w:p w14:paraId="36A7B28B"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 secret or credential must be changed.</w:t>
      </w:r>
    </w:p>
    <w:p w14:paraId="5A794A52"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 new external vendor must be introduced.</w:t>
      </w:r>
    </w:p>
    <w:p w14:paraId="7A252518"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Real student information would need to be copied.</w:t>
      </w:r>
    </w:p>
    <w:p w14:paraId="7E0D0CD7"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 current code contains a serious vulnerability requiring disruptive remediation.</w:t>
      </w:r>
    </w:p>
    <w:p w14:paraId="55B28F83"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The legal role of ReMynd or a school must be assumed.</w:t>
      </w:r>
    </w:p>
    <w:p w14:paraId="3E3874B9" w14:textId="77777777" w:rsidR="004126E6" w:rsidRPr="004126E6" w:rsidRDefault="004126E6" w:rsidP="004126E6">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 legal conclusion is required.</w:t>
      </w:r>
    </w:p>
    <w:p w14:paraId="16E2B8C6"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In such cases, document the issue and propose a separate, narrowly scoped remediation. Do not make the change without approval.</w:t>
      </w:r>
    </w:p>
    <w:p w14:paraId="12D7360F" w14:textId="77777777" w:rsidR="004126E6" w:rsidRPr="004126E6" w:rsidRDefault="00C736B1" w:rsidP="004126E6">
      <w:pPr>
        <w:spacing w:after="0" w:line="240" w:lineRule="auto"/>
        <w:rPr>
          <w:rFonts w:ascii="Times New Roman" w:eastAsia="Times New Roman" w:hAnsi="Times New Roman" w:cs="Times New Roman"/>
          <w:kern w:val="0"/>
          <w14:ligatures w14:val="none"/>
        </w:rPr>
      </w:pPr>
      <w:r w:rsidRPr="00C736B1">
        <w:rPr>
          <w:rFonts w:ascii="Times New Roman" w:eastAsia="Times New Roman" w:hAnsi="Times New Roman" w:cs="Times New Roman"/>
          <w:noProof/>
          <w:kern w:val="0"/>
        </w:rPr>
        <w:pict w14:anchorId="5C0F2405">
          <v:rect id="_x0000_i1036" alt="" style="width:468pt;height:.05pt;mso-width-percent:0;mso-height-percent:0;mso-width-percent:0;mso-height-percent:0" o:hralign="center" o:hrstd="t" o:hr="t" fillcolor="#a0a0a0" stroked="f"/>
        </w:pict>
      </w:r>
    </w:p>
    <w:p w14:paraId="6541A4C7" w14:textId="77777777" w:rsidR="004126E6" w:rsidRPr="004126E6" w:rsidRDefault="004126E6" w:rsidP="004126E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126E6">
        <w:rPr>
          <w:rFonts w:ascii="Times New Roman" w:eastAsia="Times New Roman" w:hAnsi="Times New Roman" w:cs="Times New Roman"/>
          <w:b/>
          <w:bCs/>
          <w:color w:val="000000"/>
          <w:kern w:val="36"/>
          <w:sz w:val="48"/>
          <w:szCs w:val="48"/>
          <w14:ligatures w14:val="none"/>
        </w:rPr>
        <w:t>DEFINITION OF SUCCESS</w:t>
      </w:r>
    </w:p>
    <w:p w14:paraId="225B6380"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Phase 1 is successful only if:</w:t>
      </w:r>
    </w:p>
    <w:p w14:paraId="2704ECFC"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All existing RAOS workflows operate exactly as before.</w:t>
      </w:r>
    </w:p>
    <w:p w14:paraId="03043DF7"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Existing assessment and reporting behavior remains unchanged.</w:t>
      </w:r>
    </w:p>
    <w:p w14:paraId="54C9EBF8"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 existing user is required to perform a new step.</w:t>
      </w:r>
    </w:p>
    <w:p w14:paraId="616E6E9F"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No production student record is modified.</w:t>
      </w:r>
    </w:p>
    <w:p w14:paraId="6496BF53"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Administrators receive a clear view of data categories, vendors, transfers, access and AI data flows.</w:t>
      </w:r>
    </w:p>
    <w:p w14:paraId="0636ACC5"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Security-relevant activity can be reviewed without recording confidential assessment content.</w:t>
      </w:r>
    </w:p>
    <w:p w14:paraId="7A8EBE54"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Direct identifiers are minimized in AI transmission only where this can be done safely.</w:t>
      </w:r>
    </w:p>
    <w:p w14:paraId="5128A8A1"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High-risk compliance issues are documented for later action.</w:t>
      </w:r>
    </w:p>
    <w:p w14:paraId="1FDA1C1B"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RAOS makes no unsupported claim of legal compliance.</w:t>
      </w:r>
    </w:p>
    <w:p w14:paraId="0D74F5B4" w14:textId="77777777" w:rsidR="004126E6" w:rsidRPr="004126E6" w:rsidRDefault="004126E6" w:rsidP="004126E6">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All changes are additive, tested, reversible and ready for human review.</w:t>
      </w:r>
    </w:p>
    <w:p w14:paraId="5B02AF37" w14:textId="77777777" w:rsidR="004126E6" w:rsidRPr="004126E6" w:rsidRDefault="004126E6" w:rsidP="004126E6">
      <w:pPr>
        <w:spacing w:before="100" w:beforeAutospacing="1" w:after="100" w:afterAutospacing="1" w:line="240" w:lineRule="auto"/>
        <w:rPr>
          <w:rFonts w:ascii="Times New Roman" w:eastAsia="Times New Roman" w:hAnsi="Times New Roman" w:cs="Times New Roman"/>
          <w:color w:val="000000"/>
          <w:kern w:val="0"/>
          <w14:ligatures w14:val="none"/>
        </w:rPr>
      </w:pPr>
      <w:r w:rsidRPr="004126E6">
        <w:rPr>
          <w:rFonts w:ascii="Times New Roman" w:eastAsia="Times New Roman" w:hAnsi="Times New Roman" w:cs="Times New Roman"/>
          <w:color w:val="000000"/>
          <w:kern w:val="0"/>
          <w14:ligatures w14:val="none"/>
        </w:rPr>
        <w:t>Begin with inspection and planning. Do not begin implementation until the impact assessment and proposed file-level change plan have been presented.</w:t>
      </w:r>
    </w:p>
    <w:p w14:paraId="3632E06C"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2D7"/>
    <w:multiLevelType w:val="multilevel"/>
    <w:tmpl w:val="F78A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7C9D"/>
    <w:multiLevelType w:val="multilevel"/>
    <w:tmpl w:val="E2B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D67"/>
    <w:multiLevelType w:val="multilevel"/>
    <w:tmpl w:val="5B7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34D9"/>
    <w:multiLevelType w:val="multilevel"/>
    <w:tmpl w:val="2CA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D113B"/>
    <w:multiLevelType w:val="multilevel"/>
    <w:tmpl w:val="7DF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D3CA1"/>
    <w:multiLevelType w:val="multilevel"/>
    <w:tmpl w:val="5F1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B651E"/>
    <w:multiLevelType w:val="multilevel"/>
    <w:tmpl w:val="DF0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7EB9"/>
    <w:multiLevelType w:val="multilevel"/>
    <w:tmpl w:val="884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C2EBD"/>
    <w:multiLevelType w:val="multilevel"/>
    <w:tmpl w:val="6BB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1804"/>
    <w:multiLevelType w:val="multilevel"/>
    <w:tmpl w:val="EC5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E5BB9"/>
    <w:multiLevelType w:val="multilevel"/>
    <w:tmpl w:val="44D8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B46DF"/>
    <w:multiLevelType w:val="multilevel"/>
    <w:tmpl w:val="38C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27798"/>
    <w:multiLevelType w:val="multilevel"/>
    <w:tmpl w:val="CE9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12F82"/>
    <w:multiLevelType w:val="multilevel"/>
    <w:tmpl w:val="B5A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95730"/>
    <w:multiLevelType w:val="multilevel"/>
    <w:tmpl w:val="215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119D3"/>
    <w:multiLevelType w:val="multilevel"/>
    <w:tmpl w:val="F76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379C3"/>
    <w:multiLevelType w:val="multilevel"/>
    <w:tmpl w:val="128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A6D9C"/>
    <w:multiLevelType w:val="multilevel"/>
    <w:tmpl w:val="6C0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65480"/>
    <w:multiLevelType w:val="multilevel"/>
    <w:tmpl w:val="003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562D4"/>
    <w:multiLevelType w:val="multilevel"/>
    <w:tmpl w:val="357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E02C5"/>
    <w:multiLevelType w:val="multilevel"/>
    <w:tmpl w:val="D9F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63133"/>
    <w:multiLevelType w:val="multilevel"/>
    <w:tmpl w:val="3BC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165F1"/>
    <w:multiLevelType w:val="multilevel"/>
    <w:tmpl w:val="392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27673"/>
    <w:multiLevelType w:val="multilevel"/>
    <w:tmpl w:val="C53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B586F"/>
    <w:multiLevelType w:val="multilevel"/>
    <w:tmpl w:val="EA1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949A4"/>
    <w:multiLevelType w:val="multilevel"/>
    <w:tmpl w:val="BD6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83654"/>
    <w:multiLevelType w:val="multilevel"/>
    <w:tmpl w:val="EC1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71278"/>
    <w:multiLevelType w:val="multilevel"/>
    <w:tmpl w:val="8A0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94617"/>
    <w:multiLevelType w:val="multilevel"/>
    <w:tmpl w:val="5D9E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AA7F75"/>
    <w:multiLevelType w:val="multilevel"/>
    <w:tmpl w:val="0164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C5278"/>
    <w:multiLevelType w:val="multilevel"/>
    <w:tmpl w:val="195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E47CB"/>
    <w:multiLevelType w:val="multilevel"/>
    <w:tmpl w:val="DEE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5617E"/>
    <w:multiLevelType w:val="multilevel"/>
    <w:tmpl w:val="DA6E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657209">
    <w:abstractNumId w:val="26"/>
  </w:num>
  <w:num w:numId="2" w16cid:durableId="77336979">
    <w:abstractNumId w:val="29"/>
  </w:num>
  <w:num w:numId="3" w16cid:durableId="2036030941">
    <w:abstractNumId w:val="30"/>
  </w:num>
  <w:num w:numId="4" w16cid:durableId="1423724728">
    <w:abstractNumId w:val="13"/>
  </w:num>
  <w:num w:numId="5" w16cid:durableId="1336762363">
    <w:abstractNumId w:val="32"/>
  </w:num>
  <w:num w:numId="6" w16cid:durableId="672882529">
    <w:abstractNumId w:val="25"/>
  </w:num>
  <w:num w:numId="7" w16cid:durableId="2083677147">
    <w:abstractNumId w:val="18"/>
  </w:num>
  <w:num w:numId="8" w16cid:durableId="680081651">
    <w:abstractNumId w:val="9"/>
  </w:num>
  <w:num w:numId="9" w16cid:durableId="1769618915">
    <w:abstractNumId w:val="28"/>
  </w:num>
  <w:num w:numId="10" w16cid:durableId="1993757447">
    <w:abstractNumId w:val="23"/>
  </w:num>
  <w:num w:numId="11" w16cid:durableId="1306081482">
    <w:abstractNumId w:val="31"/>
  </w:num>
  <w:num w:numId="12" w16cid:durableId="1554349185">
    <w:abstractNumId w:val="19"/>
  </w:num>
  <w:num w:numId="13" w16cid:durableId="430971948">
    <w:abstractNumId w:val="16"/>
  </w:num>
  <w:num w:numId="14" w16cid:durableId="1201478719">
    <w:abstractNumId w:val="2"/>
  </w:num>
  <w:num w:numId="15" w16cid:durableId="749543663">
    <w:abstractNumId w:val="22"/>
  </w:num>
  <w:num w:numId="16" w16cid:durableId="278879886">
    <w:abstractNumId w:val="7"/>
  </w:num>
  <w:num w:numId="17" w16cid:durableId="993486656">
    <w:abstractNumId w:val="17"/>
  </w:num>
  <w:num w:numId="18" w16cid:durableId="556744322">
    <w:abstractNumId w:val="15"/>
  </w:num>
  <w:num w:numId="19" w16cid:durableId="1595631367">
    <w:abstractNumId w:val="14"/>
  </w:num>
  <w:num w:numId="20" w16cid:durableId="1285423524">
    <w:abstractNumId w:val="12"/>
  </w:num>
  <w:num w:numId="21" w16cid:durableId="198668441">
    <w:abstractNumId w:val="5"/>
  </w:num>
  <w:num w:numId="22" w16cid:durableId="1087576362">
    <w:abstractNumId w:val="27"/>
  </w:num>
  <w:num w:numId="23" w16cid:durableId="1921063370">
    <w:abstractNumId w:val="4"/>
  </w:num>
  <w:num w:numId="24" w16cid:durableId="107546981">
    <w:abstractNumId w:val="3"/>
  </w:num>
  <w:num w:numId="25" w16cid:durableId="542523903">
    <w:abstractNumId w:val="10"/>
  </w:num>
  <w:num w:numId="26" w16cid:durableId="516308175">
    <w:abstractNumId w:val="8"/>
  </w:num>
  <w:num w:numId="27" w16cid:durableId="1515075253">
    <w:abstractNumId w:val="0"/>
  </w:num>
  <w:num w:numId="28" w16cid:durableId="520238221">
    <w:abstractNumId w:val="1"/>
  </w:num>
  <w:num w:numId="29" w16cid:durableId="16128246">
    <w:abstractNumId w:val="21"/>
  </w:num>
  <w:num w:numId="30" w16cid:durableId="269171452">
    <w:abstractNumId w:val="20"/>
  </w:num>
  <w:num w:numId="31" w16cid:durableId="1574774018">
    <w:abstractNumId w:val="6"/>
  </w:num>
  <w:num w:numId="32" w16cid:durableId="384645224">
    <w:abstractNumId w:val="24"/>
  </w:num>
  <w:num w:numId="33" w16cid:durableId="112749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E6"/>
    <w:rsid w:val="004126E6"/>
    <w:rsid w:val="005B690F"/>
    <w:rsid w:val="006F6524"/>
    <w:rsid w:val="007E2B63"/>
    <w:rsid w:val="009E53D4"/>
    <w:rsid w:val="00A2704D"/>
    <w:rsid w:val="00C736B1"/>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787F"/>
  <w15:chartTrackingRefBased/>
  <w15:docId w15:val="{E4D0B11B-052A-B347-A2E0-1DCF3137B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2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2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E6"/>
    <w:rPr>
      <w:rFonts w:eastAsiaTheme="majorEastAsia" w:cstheme="majorBidi"/>
      <w:color w:val="272727" w:themeColor="text1" w:themeTint="D8"/>
    </w:rPr>
  </w:style>
  <w:style w:type="paragraph" w:styleId="Title">
    <w:name w:val="Title"/>
    <w:basedOn w:val="Normal"/>
    <w:next w:val="Normal"/>
    <w:link w:val="TitleChar"/>
    <w:uiPriority w:val="10"/>
    <w:qFormat/>
    <w:rsid w:val="0041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E6"/>
    <w:pPr>
      <w:spacing w:before="160"/>
      <w:jc w:val="center"/>
    </w:pPr>
    <w:rPr>
      <w:i/>
      <w:iCs/>
      <w:color w:val="404040" w:themeColor="text1" w:themeTint="BF"/>
    </w:rPr>
  </w:style>
  <w:style w:type="character" w:customStyle="1" w:styleId="QuoteChar">
    <w:name w:val="Quote Char"/>
    <w:basedOn w:val="DefaultParagraphFont"/>
    <w:link w:val="Quote"/>
    <w:uiPriority w:val="29"/>
    <w:rsid w:val="004126E6"/>
    <w:rPr>
      <w:i/>
      <w:iCs/>
      <w:color w:val="404040" w:themeColor="text1" w:themeTint="BF"/>
    </w:rPr>
  </w:style>
  <w:style w:type="paragraph" w:styleId="ListParagraph">
    <w:name w:val="List Paragraph"/>
    <w:basedOn w:val="Normal"/>
    <w:uiPriority w:val="34"/>
    <w:qFormat/>
    <w:rsid w:val="004126E6"/>
    <w:pPr>
      <w:ind w:left="720"/>
      <w:contextualSpacing/>
    </w:pPr>
  </w:style>
  <w:style w:type="character" w:styleId="IntenseEmphasis">
    <w:name w:val="Intense Emphasis"/>
    <w:basedOn w:val="DefaultParagraphFont"/>
    <w:uiPriority w:val="21"/>
    <w:qFormat/>
    <w:rsid w:val="004126E6"/>
    <w:rPr>
      <w:i/>
      <w:iCs/>
      <w:color w:val="2F5496" w:themeColor="accent1" w:themeShade="BF"/>
    </w:rPr>
  </w:style>
  <w:style w:type="paragraph" w:styleId="IntenseQuote">
    <w:name w:val="Intense Quote"/>
    <w:basedOn w:val="Normal"/>
    <w:next w:val="Normal"/>
    <w:link w:val="IntenseQuoteChar"/>
    <w:uiPriority w:val="30"/>
    <w:qFormat/>
    <w:rsid w:val="00412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6E6"/>
    <w:rPr>
      <w:i/>
      <w:iCs/>
      <w:color w:val="2F5496" w:themeColor="accent1" w:themeShade="BF"/>
    </w:rPr>
  </w:style>
  <w:style w:type="character" w:styleId="IntenseReference">
    <w:name w:val="Intense Reference"/>
    <w:basedOn w:val="DefaultParagraphFont"/>
    <w:uiPriority w:val="32"/>
    <w:qFormat/>
    <w:rsid w:val="004126E6"/>
    <w:rPr>
      <w:b/>
      <w:bCs/>
      <w:smallCaps/>
      <w:color w:val="2F5496" w:themeColor="accent1" w:themeShade="BF"/>
      <w:spacing w:val="5"/>
    </w:rPr>
  </w:style>
  <w:style w:type="paragraph" w:styleId="NormalWeb">
    <w:name w:val="Normal (Web)"/>
    <w:basedOn w:val="Normal"/>
    <w:uiPriority w:val="99"/>
    <w:semiHidden/>
    <w:unhideWhenUsed/>
    <w:rsid w:val="004126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126E6"/>
  </w:style>
  <w:style w:type="character" w:styleId="Strong">
    <w:name w:val="Strong"/>
    <w:basedOn w:val="DefaultParagraphFont"/>
    <w:uiPriority w:val="22"/>
    <w:qFormat/>
    <w:rsid w:val="004126E6"/>
    <w:rPr>
      <w:b/>
      <w:bCs/>
    </w:rPr>
  </w:style>
  <w:style w:type="character" w:styleId="HTMLCode">
    <w:name w:val="HTML Code"/>
    <w:basedOn w:val="DefaultParagraphFont"/>
    <w:uiPriority w:val="99"/>
    <w:semiHidden/>
    <w:unhideWhenUsed/>
    <w:rsid w:val="004126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3108</Words>
  <Characters>17720</Characters>
  <Application>Microsoft Office Word</Application>
  <DocSecurity>0</DocSecurity>
  <Lines>147</Lines>
  <Paragraphs>41</Paragraphs>
  <ScaleCrop>false</ScaleCrop>
  <Company/>
  <LinksUpToDate>false</LinksUpToDate>
  <CharactersWithSpaces>20787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2026-08-10T08:13:00Z</dcterms:created>
  <dcterms:modified xsi:type="dcterms:W3CDTF">2026-08-10T08:14:00Z</dcterms:modified>
</cp:coreProperties>
</file>