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4FE1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4"/>
          <w:szCs w:val="44"/>
          <w14:ligatures w14:val="none"/>
        </w:rPr>
        <w:t>Autism Spectrum Rating Scale (ASRS – 6–18)</w:t>
      </w:r>
    </w:p>
    <w:p w14:paraId="4C5D4793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Behavioral Screening for Autism-Related Traits &amp; Attention Patterns</w:t>
      </w:r>
    </w:p>
    <w:p w14:paraId="318FAE44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Adapted from: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Sam Goldstein, Ph.D. &amp; Jack A. Naglieri, Ph.D.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Version: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Structured Screening Edition</w:t>
      </w:r>
    </w:p>
    <w:p w14:paraId="701D34B3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2338056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2B7BBA9A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Purpose</w:t>
      </w:r>
    </w:p>
    <w:p w14:paraId="44B27E49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assessment screens for behaviors commonly associated with:</w:t>
      </w:r>
    </w:p>
    <w:p w14:paraId="0EA39648" w14:textId="77777777" w:rsidR="004D7890" w:rsidRPr="004D7890" w:rsidRDefault="004D7890" w:rsidP="004D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Autism Spectrum traits</w:t>
      </w:r>
    </w:p>
    <w:p w14:paraId="34C900E1" w14:textId="77777777" w:rsidR="004D7890" w:rsidRPr="004D7890" w:rsidRDefault="004D7890" w:rsidP="004D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communication difficulties</w:t>
      </w:r>
    </w:p>
    <w:p w14:paraId="1E337E79" w14:textId="77777777" w:rsidR="004D7890" w:rsidRPr="004D7890" w:rsidRDefault="004D7890" w:rsidP="004D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Restricted/repetitive behaviors</w:t>
      </w:r>
    </w:p>
    <w:p w14:paraId="3887AD6B" w14:textId="77777777" w:rsidR="004D7890" w:rsidRPr="004D7890" w:rsidRDefault="004D7890" w:rsidP="004D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Sensory sensitivities</w:t>
      </w:r>
    </w:p>
    <w:p w14:paraId="4814A3F5" w14:textId="77777777" w:rsidR="004D7890" w:rsidRPr="004D7890" w:rsidRDefault="004D7890" w:rsidP="004D78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and executive functioning challenges</w:t>
      </w:r>
    </w:p>
    <w:p w14:paraId="5AE2CFC9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is a 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only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does not provide a clinical diagnosis.</w:t>
      </w:r>
    </w:p>
    <w:p w14:paraId="4A4A2D6F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1B190D9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ABDC5E1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Respondent Type</w:t>
      </w:r>
    </w:p>
    <w:p w14:paraId="7D5D184F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are completing this form as:</w:t>
      </w:r>
    </w:p>
    <w:p w14:paraId="777A8B27" w14:textId="77777777" w:rsidR="004D7890" w:rsidRPr="004D7890" w:rsidRDefault="004D7890" w:rsidP="004D7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</w:t>
      </w:r>
    </w:p>
    <w:p w14:paraId="33394C22" w14:textId="77777777" w:rsidR="004D7890" w:rsidRPr="004D7890" w:rsidRDefault="004D7890" w:rsidP="004D78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</w:t>
      </w:r>
    </w:p>
    <w:p w14:paraId="382A7CA8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45F52419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0FD1DBC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Child Information</w:t>
      </w:r>
    </w:p>
    <w:p w14:paraId="196A93EF" w14:textId="77777777" w:rsidR="004D7890" w:rsidRPr="004D7890" w:rsidRDefault="004D7890" w:rsidP="004D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Child’s Name / ID:</w:t>
      </w:r>
    </w:p>
    <w:p w14:paraId="28B9FB1D" w14:textId="77777777" w:rsidR="004D7890" w:rsidRPr="004D7890" w:rsidRDefault="004D7890" w:rsidP="004D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Age:</w:t>
      </w:r>
    </w:p>
    <w:p w14:paraId="01E33F5C" w14:textId="77777777" w:rsidR="004D7890" w:rsidRPr="004D7890" w:rsidRDefault="004D7890" w:rsidP="004D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Gender:</w:t>
      </w:r>
    </w:p>
    <w:p w14:paraId="06026C44" w14:textId="77777777" w:rsidR="004D7890" w:rsidRPr="004D7890" w:rsidRDefault="004D7890" w:rsidP="004D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Birth Date:</w:t>
      </w:r>
    </w:p>
    <w:p w14:paraId="260016E4" w14:textId="77777777" w:rsidR="004D7890" w:rsidRPr="004D7890" w:rsidRDefault="004D7890" w:rsidP="004D78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Grade:</w:t>
      </w:r>
    </w:p>
    <w:p w14:paraId="6C7AFD69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0DB7832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55898DF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Respondent Information</w:t>
      </w:r>
    </w:p>
    <w:p w14:paraId="72ED7EA5" w14:textId="77777777" w:rsidR="004D7890" w:rsidRPr="004D7890" w:rsidRDefault="004D7890" w:rsidP="004D7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Parent Name / ID:</w:t>
      </w:r>
    </w:p>
    <w:p w14:paraId="1C2085C4" w14:textId="77777777" w:rsidR="004D7890" w:rsidRPr="004D7890" w:rsidRDefault="004D7890" w:rsidP="004D7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Teacher Name / ID:</w:t>
      </w:r>
    </w:p>
    <w:p w14:paraId="26B87391" w14:textId="77777777" w:rsidR="004D7890" w:rsidRPr="004D7890" w:rsidRDefault="004D7890" w:rsidP="004D7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 Known Child:</w:t>
      </w:r>
    </w:p>
    <w:p w14:paraId="0D364078" w14:textId="77777777" w:rsidR="004D7890" w:rsidRPr="004D7890" w:rsidRDefault="004D7890" w:rsidP="004D78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Classes Taught (if teacher):</w:t>
      </w:r>
    </w:p>
    <w:p w14:paraId="7553F74F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7B96F024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314388FC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Developmental History (Not Scored)</w:t>
      </w:r>
    </w:p>
    <w:p w14:paraId="06EB0BFC" w14:textId="77777777" w:rsidR="004D7890" w:rsidRPr="004D7890" w:rsidRDefault="004D7890" w:rsidP="004D7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child acquire language before age 3?</w:t>
      </w:r>
    </w:p>
    <w:p w14:paraId="02376D43" w14:textId="77777777" w:rsidR="004D7890" w:rsidRPr="004D7890" w:rsidRDefault="004D7890" w:rsidP="004D78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Did the child speak in 3-word sentences by age 3?</w:t>
      </w:r>
    </w:p>
    <w:p w14:paraId="236744FC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Responses: Yes / No / Don’t Know</w:t>
      </w:r>
    </w:p>
    <w:p w14:paraId="4BCE4061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7D026A8F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288A8FF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Instructions</w:t>
      </w:r>
    </w:p>
    <w:p w14:paraId="0FC81DB9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Rate how often each behavior has been observed over the 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past 4 weeks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B2908F1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 the response that best reflects typical behavior.</w:t>
      </w:r>
    </w:p>
    <w:p w14:paraId="4048CB02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34F4E689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43A0F42D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655"/>
      </w:tblGrid>
      <w:tr w:rsidR="004D7890" w:rsidRPr="004D7890" w14:paraId="614F1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44422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4768166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D7890" w:rsidRPr="004D7890" w14:paraId="1232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1E08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159EF00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</w:t>
            </w:r>
          </w:p>
        </w:tc>
      </w:tr>
      <w:tr w:rsidR="004D7890" w:rsidRPr="004D7890" w14:paraId="5F644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794E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198732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Rarely</w:t>
            </w:r>
          </w:p>
        </w:tc>
      </w:tr>
      <w:tr w:rsidR="004D7890" w:rsidRPr="004D7890" w14:paraId="25AA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E282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04652D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Occasionally</w:t>
            </w:r>
          </w:p>
        </w:tc>
      </w:tr>
      <w:tr w:rsidR="004D7890" w:rsidRPr="004D7890" w14:paraId="6E53C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FB4A8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B2542A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Frequently</w:t>
            </w:r>
          </w:p>
        </w:tc>
      </w:tr>
      <w:tr w:rsidR="004D7890" w:rsidRPr="004D7890" w14:paraId="58041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AC418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A19CAB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Frequently</w:t>
            </w:r>
          </w:p>
        </w:tc>
      </w:tr>
    </w:tbl>
    <w:p w14:paraId="311A4C96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5A37D538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58F8D9A0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8. Item Set (71 Items)</w:t>
      </w:r>
    </w:p>
    <w:p w14:paraId="5DC1C5BC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(Items rewritten for clarity and consistency)</w:t>
      </w:r>
    </w:p>
    <w:p w14:paraId="6DCBABBD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Social Communication &amp; Interaction</w:t>
      </w:r>
    </w:p>
    <w:p w14:paraId="398867D3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disorganized</w:t>
      </w:r>
    </w:p>
    <w:p w14:paraId="4103CE5D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Seeks the company of other children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4A108EEA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Shows limited emotional expression</w:t>
      </w:r>
    </w:p>
    <w:p w14:paraId="78478BA2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Follows understood instructions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6BC4C3E1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Shares enjoyable activities with others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769B7CA8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Looks at others during conversation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460A24DA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eye contact</w:t>
      </w:r>
    </w:p>
    <w:p w14:paraId="0E34A7B9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talking with peers</w:t>
      </w:r>
    </w:p>
    <w:p w14:paraId="15132699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Understands others’ perspectives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1ABC6C83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social difficulties with same-age peers</w:t>
      </w:r>
    </w:p>
    <w:p w14:paraId="499BA885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Maintains conversations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739CC25E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Understands others’ feelings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5FD977FF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Plays with others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34DD688D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Notices social cues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2D00A6D1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Responds when spoken to by adults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0D0C5F3E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Cares about others’ thoughts/feelings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2EAE93A8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understand why others dislike them</w:t>
      </w:r>
    </w:p>
    <w:p w14:paraId="7A636E77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Shares enjoyment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5391D4A6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interest in others’ ideas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1C97C33E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Understands humor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0529DA53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Smiles appropriately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31A9497E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Initiates conversations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4675281C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talking with adults</w:t>
      </w:r>
    </w:p>
    <w:p w14:paraId="1790A300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eye contact during interaction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22C9EEE6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Chooses to play alone</w:t>
      </w:r>
    </w:p>
    <w:p w14:paraId="37DEB45D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social problems with adults</w:t>
      </w:r>
    </w:p>
    <w:p w14:paraId="75BA2036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Shows good peer interaction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00729BF3" w14:textId="77777777" w:rsidR="004D7890" w:rsidRPr="004D7890" w:rsidRDefault="004D7890" w:rsidP="004D78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Responds to other children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</w:p>
    <w:p w14:paraId="47D57525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4771298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62FBEB4D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Restricted &amp; Repetitive Behaviors (RRBs)</w:t>
      </w:r>
    </w:p>
    <w:p w14:paraId="757ECCA0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Strong reaction to changes in routine</w:t>
      </w:r>
    </w:p>
    <w:p w14:paraId="1C7D064C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overly focused on details</w:t>
      </w:r>
    </w:p>
    <w:p w14:paraId="036741F1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Insists on doing things the same way</w:t>
      </w:r>
    </w:p>
    <w:p w14:paraId="2B597419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Focuses excessively on details</w:t>
      </w:r>
    </w:p>
    <w:p w14:paraId="21C7A9BE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Focuses on one subject for too long</w:t>
      </w:r>
    </w:p>
    <w:p w14:paraId="03C79C85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things to happen as expected</w:t>
      </w:r>
    </w:p>
    <w:p w14:paraId="1BCC3A2A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Insists on routines</w:t>
      </w:r>
    </w:p>
    <w:p w14:paraId="04E0184E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Fascinated with parts of objects</w:t>
      </w:r>
    </w:p>
    <w:p w14:paraId="241120E9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Lines up objects</w:t>
      </w:r>
    </w:p>
    <w:p w14:paraId="40284371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Becomes upset with routine changes</w:t>
      </w:r>
    </w:p>
    <w:p w14:paraId="63B013C0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to carry specific objects</w:t>
      </w:r>
    </w:p>
    <w:p w14:paraId="74F29473" w14:textId="77777777" w:rsidR="004D7890" w:rsidRPr="004D7890" w:rsidRDefault="004D7890" w:rsidP="004D78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Spins or manipulates objects repetitively</w:t>
      </w:r>
    </w:p>
    <w:p w14:paraId="1935E89B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5AE3152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4293A48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Sensory Sensitivity</w:t>
      </w:r>
    </w:p>
    <w:p w14:paraId="7CADA9EE" w14:textId="77777777" w:rsidR="004D7890" w:rsidRPr="004D7890" w:rsidRDefault="004D7890" w:rsidP="004D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Sensitive to clothing textures/tags</w:t>
      </w:r>
    </w:p>
    <w:p w14:paraId="2D5CFE22" w14:textId="77777777" w:rsidR="004D7890" w:rsidRPr="004D7890" w:rsidRDefault="004D7890" w:rsidP="004D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Overreacts to touch</w:t>
      </w:r>
    </w:p>
    <w:p w14:paraId="638E1CC4" w14:textId="77777777" w:rsidR="004D7890" w:rsidRPr="004D7890" w:rsidRDefault="004D7890" w:rsidP="004D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Smells/tastes/chews non-food items</w:t>
      </w:r>
    </w:p>
    <w:p w14:paraId="5DF270CE" w14:textId="77777777" w:rsidR="004D7890" w:rsidRPr="004D7890" w:rsidRDefault="004D7890" w:rsidP="004D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Overreacts to smells</w:t>
      </w:r>
    </w:p>
    <w:p w14:paraId="38DE745D" w14:textId="77777777" w:rsidR="004D7890" w:rsidRPr="004D7890" w:rsidRDefault="004D7890" w:rsidP="004D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touch</w:t>
      </w:r>
    </w:p>
    <w:p w14:paraId="4922F258" w14:textId="77777777" w:rsidR="004D7890" w:rsidRPr="004D7890" w:rsidRDefault="004D7890" w:rsidP="004D78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Overreacts to loud noises</w:t>
      </w:r>
    </w:p>
    <w:p w14:paraId="5CB7FCA6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177D0C4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9644E9D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Language &amp; Communication Differences</w:t>
      </w:r>
    </w:p>
    <w:p w14:paraId="38289C80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immature language</w:t>
      </w:r>
    </w:p>
    <w:p w14:paraId="0908AE93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Uses unusual speech patterns</w:t>
      </w:r>
    </w:p>
    <w:p w14:paraId="2D1DE93D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Repeats words/phrases out of context</w:t>
      </w:r>
    </w:p>
    <w:p w14:paraId="6F898699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Echoes others’ speech</w:t>
      </w:r>
    </w:p>
    <w:p w14:paraId="09FD99B1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Talks excessively about narrow interests</w:t>
      </w:r>
    </w:p>
    <w:p w14:paraId="60FDC363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Talks excessively about topics others don’t care about</w:t>
      </w:r>
    </w:p>
    <w:p w14:paraId="023D8DA0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Asks off-topic questions</w:t>
      </w:r>
    </w:p>
    <w:p w14:paraId="0E6EF2BE" w14:textId="77777777" w:rsidR="004D7890" w:rsidRPr="004D7890" w:rsidRDefault="004D7890" w:rsidP="004D78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Reverses pronouns</w:t>
      </w:r>
    </w:p>
    <w:p w14:paraId="51631EAB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2DA80000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629C6714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Attention &amp; Executive Function</w:t>
      </w:r>
    </w:p>
    <w:p w14:paraId="252B45C1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Avoids sustained effort</w:t>
      </w:r>
    </w:p>
    <w:p w14:paraId="081FCEA4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Learns tasks but forgets quickly</w:t>
      </w:r>
    </w:p>
    <w:p w14:paraId="47470EAB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Easily distracted</w:t>
      </w:r>
    </w:p>
    <w:p w14:paraId="0C0A8C98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sustaining attention</w:t>
      </w:r>
    </w:p>
    <w:p w14:paraId="0BC047DD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Makes careless mistakes</w:t>
      </w:r>
    </w:p>
    <w:p w14:paraId="6A9195F1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Leaves tasks unfinished</w:t>
      </w:r>
    </w:p>
    <w:p w14:paraId="6E322247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listen when spoken to</w:t>
      </w:r>
    </w:p>
    <w:p w14:paraId="1459F4EF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Cannot focus even on enjoyable tasks</w:t>
      </w:r>
    </w:p>
    <w:p w14:paraId="5A16211B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Fails to complete tasks</w:t>
      </w:r>
    </w:p>
    <w:p w14:paraId="1E00F010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Interrupts others</w:t>
      </w:r>
    </w:p>
    <w:p w14:paraId="250654D4" w14:textId="77777777" w:rsidR="004D7890" w:rsidRPr="004D7890" w:rsidRDefault="004D7890" w:rsidP="004D78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Appears fidgety</w:t>
      </w:r>
    </w:p>
    <w:p w14:paraId="7EF119A3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0ECFDD1C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2716D24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Behavioral Regulation</w:t>
      </w:r>
    </w:p>
    <w:p w14:paraId="5474B958" w14:textId="77777777" w:rsidR="004D7890" w:rsidRPr="004D7890" w:rsidRDefault="004D7890" w:rsidP="004D7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Argues or fights with others</w:t>
      </w:r>
    </w:p>
    <w:p w14:paraId="1CF758D0" w14:textId="77777777" w:rsidR="004D7890" w:rsidRPr="004D7890" w:rsidRDefault="004D7890" w:rsidP="004D7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 difficulty waiting turn</w:t>
      </w:r>
    </w:p>
    <w:p w14:paraId="5816E6FF" w14:textId="77777777" w:rsidR="004D7890" w:rsidRPr="004D7890" w:rsidRDefault="004D7890" w:rsidP="004D78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Gets into trouble with adults</w:t>
      </w:r>
    </w:p>
    <w:p w14:paraId="01A8B0C3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00C355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F91E070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9. Scoring System</w:t>
      </w:r>
    </w:p>
    <w:p w14:paraId="5A5BF9FC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4051668C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59220ED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1: Raw Scores</w:t>
      </w:r>
    </w:p>
    <w:p w14:paraId="2205D88D" w14:textId="77777777" w:rsidR="004D7890" w:rsidRPr="004D7890" w:rsidRDefault="004D7890" w:rsidP="004D7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Sum all item scores</w:t>
      </w:r>
    </w:p>
    <w:p w14:paraId="55515264" w14:textId="77777777" w:rsidR="004D7890" w:rsidRPr="004D7890" w:rsidRDefault="004D7890" w:rsidP="004D789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 Score Range: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0 – 284</w:t>
      </w:r>
    </w:p>
    <w:p w14:paraId="2BD2B6DF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652576A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BE5C1B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2: Subscale Scores</w:t>
      </w:r>
    </w:p>
    <w:p w14:paraId="1AE06282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 mean scores for each domain:</w:t>
      </w:r>
    </w:p>
    <w:p w14:paraId="2D2FE1E1" w14:textId="77777777" w:rsidR="004D7890" w:rsidRPr="004D7890" w:rsidRDefault="004D7890" w:rsidP="004D7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Communication</w:t>
      </w:r>
    </w:p>
    <w:p w14:paraId="20F9479C" w14:textId="77777777" w:rsidR="004D7890" w:rsidRPr="004D7890" w:rsidRDefault="004D7890" w:rsidP="004D7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Restricted/Repetitive Behaviors</w:t>
      </w:r>
    </w:p>
    <w:p w14:paraId="163D0178" w14:textId="77777777" w:rsidR="004D7890" w:rsidRPr="004D7890" w:rsidRDefault="004D7890" w:rsidP="004D7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Sensory Sensitivity</w:t>
      </w:r>
    </w:p>
    <w:p w14:paraId="3D6E0B3F" w14:textId="77777777" w:rsidR="004D7890" w:rsidRPr="004D7890" w:rsidRDefault="004D7890" w:rsidP="004D7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Language Differences</w:t>
      </w:r>
    </w:p>
    <w:p w14:paraId="41B241A2" w14:textId="77777777" w:rsidR="004D7890" w:rsidRPr="004D7890" w:rsidRDefault="004D7890" w:rsidP="004D7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Attention/Executive Function</w:t>
      </w:r>
    </w:p>
    <w:p w14:paraId="6E8CC435" w14:textId="77777777" w:rsidR="004D7890" w:rsidRPr="004D7890" w:rsidRDefault="004D7890" w:rsidP="004D78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Behavioral Regulation</w:t>
      </w:r>
    </w:p>
    <w:p w14:paraId="295015B9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69736486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05E266A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3: Reverse Scoring</w:t>
      </w:r>
    </w:p>
    <w:p w14:paraId="36F45992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marked items </w:t>
      </w:r>
      <w:r w:rsidRPr="004D78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(reverse scored)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71CFE32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Convert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155"/>
      </w:tblGrid>
      <w:tr w:rsidR="004D7890" w:rsidRPr="004D7890" w14:paraId="0B0EC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0A952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477C6A82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Converted</w:t>
            </w:r>
          </w:p>
        </w:tc>
      </w:tr>
      <w:tr w:rsidR="004D7890" w:rsidRPr="004D7890" w14:paraId="2C06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7683D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→</w:t>
            </w:r>
          </w:p>
        </w:tc>
        <w:tc>
          <w:tcPr>
            <w:tcW w:w="0" w:type="auto"/>
            <w:vAlign w:val="center"/>
            <w:hideMark/>
          </w:tcPr>
          <w:p w14:paraId="0136BD3D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4D7890" w:rsidRPr="004D7890" w14:paraId="61ECC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59DAC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→</w:t>
            </w:r>
          </w:p>
        </w:tc>
        <w:tc>
          <w:tcPr>
            <w:tcW w:w="0" w:type="auto"/>
            <w:vAlign w:val="center"/>
            <w:hideMark/>
          </w:tcPr>
          <w:p w14:paraId="570E7D60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4D7890" w:rsidRPr="004D7890" w14:paraId="4EAC5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2D21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→</w:t>
            </w:r>
          </w:p>
        </w:tc>
        <w:tc>
          <w:tcPr>
            <w:tcW w:w="0" w:type="auto"/>
            <w:vAlign w:val="center"/>
            <w:hideMark/>
          </w:tcPr>
          <w:p w14:paraId="22D1335E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4D7890" w:rsidRPr="004D7890" w14:paraId="1D47E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33A1E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→</w:t>
            </w:r>
          </w:p>
        </w:tc>
        <w:tc>
          <w:tcPr>
            <w:tcW w:w="0" w:type="auto"/>
            <w:vAlign w:val="center"/>
            <w:hideMark/>
          </w:tcPr>
          <w:p w14:paraId="33995B14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</w:tr>
      <w:tr w:rsidR="004D7890" w:rsidRPr="004D7890" w14:paraId="7F56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711E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→</w:t>
            </w:r>
          </w:p>
        </w:tc>
        <w:tc>
          <w:tcPr>
            <w:tcW w:w="0" w:type="auto"/>
            <w:vAlign w:val="center"/>
            <w:hideMark/>
          </w:tcPr>
          <w:p w14:paraId="58097EEA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3ABFF288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6736B7B8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70C8247E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Step 4: Mean Scores</w:t>
      </w:r>
    </w:p>
    <w:p w14:paraId="492CF4DA" w14:textId="77777777" w:rsidR="004D7890" w:rsidRPr="004D7890" w:rsidRDefault="004D7890" w:rsidP="004D78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Divide each domain total by number of items</w:t>
      </w:r>
    </w:p>
    <w:p w14:paraId="5CBA2B6E" w14:textId="77777777" w:rsidR="004D7890" w:rsidRPr="004D7890" w:rsidRDefault="004D7890" w:rsidP="004D789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 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Overall Mean Score (0–4)</w:t>
      </w:r>
    </w:p>
    <w:p w14:paraId="6D210BCD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3214829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CEA671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10. Interpretation Bands</w:t>
      </w:r>
    </w:p>
    <w:p w14:paraId="3DD41757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Domain-Level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802"/>
      </w:tblGrid>
      <w:tr w:rsidR="004D7890" w:rsidRPr="004D7890" w14:paraId="5EE9A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039BA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1403553D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4D7890" w:rsidRPr="004D7890" w14:paraId="7F13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C70D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– 0.9</w:t>
            </w:r>
          </w:p>
        </w:tc>
        <w:tc>
          <w:tcPr>
            <w:tcW w:w="0" w:type="auto"/>
            <w:vAlign w:val="center"/>
            <w:hideMark/>
          </w:tcPr>
          <w:p w14:paraId="00E22787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Within Expected Range</w:t>
            </w:r>
          </w:p>
        </w:tc>
      </w:tr>
      <w:tr w:rsidR="004D7890" w:rsidRPr="004D7890" w14:paraId="0FF25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77A7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1.9</w:t>
            </w:r>
          </w:p>
        </w:tc>
        <w:tc>
          <w:tcPr>
            <w:tcW w:w="0" w:type="auto"/>
            <w:vAlign w:val="center"/>
            <w:hideMark/>
          </w:tcPr>
          <w:p w14:paraId="672EF824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 Concern</w:t>
            </w:r>
          </w:p>
        </w:tc>
      </w:tr>
      <w:tr w:rsidR="004D7890" w:rsidRPr="004D7890" w14:paraId="7A8D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E38D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– 2.9</w:t>
            </w:r>
          </w:p>
        </w:tc>
        <w:tc>
          <w:tcPr>
            <w:tcW w:w="0" w:type="auto"/>
            <w:vAlign w:val="center"/>
            <w:hideMark/>
          </w:tcPr>
          <w:p w14:paraId="5708756F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Concern</w:t>
            </w:r>
          </w:p>
        </w:tc>
      </w:tr>
      <w:tr w:rsidR="004D7890" w:rsidRPr="004D7890" w14:paraId="08697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8884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 – 4.0</w:t>
            </w:r>
          </w:p>
        </w:tc>
        <w:tc>
          <w:tcPr>
            <w:tcW w:w="0" w:type="auto"/>
            <w:vAlign w:val="center"/>
            <w:hideMark/>
          </w:tcPr>
          <w:p w14:paraId="7A0E0F2F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/ Clinically Significant</w:t>
            </w:r>
          </w:p>
        </w:tc>
      </w:tr>
    </w:tbl>
    <w:p w14:paraId="5157E48A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7A09E5B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E752E8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Total Score Interpretation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2155"/>
      </w:tblGrid>
      <w:tr w:rsidR="004D7890" w:rsidRPr="004D7890" w14:paraId="04B5A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460C7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Score</w:t>
            </w:r>
          </w:p>
        </w:tc>
        <w:tc>
          <w:tcPr>
            <w:tcW w:w="0" w:type="auto"/>
            <w:vAlign w:val="center"/>
            <w:hideMark/>
          </w:tcPr>
          <w:p w14:paraId="41E18B9C" w14:textId="77777777" w:rsidR="004D7890" w:rsidRPr="004D7890" w:rsidRDefault="004D7890" w:rsidP="004D78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Level</w:t>
            </w:r>
          </w:p>
        </w:tc>
      </w:tr>
      <w:tr w:rsidR="004D7890" w:rsidRPr="004D7890" w14:paraId="3FB3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C856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 – 0.9</w:t>
            </w:r>
          </w:p>
        </w:tc>
        <w:tc>
          <w:tcPr>
            <w:tcW w:w="0" w:type="auto"/>
            <w:vAlign w:val="center"/>
            <w:hideMark/>
          </w:tcPr>
          <w:p w14:paraId="55FF56D8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Risk</w:t>
            </w:r>
          </w:p>
        </w:tc>
      </w:tr>
      <w:tr w:rsidR="004D7890" w:rsidRPr="004D7890" w14:paraId="51416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D422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 – 1.9</w:t>
            </w:r>
          </w:p>
        </w:tc>
        <w:tc>
          <w:tcPr>
            <w:tcW w:w="0" w:type="auto"/>
            <w:vAlign w:val="center"/>
            <w:hideMark/>
          </w:tcPr>
          <w:p w14:paraId="64CE167C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Mild Traits</w:t>
            </w:r>
          </w:p>
        </w:tc>
      </w:tr>
      <w:tr w:rsidR="004D7890" w:rsidRPr="004D7890" w14:paraId="69F29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84D39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– 2.9</w:t>
            </w:r>
          </w:p>
        </w:tc>
        <w:tc>
          <w:tcPr>
            <w:tcW w:w="0" w:type="auto"/>
            <w:vAlign w:val="center"/>
            <w:hideMark/>
          </w:tcPr>
          <w:p w14:paraId="7A6759F2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ASD Traits</w:t>
            </w:r>
          </w:p>
        </w:tc>
      </w:tr>
      <w:tr w:rsidR="004D7890" w:rsidRPr="004D7890" w14:paraId="5B3F7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8132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3.0 – 4.0</w:t>
            </w:r>
          </w:p>
        </w:tc>
        <w:tc>
          <w:tcPr>
            <w:tcW w:w="0" w:type="auto"/>
            <w:vAlign w:val="center"/>
            <w:hideMark/>
          </w:tcPr>
          <w:p w14:paraId="07622559" w14:textId="77777777" w:rsidR="004D7890" w:rsidRPr="004D7890" w:rsidRDefault="004D7890" w:rsidP="004D789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D789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ASD Risk</w:t>
            </w:r>
          </w:p>
        </w:tc>
      </w:tr>
    </w:tbl>
    <w:p w14:paraId="2C547483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73FB314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F06923E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11. Clinical Flagging Rules</w:t>
      </w:r>
    </w:p>
    <w:p w14:paraId="7A252764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🔴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High Priority Referral</w:t>
      </w:r>
    </w:p>
    <w:p w14:paraId="7E65237B" w14:textId="77777777" w:rsidR="004D7890" w:rsidRPr="004D7890" w:rsidRDefault="004D7890" w:rsidP="004D7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Social Communication ≥ 3.0</w:t>
      </w:r>
    </w:p>
    <w:p w14:paraId="090F2524" w14:textId="77777777" w:rsidR="004D7890" w:rsidRPr="004D7890" w:rsidRDefault="004D7890" w:rsidP="004D7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RRB ≥ 3.0</w:t>
      </w:r>
    </w:p>
    <w:p w14:paraId="25108882" w14:textId="77777777" w:rsidR="004D7890" w:rsidRPr="004D7890" w:rsidRDefault="004D7890" w:rsidP="004D789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 Mean ≥ 2.5</w:t>
      </w:r>
    </w:p>
    <w:p w14:paraId="0651A012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56350A6D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47698E7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🟠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Moderate Concern</w:t>
      </w:r>
    </w:p>
    <w:p w14:paraId="54D47889" w14:textId="77777777" w:rsidR="004D7890" w:rsidRPr="004D7890" w:rsidRDefault="004D7890" w:rsidP="004D789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or more domains ≥ 2.0</w:t>
      </w:r>
    </w:p>
    <w:p w14:paraId="7620F675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0C71A35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99BECC6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🟢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Monitor</w:t>
      </w:r>
    </w:p>
    <w:p w14:paraId="1DD754F4" w14:textId="77777777" w:rsidR="004D7890" w:rsidRPr="004D7890" w:rsidRDefault="004D7890" w:rsidP="004D789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Mild elevations without functional impairment</w:t>
      </w:r>
    </w:p>
    <w:p w14:paraId="68E2D321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4D418AE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0CA858F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12. Profile Interpretation</w:t>
      </w:r>
    </w:p>
    <w:p w14:paraId="5472A05B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1E00092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C7EA1FE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Social Communication Deficit Profile</w:t>
      </w:r>
    </w:p>
    <w:p w14:paraId="31196C6F" w14:textId="77777777" w:rsidR="004D7890" w:rsidRPr="004D7890" w:rsidRDefault="004D7890" w:rsidP="004D789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social + language scores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Difficulty with interaction, reciprocity</w:t>
      </w:r>
    </w:p>
    <w:p w14:paraId="3761AC07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3195183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91149E2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Restricted/Repetitive Profile</w:t>
      </w:r>
    </w:p>
    <w:p w14:paraId="674C2590" w14:textId="77777777" w:rsidR="004D7890" w:rsidRPr="004D7890" w:rsidRDefault="004D7890" w:rsidP="004D789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RRB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Rigidity, routines, fixations</w:t>
      </w:r>
    </w:p>
    <w:p w14:paraId="6F49E392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7772B76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AC4537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Sensory Profile</w:t>
      </w:r>
    </w:p>
    <w:p w14:paraId="6BE7F51E" w14:textId="77777777" w:rsidR="004D7890" w:rsidRPr="004D7890" w:rsidRDefault="004D7890" w:rsidP="004D789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sensory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Sensory processing differences</w:t>
      </w:r>
    </w:p>
    <w:p w14:paraId="3CB36B33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237C8B7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2446BD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Executive Function Overlay</w:t>
      </w:r>
    </w:p>
    <w:p w14:paraId="6CBA97E0" w14:textId="77777777" w:rsidR="004D7890" w:rsidRPr="004D7890" w:rsidRDefault="004D7890" w:rsidP="004D789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 attention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Possible ADHD co-occurrence</w:t>
      </w:r>
    </w:p>
    <w:p w14:paraId="4D6156B3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13A4300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47E147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Global ASD Risk Profile</w:t>
      </w:r>
    </w:p>
    <w:p w14:paraId="229A28E0" w14:textId="77777777" w:rsidR="004D7890" w:rsidRPr="004D7890" w:rsidRDefault="004D7890" w:rsidP="004D789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Multiple domains elevated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→ Strong indication for full evaluation</w:t>
      </w:r>
    </w:p>
    <w:p w14:paraId="0F1EE92D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0C73C7F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E427FC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13. Reporting Language (Auto-Generated Ready)</w:t>
      </w:r>
    </w:p>
    <w:p w14:paraId="5EDEB0B5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202DF882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child demonstrates elevated scores in 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social communication and restricted behaviors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consistent with autism-related traits.</w:t>
      </w:r>
    </w:p>
    <w:p w14:paraId="1EA34428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787A7D75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Sensory sensitivities and rigidity suggest 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difficulty adapting to environmental changes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2BE3EC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Example:</w:t>
      </w:r>
    </w:p>
    <w:p w14:paraId="44D3964C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Attention and executive functioning challenges may indicate </w:t>
      </w:r>
      <w:r w:rsidRPr="004D78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co-occurring attentional difficulties</w:t>
      </w: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439B8FB" w14:textId="77777777" w:rsidR="004D7890" w:rsidRPr="004D7890" w:rsidRDefault="00124C15" w:rsidP="004D78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C15">
        <w:rPr>
          <w:rFonts w:ascii="Times New Roman" w:eastAsia="Times New Roman" w:hAnsi="Times New Roman" w:cs="Times New Roman"/>
          <w:noProof/>
          <w:kern w:val="0"/>
        </w:rPr>
        <w:pict w14:anchorId="7A346B3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7A20B8" w14:textId="77777777" w:rsidR="004D7890" w:rsidRPr="004D7890" w:rsidRDefault="004D7890" w:rsidP="004D78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4D78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14. Important Note</w:t>
      </w:r>
    </w:p>
    <w:p w14:paraId="2945FAC7" w14:textId="77777777" w:rsidR="004D7890" w:rsidRPr="004D7890" w:rsidRDefault="004D7890" w:rsidP="004D78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screening:</w:t>
      </w:r>
    </w:p>
    <w:p w14:paraId="7CB26627" w14:textId="77777777" w:rsidR="004D7890" w:rsidRPr="004D7890" w:rsidRDefault="004D7890" w:rsidP="004D78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 NOT diagnose Autism Spectrum Disorder</w:t>
      </w:r>
    </w:p>
    <w:p w14:paraId="6305D968" w14:textId="77777777" w:rsidR="004D7890" w:rsidRPr="004D7890" w:rsidRDefault="004D7890" w:rsidP="004D789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Should be followed by:</w:t>
      </w:r>
    </w:p>
    <w:p w14:paraId="727252B4" w14:textId="77777777" w:rsidR="004D7890" w:rsidRPr="004D7890" w:rsidRDefault="004D7890" w:rsidP="004D78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Comprehensive developmental evaluation</w:t>
      </w:r>
    </w:p>
    <w:p w14:paraId="26DBC11F" w14:textId="77777777" w:rsidR="004D7890" w:rsidRPr="004D7890" w:rsidRDefault="004D7890" w:rsidP="004D78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observation</w:t>
      </w:r>
    </w:p>
    <w:p w14:paraId="578C944F" w14:textId="77777777" w:rsidR="004D7890" w:rsidRPr="004D7890" w:rsidRDefault="004D7890" w:rsidP="004D7890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D78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Multi-informant data</w:t>
      </w:r>
    </w:p>
    <w:p w14:paraId="0590734E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7DB7"/>
    <w:multiLevelType w:val="multilevel"/>
    <w:tmpl w:val="4E80D4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C13A8"/>
    <w:multiLevelType w:val="multilevel"/>
    <w:tmpl w:val="90D84BF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73DD9"/>
    <w:multiLevelType w:val="multilevel"/>
    <w:tmpl w:val="EA4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A63B8"/>
    <w:multiLevelType w:val="multilevel"/>
    <w:tmpl w:val="9BC6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329D1"/>
    <w:multiLevelType w:val="multilevel"/>
    <w:tmpl w:val="E2B4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E42B3"/>
    <w:multiLevelType w:val="multilevel"/>
    <w:tmpl w:val="201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33FBF"/>
    <w:multiLevelType w:val="multilevel"/>
    <w:tmpl w:val="8F3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53EA8"/>
    <w:multiLevelType w:val="multilevel"/>
    <w:tmpl w:val="E6EA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F20F4"/>
    <w:multiLevelType w:val="multilevel"/>
    <w:tmpl w:val="F61E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80552"/>
    <w:multiLevelType w:val="multilevel"/>
    <w:tmpl w:val="B64E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049F0"/>
    <w:multiLevelType w:val="multilevel"/>
    <w:tmpl w:val="69E4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70F9B"/>
    <w:multiLevelType w:val="multilevel"/>
    <w:tmpl w:val="B50A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51A12"/>
    <w:multiLevelType w:val="multilevel"/>
    <w:tmpl w:val="92DA5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F15582"/>
    <w:multiLevelType w:val="multilevel"/>
    <w:tmpl w:val="26F2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06F85"/>
    <w:multiLevelType w:val="multilevel"/>
    <w:tmpl w:val="33CA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8313B0"/>
    <w:multiLevelType w:val="multilevel"/>
    <w:tmpl w:val="E93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9B0B7F"/>
    <w:multiLevelType w:val="multilevel"/>
    <w:tmpl w:val="829E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B4C3C"/>
    <w:multiLevelType w:val="multilevel"/>
    <w:tmpl w:val="DE7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46800"/>
    <w:multiLevelType w:val="multilevel"/>
    <w:tmpl w:val="241E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BF6C1A"/>
    <w:multiLevelType w:val="multilevel"/>
    <w:tmpl w:val="F95271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BD41EE"/>
    <w:multiLevelType w:val="multilevel"/>
    <w:tmpl w:val="F1FE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5B49F3"/>
    <w:multiLevelType w:val="multilevel"/>
    <w:tmpl w:val="8AE614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A435F5"/>
    <w:multiLevelType w:val="multilevel"/>
    <w:tmpl w:val="4CFE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7322">
    <w:abstractNumId w:val="6"/>
  </w:num>
  <w:num w:numId="2" w16cid:durableId="1470899299">
    <w:abstractNumId w:val="9"/>
  </w:num>
  <w:num w:numId="3" w16cid:durableId="1793941144">
    <w:abstractNumId w:val="10"/>
  </w:num>
  <w:num w:numId="4" w16cid:durableId="1613317640">
    <w:abstractNumId w:val="16"/>
  </w:num>
  <w:num w:numId="5" w16cid:durableId="1009673250">
    <w:abstractNumId w:val="18"/>
  </w:num>
  <w:num w:numId="6" w16cid:durableId="521284920">
    <w:abstractNumId w:val="13"/>
  </w:num>
  <w:num w:numId="7" w16cid:durableId="200483055">
    <w:abstractNumId w:val="21"/>
  </w:num>
  <w:num w:numId="8" w16cid:durableId="336661718">
    <w:abstractNumId w:val="12"/>
  </w:num>
  <w:num w:numId="9" w16cid:durableId="914318649">
    <w:abstractNumId w:val="0"/>
  </w:num>
  <w:num w:numId="10" w16cid:durableId="1475289516">
    <w:abstractNumId w:val="1"/>
  </w:num>
  <w:num w:numId="11" w16cid:durableId="436874870">
    <w:abstractNumId w:val="19"/>
  </w:num>
  <w:num w:numId="12" w16cid:durableId="1669747655">
    <w:abstractNumId w:val="11"/>
  </w:num>
  <w:num w:numId="13" w16cid:durableId="145246980">
    <w:abstractNumId w:val="15"/>
  </w:num>
  <w:num w:numId="14" w16cid:durableId="210196751">
    <w:abstractNumId w:val="22"/>
  </w:num>
  <w:num w:numId="15" w16cid:durableId="1253860269">
    <w:abstractNumId w:val="5"/>
  </w:num>
  <w:num w:numId="16" w16cid:durableId="29569644">
    <w:abstractNumId w:val="8"/>
  </w:num>
  <w:num w:numId="17" w16cid:durableId="2016227727">
    <w:abstractNumId w:val="3"/>
  </w:num>
  <w:num w:numId="18" w16cid:durableId="1068455528">
    <w:abstractNumId w:val="20"/>
  </w:num>
  <w:num w:numId="19" w16cid:durableId="1820422612">
    <w:abstractNumId w:val="4"/>
  </w:num>
  <w:num w:numId="20" w16cid:durableId="1836455965">
    <w:abstractNumId w:val="7"/>
  </w:num>
  <w:num w:numId="21" w16cid:durableId="733937688">
    <w:abstractNumId w:val="17"/>
  </w:num>
  <w:num w:numId="22" w16cid:durableId="180357827">
    <w:abstractNumId w:val="14"/>
  </w:num>
  <w:num w:numId="23" w16cid:durableId="1840074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90"/>
    <w:rsid w:val="00124C15"/>
    <w:rsid w:val="004D7890"/>
    <w:rsid w:val="006F6524"/>
    <w:rsid w:val="007E2B63"/>
    <w:rsid w:val="009E53D4"/>
    <w:rsid w:val="00A2704D"/>
    <w:rsid w:val="00D23627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D44B5"/>
  <w15:chartTrackingRefBased/>
  <w15:docId w15:val="{E9BEC0A8-ADB5-814A-AC89-E454BFF35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7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78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7890"/>
    <w:rPr>
      <w:b/>
      <w:bCs/>
    </w:rPr>
  </w:style>
  <w:style w:type="character" w:customStyle="1" w:styleId="apple-converted-space">
    <w:name w:val="apple-converted-space"/>
    <w:basedOn w:val="DefaultParagraphFont"/>
    <w:rsid w:val="004D7890"/>
  </w:style>
  <w:style w:type="character" w:styleId="Emphasis">
    <w:name w:val="Emphasis"/>
    <w:basedOn w:val="DefaultParagraphFont"/>
    <w:uiPriority w:val="20"/>
    <w:qFormat/>
    <w:rsid w:val="004D78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864</Words>
  <Characters>5056</Characters>
  <Application>Microsoft Office Word</Application>
  <DocSecurity>0</DocSecurity>
  <Lines>252</Lines>
  <Paragraphs>227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1</cp:revision>
  <dcterms:created xsi:type="dcterms:W3CDTF">2026-03-26T21:00:00Z</dcterms:created>
  <dcterms:modified xsi:type="dcterms:W3CDTF">2026-03-26T21:00:00Z</dcterms:modified>
</cp:coreProperties>
</file>