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AD577" w14:textId="77777777" w:rsidR="00803970" w:rsidRPr="00E6167E" w:rsidRDefault="00803970" w:rsidP="00803970">
      <w:pPr>
        <w:pStyle w:val="Heading1"/>
        <w:jc w:val="center"/>
        <w:rPr>
          <w:color w:val="000000"/>
        </w:rPr>
      </w:pPr>
      <w:r w:rsidRPr="00E6167E">
        <w:rPr>
          <w:rStyle w:val="Strong"/>
          <w:color w:val="000000"/>
        </w:rPr>
        <w:t>ReMynd Assessment Operating System (RAOS)</w:t>
      </w:r>
    </w:p>
    <w:p w14:paraId="516BFD09" w14:textId="77777777" w:rsidR="00803970" w:rsidRPr="00E6167E" w:rsidRDefault="00803970" w:rsidP="00803970">
      <w:pPr>
        <w:pStyle w:val="Heading2"/>
        <w:jc w:val="center"/>
        <w:rPr>
          <w:color w:val="000000"/>
        </w:rPr>
      </w:pPr>
      <w:r w:rsidRPr="00E6167E">
        <w:rPr>
          <w:rStyle w:val="Strong"/>
          <w:color w:val="000000"/>
        </w:rPr>
        <w:t>Invigilator Training Manual</w:t>
      </w:r>
    </w:p>
    <w:p w14:paraId="36D73510" w14:textId="77777777" w:rsidR="00803970" w:rsidRPr="007A7892" w:rsidRDefault="00803970" w:rsidP="00803970">
      <w:pPr>
        <w:pStyle w:val="Heading3"/>
        <w:rPr>
          <w:color w:val="000000"/>
        </w:rPr>
      </w:pPr>
      <w:r w:rsidRPr="007A7892">
        <w:rPr>
          <w:rStyle w:val="Strong"/>
          <w:color w:val="000000"/>
        </w:rPr>
        <w:t>1. Your Role</w:t>
      </w:r>
    </w:p>
    <w:p w14:paraId="791B64C6" w14:textId="77777777" w:rsidR="00803970" w:rsidRDefault="00803970" w:rsidP="00803970">
      <w:pPr>
        <w:pStyle w:val="NormalWeb"/>
        <w:rPr>
          <w:color w:val="000000"/>
        </w:rPr>
      </w:pPr>
      <w:r>
        <w:rPr>
          <w:color w:val="000000"/>
        </w:rPr>
        <w:t>As an Assessment Invigilator, you are responsible for conducting virtual assessment sessions with students. You facilitate the live administration of assessment tools, manage the virtual meeting room, and ensure the session runs smoothly.</w:t>
      </w:r>
    </w:p>
    <w:p w14:paraId="2AF60873" w14:textId="77777777" w:rsidR="00803970" w:rsidRPr="007A7892" w:rsidRDefault="00803970" w:rsidP="00803970">
      <w:pPr>
        <w:pStyle w:val="NormalWeb"/>
        <w:rPr>
          <w:color w:val="000000"/>
        </w:rPr>
      </w:pPr>
      <w:r>
        <w:rPr>
          <w:color w:val="000000"/>
        </w:rPr>
        <w:t>Your access in RAOS is view-only for case management — you cannot advance phases or modify case data — but you have full access to the tools you need to run assessment sessions.</w:t>
      </w:r>
    </w:p>
    <w:p w14:paraId="3BAEFBD2" w14:textId="77777777" w:rsidR="00803970" w:rsidRPr="007A7892" w:rsidRDefault="00803970" w:rsidP="00803970">
      <w:pPr>
        <w:pStyle w:val="Heading3"/>
        <w:rPr>
          <w:color w:val="000000"/>
        </w:rPr>
      </w:pPr>
      <w:r w:rsidRPr="007A7892">
        <w:rPr>
          <w:rStyle w:val="Strong"/>
          <w:color w:val="000000"/>
        </w:rPr>
        <w:t>2. Logging In</w:t>
      </w:r>
    </w:p>
    <w:p w14:paraId="42FF6B2D" w14:textId="77777777" w:rsidR="00803970" w:rsidRDefault="00803970" w:rsidP="00803970">
      <w:pPr>
        <w:numPr>
          <w:ilvl w:val="0"/>
          <w:numId w:val="1"/>
        </w:numPr>
        <w:spacing w:before="100" w:beforeAutospacing="1" w:after="100" w:afterAutospacing="1"/>
        <w:rPr>
          <w:color w:val="000000"/>
        </w:rPr>
      </w:pPr>
      <w:r>
        <w:rPr>
          <w:color w:val="000000"/>
        </w:rPr>
        <w:t>Go to the RAOS system URL provided by your administrator.</w:t>
      </w:r>
    </w:p>
    <w:p w14:paraId="5BBF668D" w14:textId="77777777" w:rsidR="00803970" w:rsidRDefault="00803970" w:rsidP="00803970">
      <w:pPr>
        <w:numPr>
          <w:ilvl w:val="0"/>
          <w:numId w:val="1"/>
        </w:numPr>
        <w:spacing w:before="100" w:beforeAutospacing="1" w:after="100" w:afterAutospacing="1"/>
        <w:rPr>
          <w:color w:val="000000"/>
        </w:rPr>
      </w:pPr>
      <w:r>
        <w:rPr>
          <w:color w:val="000000"/>
        </w:rPr>
        <w:t>Enter your email address and password.</w:t>
      </w:r>
    </w:p>
    <w:p w14:paraId="58CE1AD2" w14:textId="77777777" w:rsidR="00803970" w:rsidRDefault="00803970" w:rsidP="00803970">
      <w:pPr>
        <w:numPr>
          <w:ilvl w:val="0"/>
          <w:numId w:val="1"/>
        </w:numPr>
        <w:spacing w:before="100" w:beforeAutospacing="1" w:after="100" w:afterAutospacing="1"/>
        <w:rPr>
          <w:color w:val="000000"/>
        </w:rPr>
      </w:pPr>
      <w:r>
        <w:rPr>
          <w:color w:val="000000"/>
        </w:rPr>
        <w:t>You will land on the Dashboard.</w:t>
      </w:r>
    </w:p>
    <w:p w14:paraId="75E7BDD5" w14:textId="77777777" w:rsidR="00803970" w:rsidRPr="007A7892" w:rsidRDefault="00803970" w:rsidP="00803970">
      <w:pPr>
        <w:numPr>
          <w:ilvl w:val="0"/>
          <w:numId w:val="1"/>
        </w:numPr>
        <w:spacing w:before="100" w:beforeAutospacing="1" w:after="100" w:afterAutospacing="1"/>
        <w:rPr>
          <w:color w:val="000000"/>
        </w:rPr>
      </w:pPr>
      <w:r>
        <w:rPr>
          <w:color w:val="000000"/>
        </w:rPr>
        <w:t>If you have forgotten your password, contact your administrator.</w:t>
      </w:r>
    </w:p>
    <w:p w14:paraId="566A8286" w14:textId="77777777" w:rsidR="00803970" w:rsidRPr="007A7892" w:rsidRDefault="00803970" w:rsidP="00803970">
      <w:pPr>
        <w:pStyle w:val="Heading3"/>
        <w:rPr>
          <w:color w:val="000000"/>
        </w:rPr>
      </w:pPr>
      <w:r w:rsidRPr="007A7892">
        <w:rPr>
          <w:rStyle w:val="Strong"/>
          <w:color w:val="000000"/>
        </w:rPr>
        <w:t>3. Your Navigation Menu</w:t>
      </w:r>
    </w:p>
    <w:tbl>
      <w:tblPr>
        <w:tblStyle w:val="TableGrid"/>
        <w:tblW w:w="9347" w:type="dxa"/>
        <w:tblLook w:val="04A0" w:firstRow="1" w:lastRow="0" w:firstColumn="1" w:lastColumn="0" w:noHBand="0" w:noVBand="1"/>
      </w:tblPr>
      <w:tblGrid>
        <w:gridCol w:w="1776"/>
        <w:gridCol w:w="7571"/>
      </w:tblGrid>
      <w:tr w:rsidR="00803970" w14:paraId="7EDADD6C" w14:textId="77777777" w:rsidTr="007E6A29">
        <w:trPr>
          <w:trHeight w:val="307"/>
        </w:trPr>
        <w:tc>
          <w:tcPr>
            <w:tcW w:w="0" w:type="auto"/>
            <w:hideMark/>
          </w:tcPr>
          <w:p w14:paraId="4F1E291E" w14:textId="77777777" w:rsidR="00803970" w:rsidRDefault="00803970" w:rsidP="007E6A29">
            <w:pPr>
              <w:jc w:val="center"/>
              <w:rPr>
                <w:b/>
                <w:bCs/>
              </w:rPr>
            </w:pPr>
            <w:r>
              <w:rPr>
                <w:b/>
                <w:bCs/>
              </w:rPr>
              <w:t>Menu Item</w:t>
            </w:r>
          </w:p>
        </w:tc>
        <w:tc>
          <w:tcPr>
            <w:tcW w:w="0" w:type="auto"/>
            <w:hideMark/>
          </w:tcPr>
          <w:p w14:paraId="531C46F4" w14:textId="77777777" w:rsidR="00803970" w:rsidRDefault="00803970" w:rsidP="007E6A29">
            <w:pPr>
              <w:jc w:val="center"/>
              <w:rPr>
                <w:b/>
                <w:bCs/>
              </w:rPr>
            </w:pPr>
            <w:r>
              <w:rPr>
                <w:b/>
                <w:bCs/>
              </w:rPr>
              <w:t>What it does</w:t>
            </w:r>
          </w:p>
        </w:tc>
      </w:tr>
      <w:tr w:rsidR="00803970" w14:paraId="54A13B62" w14:textId="77777777" w:rsidTr="007E6A29">
        <w:trPr>
          <w:trHeight w:val="322"/>
        </w:trPr>
        <w:tc>
          <w:tcPr>
            <w:tcW w:w="0" w:type="auto"/>
            <w:hideMark/>
          </w:tcPr>
          <w:p w14:paraId="2D6D6FD2" w14:textId="77777777" w:rsidR="00803970" w:rsidRDefault="00803970" w:rsidP="007E6A29">
            <w:r>
              <w:t>Dashboard</w:t>
            </w:r>
          </w:p>
        </w:tc>
        <w:tc>
          <w:tcPr>
            <w:tcW w:w="0" w:type="auto"/>
            <w:hideMark/>
          </w:tcPr>
          <w:p w14:paraId="5A67A13B" w14:textId="77777777" w:rsidR="00803970" w:rsidRDefault="00803970" w:rsidP="007E6A29">
            <w:r>
              <w:t>Overview of active cases and recent activity</w:t>
            </w:r>
          </w:p>
        </w:tc>
      </w:tr>
      <w:tr w:rsidR="00803970" w14:paraId="1656A674" w14:textId="77777777" w:rsidTr="007E6A29">
        <w:trPr>
          <w:trHeight w:val="307"/>
        </w:trPr>
        <w:tc>
          <w:tcPr>
            <w:tcW w:w="0" w:type="auto"/>
            <w:hideMark/>
          </w:tcPr>
          <w:p w14:paraId="48700E78" w14:textId="77777777" w:rsidR="00803970" w:rsidRDefault="00803970" w:rsidP="007E6A29">
            <w:r>
              <w:t>Cases</w:t>
            </w:r>
          </w:p>
        </w:tc>
        <w:tc>
          <w:tcPr>
            <w:tcW w:w="0" w:type="auto"/>
            <w:hideMark/>
          </w:tcPr>
          <w:p w14:paraId="0DE7F2B4" w14:textId="77777777" w:rsidR="00803970" w:rsidRDefault="00803970" w:rsidP="007E6A29">
            <w:r>
              <w:t>List of all active cases — click any case to open it</w:t>
            </w:r>
          </w:p>
        </w:tc>
      </w:tr>
      <w:tr w:rsidR="00803970" w14:paraId="5AB6C81C" w14:textId="77777777" w:rsidTr="007E6A29">
        <w:trPr>
          <w:trHeight w:val="322"/>
        </w:trPr>
        <w:tc>
          <w:tcPr>
            <w:tcW w:w="0" w:type="auto"/>
            <w:hideMark/>
          </w:tcPr>
          <w:p w14:paraId="153C796C" w14:textId="77777777" w:rsidR="00803970" w:rsidRDefault="00803970" w:rsidP="007E6A29">
            <w:r>
              <w:t>Inquiries</w:t>
            </w:r>
          </w:p>
        </w:tc>
        <w:tc>
          <w:tcPr>
            <w:tcW w:w="0" w:type="auto"/>
            <w:hideMark/>
          </w:tcPr>
          <w:p w14:paraId="4C0AF070" w14:textId="77777777" w:rsidR="00803970" w:rsidRDefault="00803970" w:rsidP="007E6A29">
            <w:r>
              <w:t>New referral inquiries submitted through the parent portal</w:t>
            </w:r>
          </w:p>
        </w:tc>
      </w:tr>
    </w:tbl>
    <w:p w14:paraId="3127C8B1" w14:textId="77777777" w:rsidR="00803970" w:rsidRPr="007A7892" w:rsidRDefault="00803970" w:rsidP="00803970">
      <w:pPr>
        <w:pStyle w:val="NormalWeb"/>
        <w:rPr>
          <w:color w:val="000000"/>
        </w:rPr>
      </w:pPr>
      <w:r>
        <w:rPr>
          <w:color w:val="000000"/>
        </w:rPr>
        <w:t>You will not see Assessment Tools or Team Management — those are admin-only areas.</w:t>
      </w:r>
    </w:p>
    <w:p w14:paraId="5E4B0511" w14:textId="77777777" w:rsidR="00803970" w:rsidRPr="007A7892" w:rsidRDefault="00803970" w:rsidP="00803970">
      <w:pPr>
        <w:pStyle w:val="Heading3"/>
        <w:rPr>
          <w:color w:val="000000"/>
        </w:rPr>
      </w:pPr>
      <w:r w:rsidRPr="007A7892">
        <w:rPr>
          <w:rStyle w:val="Strong"/>
          <w:color w:val="000000"/>
        </w:rPr>
        <w:t>4. The Case Lifecycle</w:t>
      </w:r>
    </w:p>
    <w:p w14:paraId="7F0E440C" w14:textId="77777777" w:rsidR="00803970" w:rsidRDefault="00803970" w:rsidP="00803970">
      <w:pPr>
        <w:pStyle w:val="NormalWeb"/>
        <w:rPr>
          <w:color w:val="000000"/>
        </w:rPr>
      </w:pPr>
      <w:r>
        <w:rPr>
          <w:color w:val="000000"/>
        </w:rPr>
        <w:t>Cases move through the following phases. Your active involvement is primarily in the Assessment phase:</w:t>
      </w:r>
    </w:p>
    <w:p w14:paraId="61558F9F" w14:textId="77777777" w:rsidR="00803970" w:rsidRDefault="00803970" w:rsidP="00803970">
      <w:pPr>
        <w:pStyle w:val="NormalWeb"/>
        <w:rPr>
          <w:color w:val="000000"/>
        </w:rPr>
      </w:pPr>
      <w:r>
        <w:rPr>
          <w:rStyle w:val="Strong"/>
          <w:rFonts w:eastAsiaTheme="majorEastAsia"/>
          <w:color w:val="000000"/>
        </w:rPr>
        <w:t>Pre-Commitment → Intake → Setup → Forms → Assessment → Scoring → Report → Final Review → Debrief → Complete</w:t>
      </w:r>
    </w:p>
    <w:p w14:paraId="2A73ABFE" w14:textId="77777777" w:rsidR="00803970" w:rsidRPr="007A7892" w:rsidRDefault="00803970" w:rsidP="00803970">
      <w:pPr>
        <w:pStyle w:val="NormalWeb"/>
        <w:rPr>
          <w:color w:val="000000"/>
        </w:rPr>
      </w:pPr>
      <w:r>
        <w:rPr>
          <w:color w:val="000000"/>
        </w:rPr>
        <w:t>When a case is created, you are automatically assigned to it as the assessment invigilator and will receive a notification email with a direct link to the case.</w:t>
      </w:r>
    </w:p>
    <w:p w14:paraId="3299F1F6" w14:textId="77777777" w:rsidR="00803970" w:rsidRPr="007A7892" w:rsidRDefault="00803970" w:rsidP="00803970">
      <w:pPr>
        <w:pStyle w:val="Heading3"/>
        <w:rPr>
          <w:color w:val="000000"/>
        </w:rPr>
      </w:pPr>
      <w:r w:rsidRPr="007A7892">
        <w:rPr>
          <w:rStyle w:val="Strong"/>
          <w:color w:val="000000"/>
        </w:rPr>
        <w:t>5. Opening a Case</w:t>
      </w:r>
    </w:p>
    <w:p w14:paraId="56E4372B" w14:textId="77777777" w:rsidR="00803970" w:rsidRDefault="00803970" w:rsidP="00803970">
      <w:pPr>
        <w:numPr>
          <w:ilvl w:val="0"/>
          <w:numId w:val="2"/>
        </w:numPr>
        <w:spacing w:before="100" w:beforeAutospacing="1" w:after="100" w:afterAutospacing="1"/>
        <w:rPr>
          <w:color w:val="000000"/>
        </w:rPr>
      </w:pPr>
      <w:r>
        <w:rPr>
          <w:color w:val="000000"/>
        </w:rPr>
        <w:t>Click Cases in the sidebar.</w:t>
      </w:r>
    </w:p>
    <w:p w14:paraId="0C254D6F" w14:textId="77777777" w:rsidR="00803970" w:rsidRDefault="00803970" w:rsidP="00803970">
      <w:pPr>
        <w:numPr>
          <w:ilvl w:val="0"/>
          <w:numId w:val="2"/>
        </w:numPr>
        <w:spacing w:before="100" w:beforeAutospacing="1" w:after="100" w:afterAutospacing="1"/>
        <w:rPr>
          <w:color w:val="000000"/>
        </w:rPr>
      </w:pPr>
      <w:r>
        <w:rPr>
          <w:color w:val="000000"/>
        </w:rPr>
        <w:t>Find the student's case (cases are sorted by most recently updated).</w:t>
      </w:r>
    </w:p>
    <w:p w14:paraId="0E184284" w14:textId="77777777" w:rsidR="00803970" w:rsidRDefault="00803970" w:rsidP="00803970">
      <w:pPr>
        <w:numPr>
          <w:ilvl w:val="0"/>
          <w:numId w:val="2"/>
        </w:numPr>
        <w:spacing w:before="100" w:beforeAutospacing="1" w:after="100" w:afterAutospacing="1"/>
        <w:rPr>
          <w:color w:val="000000"/>
        </w:rPr>
      </w:pPr>
      <w:r>
        <w:rPr>
          <w:color w:val="000000"/>
        </w:rPr>
        <w:lastRenderedPageBreak/>
        <w:t>Click the row to open the case detail page.</w:t>
      </w:r>
    </w:p>
    <w:p w14:paraId="53BC755A" w14:textId="77777777" w:rsidR="00803970" w:rsidRDefault="00803970" w:rsidP="00803970">
      <w:pPr>
        <w:pStyle w:val="NormalWeb"/>
        <w:rPr>
          <w:color w:val="000000"/>
        </w:rPr>
      </w:pPr>
      <w:r>
        <w:rPr>
          <w:color w:val="000000"/>
        </w:rPr>
        <w:t>The top of the case page shows:</w:t>
      </w:r>
    </w:p>
    <w:p w14:paraId="7FEEEEC2" w14:textId="77777777" w:rsidR="00803970" w:rsidRDefault="00803970" w:rsidP="00803970">
      <w:pPr>
        <w:numPr>
          <w:ilvl w:val="0"/>
          <w:numId w:val="3"/>
        </w:numPr>
        <w:spacing w:before="100" w:beforeAutospacing="1" w:after="100" w:afterAutospacing="1"/>
        <w:rPr>
          <w:color w:val="000000"/>
        </w:rPr>
      </w:pPr>
      <w:r>
        <w:rPr>
          <w:color w:val="000000"/>
        </w:rPr>
        <w:t>The phase stepper (which step the case is currently on)</w:t>
      </w:r>
    </w:p>
    <w:p w14:paraId="0C4A8C5B" w14:textId="77777777" w:rsidR="00803970" w:rsidRDefault="00803970" w:rsidP="00803970">
      <w:pPr>
        <w:numPr>
          <w:ilvl w:val="0"/>
          <w:numId w:val="3"/>
        </w:numPr>
        <w:spacing w:before="100" w:beforeAutospacing="1" w:after="100" w:afterAutospacing="1"/>
        <w:rPr>
          <w:color w:val="000000"/>
        </w:rPr>
      </w:pPr>
      <w:r>
        <w:rPr>
          <w:color w:val="000000"/>
        </w:rPr>
        <w:t>Student Details — name, school, grade, language, parent contact</w:t>
      </w:r>
    </w:p>
    <w:p w14:paraId="22F7268C" w14:textId="77777777" w:rsidR="00803970" w:rsidRPr="007A7892" w:rsidRDefault="00803970" w:rsidP="00803970">
      <w:pPr>
        <w:numPr>
          <w:ilvl w:val="0"/>
          <w:numId w:val="3"/>
        </w:numPr>
        <w:spacing w:before="100" w:beforeAutospacing="1" w:after="100" w:afterAutospacing="1"/>
        <w:rPr>
          <w:color w:val="000000"/>
        </w:rPr>
      </w:pPr>
      <w:r>
        <w:rPr>
          <w:color w:val="000000"/>
        </w:rPr>
        <w:t>The current phase panel relevant to your work</w:t>
      </w:r>
    </w:p>
    <w:p w14:paraId="7E8E9821" w14:textId="77777777" w:rsidR="00803970" w:rsidRPr="00C666D5" w:rsidRDefault="00803970" w:rsidP="00803970">
      <w:pPr>
        <w:pStyle w:val="Heading3"/>
        <w:rPr>
          <w:color w:val="EE0000"/>
        </w:rPr>
      </w:pPr>
      <w:r w:rsidRPr="00C666D5">
        <w:rPr>
          <w:rStyle w:val="Strong"/>
          <w:color w:val="EE0000"/>
        </w:rPr>
        <w:t>6. The Assessment Phase — Your Primary Responsibility</w:t>
      </w:r>
    </w:p>
    <w:p w14:paraId="3F6F30EF" w14:textId="77777777" w:rsidR="00803970" w:rsidRPr="00C666D5" w:rsidRDefault="00803970" w:rsidP="00803970">
      <w:pPr>
        <w:pStyle w:val="Heading4"/>
        <w:rPr>
          <w:color w:val="EE0000"/>
        </w:rPr>
      </w:pPr>
      <w:r w:rsidRPr="00C666D5">
        <w:rPr>
          <w:rStyle w:val="Strong"/>
          <w:color w:val="EE0000"/>
        </w:rPr>
        <w:t>Step 1 — Set Up the Virtual Meeting Room</w:t>
      </w:r>
    </w:p>
    <w:p w14:paraId="27B51FE9" w14:textId="77777777" w:rsidR="00803970" w:rsidRPr="00C666D5" w:rsidRDefault="00803970" w:rsidP="00803970">
      <w:pPr>
        <w:pStyle w:val="NormalWeb"/>
        <w:rPr>
          <w:color w:val="EE0000"/>
        </w:rPr>
      </w:pPr>
      <w:r w:rsidRPr="00C666D5">
        <w:rPr>
          <w:color w:val="EE0000"/>
        </w:rPr>
        <w:t>A green Invigilation Meeting Room card appears on the case page during the Assessment phase.</w:t>
      </w:r>
    </w:p>
    <w:p w14:paraId="6A95F460" w14:textId="77777777" w:rsidR="00803970" w:rsidRPr="00C666D5" w:rsidRDefault="00803970" w:rsidP="00803970">
      <w:pPr>
        <w:numPr>
          <w:ilvl w:val="0"/>
          <w:numId w:val="4"/>
        </w:numPr>
        <w:spacing w:before="100" w:beforeAutospacing="1" w:after="100" w:afterAutospacing="1"/>
        <w:rPr>
          <w:color w:val="EE0000"/>
        </w:rPr>
      </w:pPr>
      <w:r w:rsidRPr="00C666D5">
        <w:rPr>
          <w:color w:val="EE0000"/>
        </w:rPr>
        <w:t xml:space="preserve">Click Open Jitsi Moderated Meetings </w:t>
      </w:r>
      <w:r w:rsidRPr="00C666D5">
        <w:rPr>
          <w:rFonts w:ascii="Apple Color Emoji" w:hAnsi="Apple Color Emoji" w:cs="Apple Color Emoji"/>
          <w:color w:val="EE0000"/>
        </w:rPr>
        <w:t>↗</w:t>
      </w:r>
      <w:r w:rsidRPr="00C666D5">
        <w:rPr>
          <w:color w:val="EE0000"/>
        </w:rPr>
        <w:t xml:space="preserve"> — this opens the Jitsi website in a new tab.</w:t>
      </w:r>
    </w:p>
    <w:p w14:paraId="15CCF2B3" w14:textId="77777777" w:rsidR="00803970" w:rsidRPr="00C666D5" w:rsidRDefault="00803970" w:rsidP="00803970">
      <w:pPr>
        <w:numPr>
          <w:ilvl w:val="0"/>
          <w:numId w:val="4"/>
        </w:numPr>
        <w:spacing w:before="100" w:beforeAutospacing="1" w:after="100" w:afterAutospacing="1"/>
        <w:rPr>
          <w:color w:val="EE0000"/>
        </w:rPr>
      </w:pPr>
      <w:r w:rsidRPr="00C666D5">
        <w:rPr>
          <w:color w:val="EE0000"/>
        </w:rPr>
        <w:t>On the Jitsi page, a moderated room will be created. Copy the "Share meeting link for guests" URL shown on that page.</w:t>
      </w:r>
    </w:p>
    <w:p w14:paraId="72877F1D" w14:textId="77777777" w:rsidR="00803970" w:rsidRPr="00C666D5" w:rsidRDefault="00803970" w:rsidP="00803970">
      <w:pPr>
        <w:numPr>
          <w:ilvl w:val="0"/>
          <w:numId w:val="4"/>
        </w:numPr>
        <w:spacing w:before="100" w:beforeAutospacing="1" w:after="100" w:afterAutospacing="1"/>
        <w:rPr>
          <w:color w:val="EE0000"/>
        </w:rPr>
      </w:pPr>
      <w:r w:rsidRPr="00C666D5">
        <w:rPr>
          <w:color w:val="EE0000"/>
        </w:rPr>
        <w:t>Return to RAOS and paste the URL into the Step 2 — Paste the Guest Link field.</w:t>
      </w:r>
    </w:p>
    <w:p w14:paraId="53245D51" w14:textId="77777777" w:rsidR="00803970" w:rsidRPr="00C666D5" w:rsidRDefault="00803970" w:rsidP="00803970">
      <w:pPr>
        <w:numPr>
          <w:ilvl w:val="0"/>
          <w:numId w:val="4"/>
        </w:numPr>
        <w:spacing w:before="100" w:beforeAutospacing="1" w:after="100" w:afterAutospacing="1"/>
        <w:rPr>
          <w:color w:val="EE0000"/>
        </w:rPr>
      </w:pPr>
      <w:r w:rsidRPr="00C666D5">
        <w:rPr>
          <w:color w:val="EE0000"/>
        </w:rPr>
        <w:t>Click Save Guest Link.</w:t>
      </w:r>
    </w:p>
    <w:p w14:paraId="351CC7EA" w14:textId="77777777" w:rsidR="00803970" w:rsidRPr="00C666D5" w:rsidRDefault="00803970" w:rsidP="00803970">
      <w:pPr>
        <w:pStyle w:val="NormalWeb"/>
        <w:rPr>
          <w:color w:val="EE0000"/>
        </w:rPr>
      </w:pPr>
      <w:r w:rsidRPr="00C666D5">
        <w:rPr>
          <w:color w:val="EE0000"/>
        </w:rPr>
        <w:t>The guest link is now saved. You will use this to invite the student/parent to join.</w:t>
      </w:r>
    </w:p>
    <w:p w14:paraId="2C2E2D88" w14:textId="77777777" w:rsidR="00803970" w:rsidRPr="00C666D5" w:rsidRDefault="00803970" w:rsidP="00803970">
      <w:pPr>
        <w:pStyle w:val="NormalWeb"/>
        <w:rPr>
          <w:color w:val="EE0000"/>
        </w:rPr>
      </w:pPr>
      <w:r w:rsidRPr="00C666D5">
        <w:rPr>
          <w:rStyle w:val="Strong"/>
          <w:rFonts w:eastAsiaTheme="majorEastAsia"/>
          <w:color w:val="EE0000"/>
        </w:rPr>
        <w:t>Important:</w:t>
      </w:r>
      <w:r w:rsidRPr="00C666D5">
        <w:rPr>
          <w:rStyle w:val="apple-converted-space"/>
          <w:rFonts w:eastAsiaTheme="majorEastAsia"/>
          <w:color w:val="EE0000"/>
        </w:rPr>
        <w:t> </w:t>
      </w:r>
      <w:r w:rsidRPr="00C666D5">
        <w:rPr>
          <w:color w:val="EE0000"/>
        </w:rPr>
        <w:t>The Moderator link (shown on the Jitsi site) is for you — the invigilator. The Guest link is for the student. Never share your Moderator link.</w:t>
      </w:r>
    </w:p>
    <w:p w14:paraId="029585DD" w14:textId="77777777" w:rsidR="00803970" w:rsidRPr="00C666D5" w:rsidRDefault="00803970" w:rsidP="00803970">
      <w:pPr>
        <w:pStyle w:val="Heading4"/>
        <w:rPr>
          <w:color w:val="EE0000"/>
        </w:rPr>
      </w:pPr>
      <w:r w:rsidRPr="00C666D5">
        <w:rPr>
          <w:rStyle w:val="Strong"/>
          <w:color w:val="EE0000"/>
        </w:rPr>
        <w:t>Step 2 — Share the Meeting Link with the Student</w:t>
      </w:r>
    </w:p>
    <w:p w14:paraId="3D3D1F64" w14:textId="77777777" w:rsidR="00803970" w:rsidRPr="00C666D5" w:rsidRDefault="00803970" w:rsidP="00803970">
      <w:pPr>
        <w:pStyle w:val="NormalWeb"/>
        <w:rPr>
          <w:color w:val="EE0000"/>
        </w:rPr>
      </w:pPr>
      <w:r w:rsidRPr="00C666D5">
        <w:rPr>
          <w:color w:val="EE0000"/>
        </w:rPr>
        <w:t>Once the guest link is saved:</w:t>
      </w:r>
    </w:p>
    <w:p w14:paraId="6CEA0A55" w14:textId="77777777" w:rsidR="00803970" w:rsidRPr="00C666D5" w:rsidRDefault="00803970" w:rsidP="00803970">
      <w:pPr>
        <w:numPr>
          <w:ilvl w:val="0"/>
          <w:numId w:val="5"/>
        </w:numPr>
        <w:spacing w:before="100" w:beforeAutospacing="1" w:after="100" w:afterAutospacing="1"/>
        <w:rPr>
          <w:color w:val="EE0000"/>
        </w:rPr>
      </w:pPr>
      <w:r w:rsidRPr="00C666D5">
        <w:rPr>
          <w:color w:val="EE0000"/>
        </w:rPr>
        <w:t>A Copy Guest Link button appears — use this to copy the link and share it directly with the student or parent via your preferred communication channel (email, message, etc.).</w:t>
      </w:r>
    </w:p>
    <w:p w14:paraId="699B48E6" w14:textId="77777777" w:rsidR="00803970" w:rsidRPr="00C666D5" w:rsidRDefault="00803970" w:rsidP="00803970">
      <w:pPr>
        <w:numPr>
          <w:ilvl w:val="0"/>
          <w:numId w:val="5"/>
        </w:numPr>
        <w:spacing w:before="100" w:beforeAutospacing="1" w:after="100" w:afterAutospacing="1"/>
        <w:rPr>
          <w:color w:val="EE0000"/>
        </w:rPr>
      </w:pPr>
      <w:r w:rsidRPr="00C666D5">
        <w:rPr>
          <w:color w:val="EE0000"/>
        </w:rPr>
        <w:t>A Join as Moderator button lets you enter the meeting room as the session host.</w:t>
      </w:r>
    </w:p>
    <w:p w14:paraId="0548A0A9" w14:textId="77777777" w:rsidR="00803970" w:rsidRPr="00C666D5" w:rsidRDefault="00803970" w:rsidP="00803970">
      <w:pPr>
        <w:pStyle w:val="Heading4"/>
        <w:rPr>
          <w:color w:val="EE0000"/>
        </w:rPr>
      </w:pPr>
      <w:r w:rsidRPr="00C666D5">
        <w:rPr>
          <w:rStyle w:val="Strong"/>
          <w:color w:val="EE0000"/>
        </w:rPr>
        <w:t>Step 3 — Conduct the Session</w:t>
      </w:r>
    </w:p>
    <w:p w14:paraId="4E482599" w14:textId="77777777" w:rsidR="00803970" w:rsidRPr="00C666D5" w:rsidRDefault="00803970" w:rsidP="00803970">
      <w:pPr>
        <w:pStyle w:val="NormalWeb"/>
        <w:rPr>
          <w:color w:val="EE0000"/>
        </w:rPr>
      </w:pPr>
      <w:r w:rsidRPr="00C666D5">
        <w:rPr>
          <w:color w:val="EE0000"/>
        </w:rPr>
        <w:t>During the session:</w:t>
      </w:r>
    </w:p>
    <w:p w14:paraId="40D72CE2" w14:textId="77777777" w:rsidR="00803970" w:rsidRPr="00C666D5" w:rsidRDefault="00803970" w:rsidP="00803970">
      <w:pPr>
        <w:numPr>
          <w:ilvl w:val="0"/>
          <w:numId w:val="6"/>
        </w:numPr>
        <w:spacing w:before="100" w:beforeAutospacing="1" w:after="100" w:afterAutospacing="1"/>
        <w:rPr>
          <w:color w:val="EE0000"/>
        </w:rPr>
      </w:pPr>
      <w:r w:rsidRPr="00C666D5">
        <w:rPr>
          <w:color w:val="EE0000"/>
        </w:rPr>
        <w:t>The student joins via the guest link; you join as moderator.</w:t>
      </w:r>
    </w:p>
    <w:p w14:paraId="19E1ACD3" w14:textId="77777777" w:rsidR="00803970" w:rsidRPr="00C666D5" w:rsidRDefault="00803970" w:rsidP="00803970">
      <w:pPr>
        <w:numPr>
          <w:ilvl w:val="0"/>
          <w:numId w:val="6"/>
        </w:numPr>
        <w:spacing w:before="100" w:beforeAutospacing="1" w:after="100" w:afterAutospacing="1"/>
        <w:rPr>
          <w:color w:val="EE0000"/>
        </w:rPr>
      </w:pPr>
      <w:r w:rsidRPr="00C666D5">
        <w:rPr>
          <w:color w:val="EE0000"/>
        </w:rPr>
        <w:t>Work through the assigned assessment tools with the student.</w:t>
      </w:r>
    </w:p>
    <w:p w14:paraId="01AFE283" w14:textId="77777777" w:rsidR="00803970" w:rsidRPr="00C666D5" w:rsidRDefault="00803970" w:rsidP="00803970">
      <w:pPr>
        <w:numPr>
          <w:ilvl w:val="0"/>
          <w:numId w:val="6"/>
        </w:numPr>
        <w:spacing w:before="100" w:beforeAutospacing="1" w:after="100" w:afterAutospacing="1"/>
        <w:rPr>
          <w:color w:val="EE0000"/>
        </w:rPr>
      </w:pPr>
      <w:r w:rsidRPr="00C666D5">
        <w:rPr>
          <w:color w:val="EE0000"/>
        </w:rPr>
        <w:t>The tools assigned to you as "Invigilator" appear in the Assessment Forms &amp; Assignments section of the case.</w:t>
      </w:r>
    </w:p>
    <w:p w14:paraId="5391767C" w14:textId="77777777" w:rsidR="00803970" w:rsidRPr="00C666D5" w:rsidRDefault="00803970" w:rsidP="00803970">
      <w:pPr>
        <w:pStyle w:val="Heading4"/>
        <w:rPr>
          <w:color w:val="EE0000"/>
        </w:rPr>
      </w:pPr>
      <w:r w:rsidRPr="00C666D5">
        <w:rPr>
          <w:rStyle w:val="Strong"/>
          <w:color w:val="EE0000"/>
        </w:rPr>
        <w:t>Step 4 — Complete Your Assessment Forms</w:t>
      </w:r>
    </w:p>
    <w:p w14:paraId="0E7B440D" w14:textId="77777777" w:rsidR="00803970" w:rsidRPr="00C666D5" w:rsidRDefault="00803970" w:rsidP="00803970">
      <w:pPr>
        <w:pStyle w:val="NormalWeb"/>
        <w:rPr>
          <w:color w:val="EE0000"/>
        </w:rPr>
      </w:pPr>
      <w:r w:rsidRPr="00C666D5">
        <w:rPr>
          <w:color w:val="EE0000"/>
        </w:rPr>
        <w:t>After or during the session:</w:t>
      </w:r>
    </w:p>
    <w:p w14:paraId="29EE5867" w14:textId="77777777" w:rsidR="00803970" w:rsidRPr="00C666D5" w:rsidRDefault="00803970" w:rsidP="00803970">
      <w:pPr>
        <w:numPr>
          <w:ilvl w:val="0"/>
          <w:numId w:val="7"/>
        </w:numPr>
        <w:spacing w:before="100" w:beforeAutospacing="1" w:after="100" w:afterAutospacing="1"/>
        <w:rPr>
          <w:color w:val="EE0000"/>
        </w:rPr>
      </w:pPr>
      <w:r w:rsidRPr="00C666D5">
        <w:rPr>
          <w:color w:val="EE0000"/>
        </w:rPr>
        <w:lastRenderedPageBreak/>
        <w:t>In the Assessment Forms &amp; Assignments section, find the tools assigned to respondent type Invigilator.</w:t>
      </w:r>
    </w:p>
    <w:p w14:paraId="37C22B4E" w14:textId="77777777" w:rsidR="00803970" w:rsidRPr="00C666D5" w:rsidRDefault="00803970" w:rsidP="00803970">
      <w:pPr>
        <w:numPr>
          <w:ilvl w:val="0"/>
          <w:numId w:val="7"/>
        </w:numPr>
        <w:spacing w:before="100" w:beforeAutospacing="1" w:after="100" w:afterAutospacing="1"/>
        <w:rPr>
          <w:color w:val="EE0000"/>
        </w:rPr>
      </w:pPr>
      <w:r w:rsidRPr="00C666D5">
        <w:rPr>
          <w:color w:val="EE0000"/>
        </w:rPr>
        <w:t>These forms track observations made during the live session.</w:t>
      </w:r>
    </w:p>
    <w:p w14:paraId="2F04188B" w14:textId="77777777" w:rsidR="00803970" w:rsidRPr="00C666D5" w:rsidRDefault="00803970" w:rsidP="00803970">
      <w:pPr>
        <w:numPr>
          <w:ilvl w:val="0"/>
          <w:numId w:val="7"/>
        </w:numPr>
        <w:spacing w:before="100" w:beforeAutospacing="1" w:after="100" w:afterAutospacing="1"/>
        <w:rPr>
          <w:color w:val="EE0000"/>
        </w:rPr>
      </w:pPr>
      <w:r w:rsidRPr="00C666D5">
        <w:rPr>
          <w:color w:val="EE0000"/>
        </w:rPr>
        <w:t>Mark them complete when done.</w:t>
      </w:r>
    </w:p>
    <w:p w14:paraId="4B2E51BB" w14:textId="77777777" w:rsidR="00803970" w:rsidRPr="007A7892" w:rsidRDefault="00803970" w:rsidP="00803970">
      <w:pPr>
        <w:pStyle w:val="Heading3"/>
        <w:rPr>
          <w:color w:val="000000"/>
        </w:rPr>
      </w:pPr>
      <w:r w:rsidRPr="007A7892">
        <w:rPr>
          <w:rStyle w:val="Strong"/>
          <w:color w:val="000000"/>
        </w:rPr>
        <w:t>7. Scoring Phase — View Only</w:t>
      </w:r>
    </w:p>
    <w:p w14:paraId="4B02467A" w14:textId="77777777" w:rsidR="00803970" w:rsidRDefault="00803970" w:rsidP="00803970">
      <w:pPr>
        <w:pStyle w:val="NormalWeb"/>
        <w:rPr>
          <w:color w:val="000000"/>
        </w:rPr>
      </w:pPr>
      <w:r>
        <w:rPr>
          <w:color w:val="000000"/>
        </w:rPr>
        <w:t>When the case moves to Scoring, you can view the scores panel but cannot recalculate scores. Score calculations are performed by the psychometrician or administrator.</w:t>
      </w:r>
    </w:p>
    <w:p w14:paraId="3156A477" w14:textId="77777777" w:rsidR="00803970" w:rsidRDefault="00803970" w:rsidP="00803970">
      <w:pPr>
        <w:pStyle w:val="NormalWeb"/>
        <w:rPr>
          <w:color w:val="000000"/>
        </w:rPr>
      </w:pPr>
      <w:r>
        <w:rPr>
          <w:color w:val="000000"/>
        </w:rPr>
        <w:t>You can review:</w:t>
      </w:r>
    </w:p>
    <w:p w14:paraId="63F04384" w14:textId="77777777" w:rsidR="00803970" w:rsidRDefault="00803970" w:rsidP="00803970">
      <w:pPr>
        <w:numPr>
          <w:ilvl w:val="0"/>
          <w:numId w:val="8"/>
        </w:numPr>
        <w:spacing w:before="100" w:beforeAutospacing="1" w:after="100" w:afterAutospacing="1"/>
        <w:rPr>
          <w:color w:val="000000"/>
        </w:rPr>
      </w:pPr>
      <w:r>
        <w:rPr>
          <w:color w:val="000000"/>
        </w:rPr>
        <w:t>Domain scores per tool</w:t>
      </w:r>
    </w:p>
    <w:p w14:paraId="135B1A70" w14:textId="77777777" w:rsidR="00803970" w:rsidRDefault="00803970" w:rsidP="00803970">
      <w:pPr>
        <w:numPr>
          <w:ilvl w:val="0"/>
          <w:numId w:val="8"/>
        </w:numPr>
        <w:spacing w:before="100" w:beforeAutospacing="1" w:after="100" w:afterAutospacing="1"/>
        <w:rPr>
          <w:color w:val="000000"/>
        </w:rPr>
      </w:pPr>
      <w:r>
        <w:rPr>
          <w:color w:val="000000"/>
        </w:rPr>
        <w:t>Respondent breakdowns</w:t>
      </w:r>
    </w:p>
    <w:p w14:paraId="2911FB5A" w14:textId="77777777" w:rsidR="00803970" w:rsidRPr="007A7892" w:rsidRDefault="00803970" w:rsidP="00803970">
      <w:pPr>
        <w:numPr>
          <w:ilvl w:val="0"/>
          <w:numId w:val="8"/>
        </w:numPr>
        <w:spacing w:before="100" w:beforeAutospacing="1" w:after="100" w:afterAutospacing="1"/>
        <w:rPr>
          <w:color w:val="000000"/>
        </w:rPr>
      </w:pPr>
      <w:r>
        <w:rPr>
          <w:color w:val="000000"/>
        </w:rPr>
        <w:t>Any high discrepancy flags</w:t>
      </w:r>
    </w:p>
    <w:p w14:paraId="31E47C2B" w14:textId="77777777" w:rsidR="00803970" w:rsidRPr="007A7892" w:rsidRDefault="00803970" w:rsidP="00803970">
      <w:pPr>
        <w:pStyle w:val="Heading3"/>
        <w:rPr>
          <w:color w:val="000000"/>
        </w:rPr>
      </w:pPr>
      <w:r w:rsidRPr="007A7892">
        <w:rPr>
          <w:rStyle w:val="Strong"/>
          <w:color w:val="000000"/>
        </w:rPr>
        <w:t>8. Report Phase — View Only</w:t>
      </w:r>
    </w:p>
    <w:p w14:paraId="257C5A9C" w14:textId="77777777" w:rsidR="00803970" w:rsidRDefault="00803970" w:rsidP="00803970">
      <w:pPr>
        <w:pStyle w:val="NormalWeb"/>
        <w:rPr>
          <w:color w:val="000000"/>
        </w:rPr>
      </w:pPr>
      <w:r>
        <w:rPr>
          <w:color w:val="000000"/>
        </w:rPr>
        <w:t>During the Report and Final Review phases, you can view the Report Access panel to monitor:</w:t>
      </w:r>
    </w:p>
    <w:p w14:paraId="2EACD61C" w14:textId="77777777" w:rsidR="00803970" w:rsidRDefault="00803970" w:rsidP="00803970">
      <w:pPr>
        <w:numPr>
          <w:ilvl w:val="0"/>
          <w:numId w:val="9"/>
        </w:numPr>
        <w:spacing w:before="100" w:beforeAutospacing="1" w:after="100" w:afterAutospacing="1"/>
        <w:rPr>
          <w:color w:val="000000"/>
        </w:rPr>
      </w:pPr>
      <w:r>
        <w:rPr>
          <w:color w:val="000000"/>
        </w:rPr>
        <w:t>Whether the report has been uploaded</w:t>
      </w:r>
    </w:p>
    <w:p w14:paraId="379EB5EE" w14:textId="77777777" w:rsidR="00803970" w:rsidRDefault="00803970" w:rsidP="00803970">
      <w:pPr>
        <w:numPr>
          <w:ilvl w:val="0"/>
          <w:numId w:val="9"/>
        </w:numPr>
        <w:spacing w:before="100" w:beforeAutospacing="1" w:after="100" w:afterAutospacing="1"/>
        <w:rPr>
          <w:color w:val="000000"/>
        </w:rPr>
      </w:pPr>
      <w:r>
        <w:rPr>
          <w:color w:val="000000"/>
        </w:rPr>
        <w:t>Which recipients have received their links</w:t>
      </w:r>
    </w:p>
    <w:p w14:paraId="5EB6496B" w14:textId="77777777" w:rsidR="00803970" w:rsidRDefault="00803970" w:rsidP="00803970">
      <w:pPr>
        <w:numPr>
          <w:ilvl w:val="0"/>
          <w:numId w:val="9"/>
        </w:numPr>
        <w:spacing w:before="100" w:beforeAutospacing="1" w:after="100" w:afterAutospacing="1"/>
        <w:rPr>
          <w:color w:val="000000"/>
        </w:rPr>
      </w:pPr>
      <w:r>
        <w:rPr>
          <w:color w:val="000000"/>
        </w:rPr>
        <w:t>Whether parents have downloaded the report</w:t>
      </w:r>
    </w:p>
    <w:p w14:paraId="122B8589" w14:textId="77777777" w:rsidR="00803970" w:rsidRPr="007A7892" w:rsidRDefault="00803970" w:rsidP="00803970">
      <w:pPr>
        <w:pStyle w:val="NormalWeb"/>
        <w:rPr>
          <w:color w:val="000000"/>
        </w:rPr>
      </w:pPr>
      <w:r>
        <w:rPr>
          <w:color w:val="000000"/>
        </w:rPr>
        <w:t>You cannot upload documents or send emails in this section — that is handled by the administrator.</w:t>
      </w:r>
    </w:p>
    <w:p w14:paraId="2AAE8F52" w14:textId="77777777" w:rsidR="00803970" w:rsidRPr="007A7892" w:rsidRDefault="00803970" w:rsidP="00803970">
      <w:pPr>
        <w:pStyle w:val="Heading3"/>
        <w:rPr>
          <w:color w:val="000000"/>
        </w:rPr>
      </w:pPr>
      <w:r w:rsidRPr="007A7892">
        <w:rPr>
          <w:rStyle w:val="Strong"/>
          <w:color w:val="000000"/>
        </w:rPr>
        <w:t>9. Inquiries</w:t>
      </w:r>
    </w:p>
    <w:p w14:paraId="05BCF943" w14:textId="77777777" w:rsidR="00803970" w:rsidRDefault="00803970" w:rsidP="00803970">
      <w:pPr>
        <w:numPr>
          <w:ilvl w:val="0"/>
          <w:numId w:val="10"/>
        </w:numPr>
        <w:spacing w:before="100" w:beforeAutospacing="1" w:after="100" w:afterAutospacing="1"/>
        <w:rPr>
          <w:color w:val="000000"/>
        </w:rPr>
      </w:pPr>
      <w:r>
        <w:rPr>
          <w:color w:val="000000"/>
        </w:rPr>
        <w:t>Click Inquiries in the sidebar.</w:t>
      </w:r>
    </w:p>
    <w:p w14:paraId="3DB322DB" w14:textId="77777777" w:rsidR="00803970" w:rsidRDefault="00803970" w:rsidP="00803970">
      <w:pPr>
        <w:numPr>
          <w:ilvl w:val="0"/>
          <w:numId w:val="10"/>
        </w:numPr>
        <w:spacing w:before="100" w:beforeAutospacing="1" w:after="100" w:afterAutospacing="1"/>
        <w:rPr>
          <w:color w:val="000000"/>
        </w:rPr>
      </w:pPr>
      <w:r>
        <w:rPr>
          <w:color w:val="000000"/>
        </w:rPr>
        <w:t>Review the incoming referral details.</w:t>
      </w:r>
    </w:p>
    <w:p w14:paraId="1C4D0926" w14:textId="77777777" w:rsidR="00803970" w:rsidRPr="007A7892" w:rsidRDefault="00803970" w:rsidP="00803970">
      <w:pPr>
        <w:numPr>
          <w:ilvl w:val="0"/>
          <w:numId w:val="10"/>
        </w:numPr>
        <w:spacing w:before="100" w:beforeAutospacing="1" w:after="100" w:afterAutospacing="1"/>
        <w:rPr>
          <w:color w:val="000000"/>
        </w:rPr>
      </w:pPr>
      <w:r>
        <w:rPr>
          <w:color w:val="000000"/>
        </w:rPr>
        <w:t>Contact your administrator to discuss next steps — you cannot create a new case yourself.</w:t>
      </w:r>
    </w:p>
    <w:p w14:paraId="5264A542" w14:textId="77777777" w:rsidR="00803970" w:rsidRPr="007A7892" w:rsidRDefault="00803970" w:rsidP="00803970">
      <w:pPr>
        <w:pStyle w:val="Heading3"/>
        <w:rPr>
          <w:color w:val="000000"/>
        </w:rPr>
      </w:pPr>
      <w:r w:rsidRPr="007A7892">
        <w:rPr>
          <w:rStyle w:val="Strong"/>
          <w:color w:val="000000"/>
        </w:rPr>
        <w:t>10. What You Cannot Do</w:t>
      </w:r>
    </w:p>
    <w:tbl>
      <w:tblPr>
        <w:tblStyle w:val="TableGrid"/>
        <w:tblW w:w="9277" w:type="dxa"/>
        <w:tblLook w:val="04A0" w:firstRow="1" w:lastRow="0" w:firstColumn="1" w:lastColumn="0" w:noHBand="0" w:noVBand="1"/>
      </w:tblPr>
      <w:tblGrid>
        <w:gridCol w:w="6035"/>
        <w:gridCol w:w="3242"/>
      </w:tblGrid>
      <w:tr w:rsidR="00803970" w14:paraId="738BD191" w14:textId="77777777" w:rsidTr="007E6A29">
        <w:trPr>
          <w:trHeight w:val="296"/>
        </w:trPr>
        <w:tc>
          <w:tcPr>
            <w:tcW w:w="0" w:type="auto"/>
            <w:hideMark/>
          </w:tcPr>
          <w:p w14:paraId="7A24C67D" w14:textId="77777777" w:rsidR="00803970" w:rsidRDefault="00803970" w:rsidP="007E6A29">
            <w:pPr>
              <w:jc w:val="center"/>
              <w:rPr>
                <w:b/>
                <w:bCs/>
              </w:rPr>
            </w:pPr>
            <w:r>
              <w:rPr>
                <w:b/>
                <w:bCs/>
              </w:rPr>
              <w:t>Action</w:t>
            </w:r>
          </w:p>
        </w:tc>
        <w:tc>
          <w:tcPr>
            <w:tcW w:w="0" w:type="auto"/>
            <w:hideMark/>
          </w:tcPr>
          <w:p w14:paraId="6FDFB0BA" w14:textId="77777777" w:rsidR="00803970" w:rsidRDefault="00803970" w:rsidP="007E6A29">
            <w:pPr>
              <w:jc w:val="center"/>
              <w:rPr>
                <w:b/>
                <w:bCs/>
              </w:rPr>
            </w:pPr>
            <w:r>
              <w:rPr>
                <w:b/>
                <w:bCs/>
              </w:rPr>
              <w:t>Available to you?</w:t>
            </w:r>
          </w:p>
        </w:tc>
      </w:tr>
      <w:tr w:rsidR="00803970" w14:paraId="17DDC919" w14:textId="77777777" w:rsidTr="007E6A29">
        <w:trPr>
          <w:trHeight w:val="311"/>
        </w:trPr>
        <w:tc>
          <w:tcPr>
            <w:tcW w:w="0" w:type="auto"/>
            <w:hideMark/>
          </w:tcPr>
          <w:p w14:paraId="55F3AD92" w14:textId="77777777" w:rsidR="00803970" w:rsidRDefault="00803970" w:rsidP="007E6A29">
            <w:r>
              <w:t>Advance or step back phases</w:t>
            </w:r>
          </w:p>
        </w:tc>
        <w:tc>
          <w:tcPr>
            <w:tcW w:w="0" w:type="auto"/>
            <w:hideMark/>
          </w:tcPr>
          <w:p w14:paraId="0056AAA9" w14:textId="77777777" w:rsidR="00803970" w:rsidRDefault="00803970" w:rsidP="007E6A29">
            <w:r>
              <w:t>No</w:t>
            </w:r>
          </w:p>
        </w:tc>
      </w:tr>
      <w:tr w:rsidR="00803970" w14:paraId="22497FC9" w14:textId="77777777" w:rsidTr="007E6A29">
        <w:trPr>
          <w:trHeight w:val="296"/>
        </w:trPr>
        <w:tc>
          <w:tcPr>
            <w:tcW w:w="0" w:type="auto"/>
            <w:hideMark/>
          </w:tcPr>
          <w:p w14:paraId="3278844C" w14:textId="77777777" w:rsidR="00803970" w:rsidRDefault="00803970" w:rsidP="007E6A29">
            <w:r>
              <w:t>Create a new case</w:t>
            </w:r>
          </w:p>
        </w:tc>
        <w:tc>
          <w:tcPr>
            <w:tcW w:w="0" w:type="auto"/>
            <w:hideMark/>
          </w:tcPr>
          <w:p w14:paraId="54783301" w14:textId="77777777" w:rsidR="00803970" w:rsidRDefault="00803970" w:rsidP="007E6A29">
            <w:r>
              <w:t>No</w:t>
            </w:r>
          </w:p>
        </w:tc>
      </w:tr>
      <w:tr w:rsidR="00803970" w14:paraId="0C967BB2" w14:textId="77777777" w:rsidTr="007E6A29">
        <w:trPr>
          <w:trHeight w:val="311"/>
        </w:trPr>
        <w:tc>
          <w:tcPr>
            <w:tcW w:w="0" w:type="auto"/>
            <w:hideMark/>
          </w:tcPr>
          <w:p w14:paraId="78B8145D" w14:textId="77777777" w:rsidR="00803970" w:rsidRDefault="00803970" w:rsidP="007E6A29">
            <w:r>
              <w:t>Edit student details</w:t>
            </w:r>
          </w:p>
        </w:tc>
        <w:tc>
          <w:tcPr>
            <w:tcW w:w="0" w:type="auto"/>
            <w:hideMark/>
          </w:tcPr>
          <w:p w14:paraId="48F22587" w14:textId="77777777" w:rsidR="00803970" w:rsidRDefault="00803970" w:rsidP="007E6A29">
            <w:r>
              <w:t>No</w:t>
            </w:r>
          </w:p>
        </w:tc>
      </w:tr>
      <w:tr w:rsidR="00803970" w14:paraId="5E71CD70" w14:textId="77777777" w:rsidTr="007E6A29">
        <w:trPr>
          <w:trHeight w:val="296"/>
        </w:trPr>
        <w:tc>
          <w:tcPr>
            <w:tcW w:w="0" w:type="auto"/>
            <w:hideMark/>
          </w:tcPr>
          <w:p w14:paraId="0414125E" w14:textId="77777777" w:rsidR="00803970" w:rsidRDefault="00803970" w:rsidP="007E6A29">
            <w:r>
              <w:t>Upload reports or send report emails</w:t>
            </w:r>
          </w:p>
        </w:tc>
        <w:tc>
          <w:tcPr>
            <w:tcW w:w="0" w:type="auto"/>
            <w:hideMark/>
          </w:tcPr>
          <w:p w14:paraId="11114431" w14:textId="77777777" w:rsidR="00803970" w:rsidRDefault="00803970" w:rsidP="007E6A29">
            <w:r>
              <w:t>No</w:t>
            </w:r>
          </w:p>
        </w:tc>
      </w:tr>
      <w:tr w:rsidR="00803970" w14:paraId="76B1A64F" w14:textId="77777777" w:rsidTr="007E6A29">
        <w:trPr>
          <w:trHeight w:val="311"/>
        </w:trPr>
        <w:tc>
          <w:tcPr>
            <w:tcW w:w="0" w:type="auto"/>
            <w:hideMark/>
          </w:tcPr>
          <w:p w14:paraId="4EE32006" w14:textId="77777777" w:rsidR="00803970" w:rsidRDefault="00803970" w:rsidP="007E6A29">
            <w:r>
              <w:t>Manage team members</w:t>
            </w:r>
          </w:p>
        </w:tc>
        <w:tc>
          <w:tcPr>
            <w:tcW w:w="0" w:type="auto"/>
            <w:hideMark/>
          </w:tcPr>
          <w:p w14:paraId="7A5053F4" w14:textId="77777777" w:rsidR="00803970" w:rsidRDefault="00803970" w:rsidP="007E6A29">
            <w:r>
              <w:t>No</w:t>
            </w:r>
          </w:p>
        </w:tc>
      </w:tr>
      <w:tr w:rsidR="00803970" w14:paraId="10D68D23" w14:textId="77777777" w:rsidTr="007E6A29">
        <w:trPr>
          <w:trHeight w:val="296"/>
        </w:trPr>
        <w:tc>
          <w:tcPr>
            <w:tcW w:w="0" w:type="auto"/>
            <w:hideMark/>
          </w:tcPr>
          <w:p w14:paraId="1846097B" w14:textId="77777777" w:rsidR="00803970" w:rsidRDefault="00803970" w:rsidP="007E6A29">
            <w:r>
              <w:t>View Assessment Tools library</w:t>
            </w:r>
          </w:p>
        </w:tc>
        <w:tc>
          <w:tcPr>
            <w:tcW w:w="0" w:type="auto"/>
            <w:hideMark/>
          </w:tcPr>
          <w:p w14:paraId="51E672FF" w14:textId="77777777" w:rsidR="00803970" w:rsidRDefault="00803970" w:rsidP="007E6A29">
            <w:r>
              <w:t>No</w:t>
            </w:r>
          </w:p>
        </w:tc>
      </w:tr>
      <w:tr w:rsidR="00803970" w14:paraId="19D4F279" w14:textId="77777777" w:rsidTr="007E6A29">
        <w:trPr>
          <w:trHeight w:val="296"/>
        </w:trPr>
        <w:tc>
          <w:tcPr>
            <w:tcW w:w="0" w:type="auto"/>
            <w:hideMark/>
          </w:tcPr>
          <w:p w14:paraId="11F12BCB" w14:textId="77777777" w:rsidR="00803970" w:rsidRDefault="00803970" w:rsidP="007E6A29">
            <w:r>
              <w:t>Recalculate scores</w:t>
            </w:r>
          </w:p>
        </w:tc>
        <w:tc>
          <w:tcPr>
            <w:tcW w:w="0" w:type="auto"/>
            <w:hideMark/>
          </w:tcPr>
          <w:p w14:paraId="6C29C770" w14:textId="77777777" w:rsidR="00803970" w:rsidRDefault="00803970" w:rsidP="007E6A29">
            <w:r>
              <w:t>No</w:t>
            </w:r>
          </w:p>
        </w:tc>
      </w:tr>
    </w:tbl>
    <w:p w14:paraId="1966DD42" w14:textId="77777777" w:rsidR="00803970" w:rsidRDefault="001C3CD7" w:rsidP="00803970">
      <w:r w:rsidRPr="001C3CD7">
        <w:rPr>
          <w:noProof/>
          <w14:ligatures w14:val="standardContextual"/>
        </w:rPr>
        <w:pict w14:anchorId="55B3689B">
          <v:rect id="_x0000_i1025" alt="" style="width:468pt;height:.05pt;mso-width-percent:0;mso-height-percent:0;mso-width-percent:0;mso-height-percent:0" o:hralign="center" o:hrstd="t" o:hr="t" fillcolor="#a0a0a0" stroked="f"/>
        </w:pict>
      </w:r>
    </w:p>
    <w:p w14:paraId="1A42E387" w14:textId="77777777" w:rsidR="00803970" w:rsidRPr="007A7892" w:rsidRDefault="00803970" w:rsidP="00803970">
      <w:pPr>
        <w:pStyle w:val="Heading3"/>
        <w:rPr>
          <w:color w:val="000000"/>
        </w:rPr>
      </w:pPr>
      <w:r w:rsidRPr="007A7892">
        <w:rPr>
          <w:rStyle w:val="Strong"/>
          <w:color w:val="000000"/>
        </w:rPr>
        <w:lastRenderedPageBreak/>
        <w:t>11. Tips for a Smooth Assessment Session</w:t>
      </w:r>
    </w:p>
    <w:p w14:paraId="131F6E83" w14:textId="77777777" w:rsidR="00803970" w:rsidRDefault="00803970" w:rsidP="00803970">
      <w:pPr>
        <w:numPr>
          <w:ilvl w:val="0"/>
          <w:numId w:val="11"/>
        </w:numPr>
        <w:spacing w:before="100" w:beforeAutospacing="1" w:after="100" w:afterAutospacing="1"/>
        <w:rPr>
          <w:color w:val="000000"/>
        </w:rPr>
      </w:pPr>
      <w:r>
        <w:rPr>
          <w:color w:val="000000"/>
        </w:rPr>
        <w:t>Test the meeting room before the session — open a Jitsi room at least 10 minutes early and verify your audio/video.</w:t>
      </w:r>
    </w:p>
    <w:p w14:paraId="37DF6178" w14:textId="77777777" w:rsidR="00803970" w:rsidRDefault="00803970" w:rsidP="00803970">
      <w:pPr>
        <w:numPr>
          <w:ilvl w:val="0"/>
          <w:numId w:val="11"/>
        </w:numPr>
        <w:spacing w:before="100" w:beforeAutospacing="1" w:after="100" w:afterAutospacing="1"/>
        <w:rPr>
          <w:color w:val="000000"/>
        </w:rPr>
      </w:pPr>
      <w:r>
        <w:rPr>
          <w:color w:val="000000"/>
        </w:rPr>
        <w:t>Share the guest link in advance — send it to the parent or student at least 24 hours before the session so they can test their connection.</w:t>
      </w:r>
    </w:p>
    <w:p w14:paraId="0FAB162F" w14:textId="77777777" w:rsidR="00803970" w:rsidRDefault="00803970" w:rsidP="00803970">
      <w:pPr>
        <w:numPr>
          <w:ilvl w:val="0"/>
          <w:numId w:val="11"/>
        </w:numPr>
        <w:spacing w:before="100" w:beforeAutospacing="1" w:after="100" w:afterAutospacing="1"/>
        <w:rPr>
          <w:color w:val="000000"/>
        </w:rPr>
      </w:pPr>
      <w:r>
        <w:rPr>
          <w:color w:val="000000"/>
        </w:rPr>
        <w:t>Use headphones — reduces echo and improves audio quality for the student.</w:t>
      </w:r>
    </w:p>
    <w:p w14:paraId="317EB788" w14:textId="77777777" w:rsidR="00803970" w:rsidRDefault="00803970" w:rsidP="00803970">
      <w:pPr>
        <w:numPr>
          <w:ilvl w:val="0"/>
          <w:numId w:val="11"/>
        </w:numPr>
        <w:spacing w:before="100" w:beforeAutospacing="1" w:after="100" w:afterAutospacing="1"/>
        <w:rPr>
          <w:color w:val="000000"/>
        </w:rPr>
      </w:pPr>
      <w:r>
        <w:rPr>
          <w:color w:val="000000"/>
        </w:rPr>
        <w:t>Record your observations immediately — complete your invigilator forms as soon as the session ends while details are fresh.</w:t>
      </w:r>
    </w:p>
    <w:p w14:paraId="6553A78F" w14:textId="77777777" w:rsidR="00803970" w:rsidRPr="007A7892" w:rsidRDefault="00803970" w:rsidP="00803970">
      <w:pPr>
        <w:numPr>
          <w:ilvl w:val="0"/>
          <w:numId w:val="11"/>
        </w:numPr>
        <w:spacing w:before="100" w:beforeAutospacing="1" w:after="100" w:afterAutospacing="1"/>
        <w:rPr>
          <w:color w:val="000000"/>
        </w:rPr>
      </w:pPr>
      <w:r>
        <w:rPr>
          <w:color w:val="000000"/>
        </w:rPr>
        <w:t>Contact your administrator if the case is not yet in the Assessment phase — you cannot set up the meeting room until the phase is active.</w:t>
      </w:r>
    </w:p>
    <w:p w14:paraId="554FF9E8" w14:textId="77777777" w:rsidR="00803970" w:rsidRPr="007A7892" w:rsidRDefault="00803970" w:rsidP="00803970">
      <w:pPr>
        <w:pStyle w:val="Heading3"/>
        <w:rPr>
          <w:color w:val="000000"/>
        </w:rPr>
      </w:pPr>
      <w:r w:rsidRPr="007A7892">
        <w:rPr>
          <w:rStyle w:val="Strong"/>
          <w:color w:val="000000"/>
        </w:rPr>
        <w:t>12. Getting Help</w:t>
      </w:r>
    </w:p>
    <w:p w14:paraId="783314C4" w14:textId="77777777" w:rsidR="00803970" w:rsidRDefault="00803970" w:rsidP="00803970">
      <w:pPr>
        <w:numPr>
          <w:ilvl w:val="0"/>
          <w:numId w:val="12"/>
        </w:numPr>
        <w:spacing w:before="100" w:beforeAutospacing="1" w:after="100" w:afterAutospacing="1"/>
        <w:rPr>
          <w:color w:val="000000"/>
        </w:rPr>
      </w:pPr>
      <w:r>
        <w:rPr>
          <w:color w:val="000000"/>
        </w:rPr>
        <w:t>Login problems → Contact your administrator to reset your password.</w:t>
      </w:r>
    </w:p>
    <w:p w14:paraId="5AB09B16" w14:textId="77777777" w:rsidR="00803970" w:rsidRDefault="00803970" w:rsidP="00803970">
      <w:pPr>
        <w:numPr>
          <w:ilvl w:val="0"/>
          <w:numId w:val="12"/>
        </w:numPr>
        <w:spacing w:before="100" w:beforeAutospacing="1" w:after="100" w:afterAutospacing="1"/>
        <w:rPr>
          <w:color w:val="000000"/>
        </w:rPr>
      </w:pPr>
      <w:r>
        <w:rPr>
          <w:color w:val="000000"/>
        </w:rPr>
        <w:t>Case not visible → You may not have been assigned yet; contact your administrator.</w:t>
      </w:r>
    </w:p>
    <w:p w14:paraId="443A8CCF" w14:textId="77777777" w:rsidR="00803970" w:rsidRDefault="00803970" w:rsidP="00803970">
      <w:pPr>
        <w:numPr>
          <w:ilvl w:val="0"/>
          <w:numId w:val="12"/>
        </w:numPr>
        <w:spacing w:before="100" w:beforeAutospacing="1" w:after="100" w:afterAutospacing="1"/>
        <w:rPr>
          <w:color w:val="000000"/>
        </w:rPr>
      </w:pPr>
      <w:r>
        <w:rPr>
          <w:color w:val="000000"/>
        </w:rPr>
        <w:t>Meeting room issues → Try refreshing Jitsi or creating a new room and updating the guest link in RAOS.</w:t>
      </w:r>
    </w:p>
    <w:p w14:paraId="1538B7AB" w14:textId="77777777" w:rsidR="00803970" w:rsidRDefault="00803970" w:rsidP="00803970">
      <w:pPr>
        <w:numPr>
          <w:ilvl w:val="0"/>
          <w:numId w:val="12"/>
        </w:numPr>
        <w:spacing w:before="100" w:beforeAutospacing="1" w:after="100" w:afterAutospacing="1"/>
        <w:rPr>
          <w:color w:val="000000"/>
        </w:rPr>
      </w:pPr>
      <w:r>
        <w:rPr>
          <w:color w:val="000000"/>
        </w:rPr>
        <w:t>Any other system issue → Contact your ReMynd system administrator.</w:t>
      </w:r>
    </w:p>
    <w:p w14:paraId="12A3F4EF" w14:textId="77777777" w:rsidR="00DB20A5" w:rsidRDefault="00DB20A5"/>
    <w:sectPr w:rsidR="00DB20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A30B8"/>
    <w:multiLevelType w:val="multilevel"/>
    <w:tmpl w:val="682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91B11"/>
    <w:multiLevelType w:val="multilevel"/>
    <w:tmpl w:val="FDCA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B58CF"/>
    <w:multiLevelType w:val="multilevel"/>
    <w:tmpl w:val="7EFA9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546A7F"/>
    <w:multiLevelType w:val="multilevel"/>
    <w:tmpl w:val="9224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A45CB"/>
    <w:multiLevelType w:val="multilevel"/>
    <w:tmpl w:val="876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D26B9"/>
    <w:multiLevelType w:val="multilevel"/>
    <w:tmpl w:val="8E7E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770B8F"/>
    <w:multiLevelType w:val="multilevel"/>
    <w:tmpl w:val="559A7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92345A"/>
    <w:multiLevelType w:val="multilevel"/>
    <w:tmpl w:val="229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962EF"/>
    <w:multiLevelType w:val="multilevel"/>
    <w:tmpl w:val="4AD8A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B7E87"/>
    <w:multiLevelType w:val="multilevel"/>
    <w:tmpl w:val="ACB2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34BDA"/>
    <w:multiLevelType w:val="multilevel"/>
    <w:tmpl w:val="475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B7E0A"/>
    <w:multiLevelType w:val="multilevel"/>
    <w:tmpl w:val="331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4465613">
    <w:abstractNumId w:val="5"/>
  </w:num>
  <w:num w:numId="2" w16cid:durableId="934364928">
    <w:abstractNumId w:val="9"/>
  </w:num>
  <w:num w:numId="3" w16cid:durableId="1539735261">
    <w:abstractNumId w:val="0"/>
  </w:num>
  <w:num w:numId="4" w16cid:durableId="1054233711">
    <w:abstractNumId w:val="6"/>
  </w:num>
  <w:num w:numId="5" w16cid:durableId="1914856359">
    <w:abstractNumId w:val="10"/>
  </w:num>
  <w:num w:numId="6" w16cid:durableId="98180024">
    <w:abstractNumId w:val="8"/>
  </w:num>
  <w:num w:numId="7" w16cid:durableId="112405273">
    <w:abstractNumId w:val="3"/>
  </w:num>
  <w:num w:numId="8" w16cid:durableId="1331716496">
    <w:abstractNumId w:val="2"/>
  </w:num>
  <w:num w:numId="9" w16cid:durableId="392388391">
    <w:abstractNumId w:val="7"/>
  </w:num>
  <w:num w:numId="10" w16cid:durableId="487131335">
    <w:abstractNumId w:val="4"/>
  </w:num>
  <w:num w:numId="11" w16cid:durableId="1298216373">
    <w:abstractNumId w:val="11"/>
  </w:num>
  <w:num w:numId="12" w16cid:durableId="15349963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970"/>
    <w:rsid w:val="001C3CD7"/>
    <w:rsid w:val="006F6524"/>
    <w:rsid w:val="007E2B63"/>
    <w:rsid w:val="00803970"/>
    <w:rsid w:val="00891EDD"/>
    <w:rsid w:val="009E53D4"/>
    <w:rsid w:val="00A2704D"/>
    <w:rsid w:val="00DB20A5"/>
    <w:rsid w:val="00FA2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5A293"/>
  <w15:chartTrackingRefBased/>
  <w15:docId w15:val="{3DA5275E-90E9-CF41-9591-7AE3B7578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97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3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03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9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9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9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9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03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970"/>
    <w:rPr>
      <w:rFonts w:eastAsiaTheme="majorEastAsia" w:cstheme="majorBidi"/>
      <w:color w:val="272727" w:themeColor="text1" w:themeTint="D8"/>
    </w:rPr>
  </w:style>
  <w:style w:type="paragraph" w:styleId="Title">
    <w:name w:val="Title"/>
    <w:basedOn w:val="Normal"/>
    <w:next w:val="Normal"/>
    <w:link w:val="TitleChar"/>
    <w:uiPriority w:val="10"/>
    <w:qFormat/>
    <w:rsid w:val="008039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970"/>
    <w:pPr>
      <w:spacing w:before="160"/>
      <w:jc w:val="center"/>
    </w:pPr>
    <w:rPr>
      <w:i/>
      <w:iCs/>
      <w:color w:val="404040" w:themeColor="text1" w:themeTint="BF"/>
    </w:rPr>
  </w:style>
  <w:style w:type="character" w:customStyle="1" w:styleId="QuoteChar">
    <w:name w:val="Quote Char"/>
    <w:basedOn w:val="DefaultParagraphFont"/>
    <w:link w:val="Quote"/>
    <w:uiPriority w:val="29"/>
    <w:rsid w:val="00803970"/>
    <w:rPr>
      <w:i/>
      <w:iCs/>
      <w:color w:val="404040" w:themeColor="text1" w:themeTint="BF"/>
    </w:rPr>
  </w:style>
  <w:style w:type="paragraph" w:styleId="ListParagraph">
    <w:name w:val="List Paragraph"/>
    <w:basedOn w:val="Normal"/>
    <w:uiPriority w:val="34"/>
    <w:qFormat/>
    <w:rsid w:val="00803970"/>
    <w:pPr>
      <w:ind w:left="720"/>
      <w:contextualSpacing/>
    </w:pPr>
  </w:style>
  <w:style w:type="character" w:styleId="IntenseEmphasis">
    <w:name w:val="Intense Emphasis"/>
    <w:basedOn w:val="DefaultParagraphFont"/>
    <w:uiPriority w:val="21"/>
    <w:qFormat/>
    <w:rsid w:val="00803970"/>
    <w:rPr>
      <w:i/>
      <w:iCs/>
      <w:color w:val="2F5496" w:themeColor="accent1" w:themeShade="BF"/>
    </w:rPr>
  </w:style>
  <w:style w:type="paragraph" w:styleId="IntenseQuote">
    <w:name w:val="Intense Quote"/>
    <w:basedOn w:val="Normal"/>
    <w:next w:val="Normal"/>
    <w:link w:val="IntenseQuoteChar"/>
    <w:uiPriority w:val="30"/>
    <w:qFormat/>
    <w:rsid w:val="00803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970"/>
    <w:rPr>
      <w:i/>
      <w:iCs/>
      <w:color w:val="2F5496" w:themeColor="accent1" w:themeShade="BF"/>
    </w:rPr>
  </w:style>
  <w:style w:type="character" w:styleId="IntenseReference">
    <w:name w:val="Intense Reference"/>
    <w:basedOn w:val="DefaultParagraphFont"/>
    <w:uiPriority w:val="32"/>
    <w:qFormat/>
    <w:rsid w:val="00803970"/>
    <w:rPr>
      <w:b/>
      <w:bCs/>
      <w:smallCaps/>
      <w:color w:val="2F5496" w:themeColor="accent1" w:themeShade="BF"/>
      <w:spacing w:val="5"/>
    </w:rPr>
  </w:style>
  <w:style w:type="character" w:styleId="Strong">
    <w:name w:val="Strong"/>
    <w:basedOn w:val="DefaultParagraphFont"/>
    <w:uiPriority w:val="22"/>
    <w:qFormat/>
    <w:rsid w:val="00803970"/>
    <w:rPr>
      <w:b/>
      <w:bCs/>
    </w:rPr>
  </w:style>
  <w:style w:type="paragraph" w:styleId="NormalWeb">
    <w:name w:val="Normal (Web)"/>
    <w:basedOn w:val="Normal"/>
    <w:uiPriority w:val="99"/>
    <w:unhideWhenUsed/>
    <w:rsid w:val="00803970"/>
    <w:pPr>
      <w:spacing w:before="100" w:beforeAutospacing="1" w:after="100" w:afterAutospacing="1"/>
    </w:pPr>
  </w:style>
  <w:style w:type="character" w:customStyle="1" w:styleId="apple-converted-space">
    <w:name w:val="apple-converted-space"/>
    <w:basedOn w:val="DefaultParagraphFont"/>
    <w:rsid w:val="00803970"/>
  </w:style>
  <w:style w:type="table" w:styleId="TableGrid">
    <w:name w:val="Table Grid"/>
    <w:basedOn w:val="TableNormal"/>
    <w:uiPriority w:val="39"/>
    <w:rsid w:val="008039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893</Words>
  <Characters>4512</Characters>
  <Application>Microsoft Office Word</Application>
  <DocSecurity>0</DocSecurity>
  <Lines>121</Lines>
  <Paragraphs>117</Paragraphs>
  <ScaleCrop>false</ScaleCrop>
  <Company/>
  <LinksUpToDate>false</LinksUpToDate>
  <CharactersWithSpaces>5288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tvag</dc:creator>
  <cp:keywords/>
  <dc:description/>
  <cp:lastModifiedBy>tvag</cp:lastModifiedBy>
  <cp:revision>1</cp:revision>
  <dcterms:created xsi:type="dcterms:W3CDTF">2026-04-07T09:39:00Z</dcterms:created>
  <dcterms:modified xsi:type="dcterms:W3CDTF">2026-04-07T09:40:00Z</dcterms:modified>
</cp:coreProperties>
</file>