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6466469" cy="1072896"/>
            <wp:effectExtent b="0" l="0" r="0" t="0"/>
            <wp:docPr id="4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6469" cy="1072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498"/>
        <w:rPr>
          <w:color w:val="436fc3"/>
        </w:rPr>
      </w:pPr>
      <w:r w:rsidDel="00000000" w:rsidR="00000000" w:rsidRPr="00000000">
        <w:rPr>
          <w:color w:val="436fc3"/>
          <w:rtl w:val="0"/>
        </w:rPr>
        <w:t xml:space="preserve">Acta de Constitución</w:t>
      </w:r>
    </w:p>
    <w:p w:rsidR="00000000" w:rsidDel="00000000" w:rsidP="00000000" w:rsidRDefault="00000000" w:rsidRPr="00000000" w14:paraId="0000000C">
      <w:pPr>
        <w:pStyle w:val="Heading2"/>
        <w:ind w:firstLine="71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“Desarrollo de Plataforma Web “Clínica Veterinaria Pucará”</w:t>
      </w:r>
    </w:p>
    <w:p w:rsidR="00000000" w:rsidDel="00000000" w:rsidP="00000000" w:rsidRDefault="00000000" w:rsidRPr="00000000" w14:paraId="0000000D">
      <w:pPr>
        <w:pStyle w:val="Heading2"/>
        <w:ind w:firstLine="718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558" w:lineRule="auto"/>
        <w:ind w:left="720" w:firstLine="720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558" w:lineRule="auto"/>
        <w:ind w:left="720" w:firstLine="720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03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 de Inicio/ fin: 25/80/2025 – 15/12/20</w:t>
      </w:r>
    </w:p>
    <w:p w:rsidR="00000000" w:rsidDel="00000000" w:rsidP="00000000" w:rsidRDefault="00000000" w:rsidRPr="00000000" w14:paraId="00000013">
      <w:pPr>
        <w:tabs>
          <w:tab w:val="left" w:leader="none" w:pos="1303"/>
        </w:tabs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03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Cliente:</w:t>
        <w:tab/>
        <w:t xml:space="preserve">Clínica Veterinaria Pucará</w:t>
      </w:r>
    </w:p>
    <w:p w:rsidR="00000000" w:rsidDel="00000000" w:rsidP="00000000" w:rsidRDefault="00000000" w:rsidRPr="00000000" w14:paraId="00000015">
      <w:pPr>
        <w:tabs>
          <w:tab w:val="left" w:leader="none" w:pos="1303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03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Jefe de Proyecto: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Jonathan Palma Ulloa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8"/>
          <w:szCs w:val="28"/>
        </w:rPr>
        <w:sectPr>
          <w:headerReference r:id="rId8" w:type="default"/>
          <w:pgSz w:h="15840" w:w="12240" w:orient="portrait"/>
          <w:pgMar w:bottom="280" w:top="540" w:left="360" w:right="360" w:header="347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2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bookmarkStart w:colFirst="0" w:colLast="0" w:name="_heading=h.fng8btqj752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c5293"/>
          <w:sz w:val="32"/>
          <w:szCs w:val="32"/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32" w:line="240" w:lineRule="auto"/>
        <w:ind w:left="7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fng8btqj752v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INDICE DE CONTENIDOS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18" w:line="240" w:lineRule="auto"/>
        <w:ind w:left="7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9fk7l85x407q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INFORMACIÓN DEL PROYECTO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26" w:line="242.99999999999997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v95pdx7qitdn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Datos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1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pnywgtoexqt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Patrocinadores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2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p2b0cmdzs5b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Gerente de Proyecto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tc56jp4taxak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Niveles de autoridad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6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wq0s4q9muxyf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Lista de Interesados (stakeholders)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" w:line="242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gwe1w24ug53u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Cronograma de hitos principales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2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ek1iu37uypu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Presupuesto estimado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18" w:line="240" w:lineRule="auto"/>
        <w:ind w:left="7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gwe1w24ug53u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DEL PROYECTO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18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c7enu0sjt9ic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Objetivos del Negocio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72nsto7034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Justificación del proyecto – Contexto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rw5cetq7vs0u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Problema-Necesidad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20" w:line="240" w:lineRule="auto"/>
        <w:ind w:left="7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8njn6t6sp6o6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DEL PRODUCTO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19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itxca58zryu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Solución Propuesta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bzsd2rpm13l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Objetivos del proyecto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94jayb4zuwng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Objetivos de desarrollo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ttz99vk4wmng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Entregables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18" w:line="240" w:lineRule="auto"/>
        <w:ind w:left="7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94jayb4zuwng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DESCRIPCIÓN DEL SISTEMA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26" w:line="242.99999999999997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nf1hty5c30l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Requerimientos de alto nivel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1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whwkownho9ae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Premisas y restricciones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2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84u9gynlad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Riesgos iniciales de alto nivel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0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awwikf2o6i0k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Especificaciones técnicas de las herramientas de desarrollo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6" w:line="242.99999999999997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9tojyhn80z9e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Tipo de Hardware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1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w6b062lkgu5f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Tipo de interfaz de Software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0" w:line="242" w:lineRule="auto"/>
        <w:ind w:left="9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l438ep6b833r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Tipo de interfaz de Usuario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18" w:line="240" w:lineRule="auto"/>
        <w:ind w:left="7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w:anchor="_heading=h.bfer38lofboj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REQUISITOS DE APROBACIÓN DEL PROYECTO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94"/>
        </w:tabs>
        <w:spacing w:after="0" w:before="121" w:line="240" w:lineRule="auto"/>
        <w:ind w:left="7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500" w:top="1580" w:left="360" w:right="360" w:header="347" w:footer="307"/>
          <w:pgNumType w:start="2"/>
        </w:sectPr>
      </w:pPr>
      <w:hyperlink w:anchor="_heading=h.8jxonsl07nnz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APROBACIONES Y CONTROL DE CAMBIOS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365" w:lineRule="auto"/>
        <w:ind w:firstLine="722"/>
        <w:rPr/>
      </w:pPr>
      <w:bookmarkStart w:colFirst="0" w:colLast="0" w:name="_heading=h.9fk7l85x407q" w:id="1"/>
      <w:bookmarkEnd w:id="1"/>
      <w:r w:rsidDel="00000000" w:rsidR="00000000" w:rsidRPr="00000000">
        <w:rPr>
          <w:color w:val="2c5293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3" w:before="43" w:lineRule="auto"/>
        <w:ind w:firstLine="722"/>
        <w:rPr/>
      </w:pPr>
      <w:bookmarkStart w:colFirst="0" w:colLast="0" w:name="_heading=h.v95pdx7qitdn" w:id="2"/>
      <w:bookmarkEnd w:id="2"/>
      <w:r w:rsidDel="00000000" w:rsidR="00000000" w:rsidRPr="00000000">
        <w:rPr>
          <w:color w:val="2c5293"/>
          <w:rtl w:val="0"/>
        </w:rPr>
        <w:t xml:space="preserve">Datos</w:t>
      </w:r>
      <w:r w:rsidDel="00000000" w:rsidR="00000000" w:rsidRPr="00000000">
        <w:rPr>
          <w:rtl w:val="0"/>
        </w:rPr>
      </w:r>
    </w:p>
    <w:tbl>
      <w:tblPr>
        <w:tblStyle w:val="Table1"/>
        <w:tblW w:w="10063.0" w:type="dxa"/>
        <w:jc w:val="left"/>
        <w:tblInd w:w="7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2696"/>
        <w:gridCol w:w="5245"/>
        <w:tblGridChange w:id="0">
          <w:tblGrid>
            <w:gridCol w:w="2122"/>
            <w:gridCol w:w="2696"/>
            <w:gridCol w:w="5245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928688" cy="928688"/>
                  <wp:effectExtent b="0" l="0" r="0" t="0"/>
                  <wp:docPr id="4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928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Clínica Veterinaria Pucará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Plataforma Web responsiva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04/08/2025 – 15/12/2025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Clínica Veterinaria Pucará (Dra. Pilar Zóccola)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Dra. Pilar Zóccola – directora general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Jonathan Palma Ulloa – Jefe de Proyecto 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5" w:lineRule="auto"/>
        <w:ind w:firstLine="722"/>
        <w:rPr/>
      </w:pPr>
      <w:bookmarkStart w:colFirst="0" w:colLast="0" w:name="_heading=h.pnywgtoexqt5" w:id="3"/>
      <w:bookmarkEnd w:id="3"/>
      <w:r w:rsidDel="00000000" w:rsidR="00000000" w:rsidRPr="00000000">
        <w:rPr>
          <w:color w:val="2c5293"/>
          <w:rtl w:val="0"/>
        </w:rPr>
        <w:t xml:space="preserve">Patrocinadores</w:t>
      </w:r>
      <w:r w:rsidDel="00000000" w:rsidR="00000000" w:rsidRPr="00000000">
        <w:rPr>
          <w:rtl w:val="0"/>
        </w:rPr>
      </w:r>
    </w:p>
    <w:tbl>
      <w:tblPr>
        <w:tblStyle w:val="Table2"/>
        <w:tblW w:w="10034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9"/>
        <w:gridCol w:w="3543"/>
        <w:gridCol w:w="3402"/>
        <w:tblGridChange w:id="0">
          <w:tblGrid>
            <w:gridCol w:w="3089"/>
            <w:gridCol w:w="3543"/>
            <w:gridCol w:w="3402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5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Nombre.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14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Cargo.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61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Departamento / División.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Dra. Pilar Zóccola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Directora Clínica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Dirección General – Clínica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before="293" w:lineRule="auto"/>
        <w:ind w:firstLine="722"/>
        <w:rPr/>
      </w:pPr>
      <w:bookmarkStart w:colFirst="0" w:colLast="0" w:name="_heading=h.p2b0cmdzs5b9" w:id="4"/>
      <w:bookmarkEnd w:id="4"/>
      <w:r w:rsidDel="00000000" w:rsidR="00000000" w:rsidRPr="00000000">
        <w:rPr>
          <w:color w:val="2c5293"/>
          <w:rtl w:val="0"/>
        </w:rPr>
        <w:t xml:space="preserve">Gerente de Proyecto</w:t>
      </w:r>
      <w:r w:rsidDel="00000000" w:rsidR="00000000" w:rsidRPr="00000000">
        <w:rPr>
          <w:rtl w:val="0"/>
        </w:rPr>
      </w:r>
    </w:p>
    <w:tbl>
      <w:tblPr>
        <w:tblStyle w:val="Table3"/>
        <w:tblW w:w="10034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5"/>
        <w:gridCol w:w="3487"/>
        <w:gridCol w:w="3402"/>
        <w:tblGridChange w:id="0">
          <w:tblGrid>
            <w:gridCol w:w="3145"/>
            <w:gridCol w:w="3487"/>
            <w:gridCol w:w="3402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5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Nombre.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14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47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Departamento / División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Jonathan Palma 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 (Proyecto APT Duoc UC)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3" w:lineRule="auto"/>
        <w:ind w:firstLine="722"/>
        <w:rPr/>
      </w:pPr>
      <w:bookmarkStart w:colFirst="0" w:colLast="0" w:name="_heading=h.tc56jp4taxak" w:id="5"/>
      <w:bookmarkEnd w:id="5"/>
      <w:r w:rsidDel="00000000" w:rsidR="00000000" w:rsidRPr="00000000">
        <w:rPr>
          <w:color w:val="2c5293"/>
          <w:rtl w:val="0"/>
        </w:rPr>
        <w:t xml:space="preserve">Niveles de autoridad</w:t>
      </w:r>
      <w:r w:rsidDel="00000000" w:rsidR="00000000" w:rsidRPr="00000000">
        <w:rPr>
          <w:rtl w:val="0"/>
        </w:rPr>
      </w:r>
    </w:p>
    <w:tbl>
      <w:tblPr>
        <w:tblStyle w:val="Table4"/>
        <w:tblW w:w="10070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4825"/>
        <w:tblGridChange w:id="0">
          <w:tblGrid>
            <w:gridCol w:w="5245"/>
            <w:gridCol w:w="4825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73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 de autoridad.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7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 del nivel de autoridad.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Decisiones del jefe de Proyecto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276" w:lineRule="auto"/>
              <w:ind w:left="9" w:right="-2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Gestiona al equipo, asigna tareas, prioriza requerimientos y define el orden de implementación.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Distribución del trabajo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276" w:lineRule="auto"/>
              <w:ind w:left="9" w:right="-2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Puede reasignar tareas entre los desarrolladores (Renato, Sergio) según plazos y criticidad.</w:t>
            </w:r>
          </w:p>
        </w:tc>
      </w:tr>
      <w:tr>
        <w:trPr>
          <w:cantSplit w:val="0"/>
          <w:trHeight w:val="827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Limitación de gastos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Cualquier gasto adicional (hosting, dominios, etc.) debe ser aprobado por la Dra. Pilar.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3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Resolución de conflictos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1890"/>
                    </w:tabs>
                    <w:spacing w:after="0" w:before="0" w:line="276" w:lineRule="auto"/>
                    <w:ind w:left="9" w:right="-29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454.0" w:type="dxa"/>
              <w:jc w:val="left"/>
              <w:tblLayout w:type="fixed"/>
              <w:tblLook w:val="0400"/>
            </w:tblPr>
            <w:tblGrid>
              <w:gridCol w:w="8454"/>
              <w:tblGridChange w:id="0">
                <w:tblGrid>
                  <w:gridCol w:w="845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1890"/>
                    </w:tabs>
                    <w:spacing w:after="0" w:before="0" w:line="276" w:lineRule="auto"/>
                    <w:ind w:left="0" w:right="-29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El jefe de Proyecto media en el equipo y eleva conflictos relevantes a la patrocinadora.</w:t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90"/>
              </w:tabs>
              <w:spacing w:after="0" w:before="0" w:line="276" w:lineRule="auto"/>
              <w:ind w:left="9" w:right="-2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5" w:line="305" w:lineRule="auto"/>
        <w:ind w:firstLine="722"/>
        <w:rPr/>
      </w:pPr>
      <w:bookmarkStart w:colFirst="0" w:colLast="0" w:name="_heading=h.wq0s4q9muxyf" w:id="6"/>
      <w:bookmarkEnd w:id="6"/>
      <w:r w:rsidDel="00000000" w:rsidR="00000000" w:rsidRPr="00000000">
        <w:rPr>
          <w:color w:val="2c5293"/>
          <w:rtl w:val="0"/>
        </w:rPr>
        <w:t xml:space="preserve">Lista de Interesados (stakeholders)</w:t>
      </w:r>
      <w:r w:rsidDel="00000000" w:rsidR="00000000" w:rsidRPr="00000000">
        <w:rPr>
          <w:rtl w:val="0"/>
        </w:rPr>
      </w:r>
    </w:p>
    <w:tbl>
      <w:tblPr>
        <w:tblStyle w:val="Table7"/>
        <w:tblW w:w="11059.0" w:type="dxa"/>
        <w:jc w:val="left"/>
        <w:tblInd w:w="2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97"/>
        <w:gridCol w:w="1898"/>
        <w:gridCol w:w="3687"/>
        <w:gridCol w:w="2977"/>
        <w:tblGridChange w:id="0">
          <w:tblGrid>
            <w:gridCol w:w="2497"/>
            <w:gridCol w:w="1898"/>
            <w:gridCol w:w="3687"/>
            <w:gridCol w:w="2977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80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Nombre.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Tipo.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Cargo.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2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Departamento / División.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3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Dra. Pilar Zóccola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7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  <w:tab w:val="left" w:leader="none" w:pos="2165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Directora Clínica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Clínica Veterinaria Pucará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3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Jonathan Palma 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del proyecto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  <w:tab w:val="left" w:leader="none" w:pos="216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 APT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3"/>
              </w:tabs>
              <w:spacing w:after="0" w:before="2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Renato Olivera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2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5"/>
                <w:tab w:val="left" w:leader="none" w:pos="1644"/>
                <w:tab w:val="left" w:leader="none" w:pos="2165"/>
              </w:tabs>
              <w:spacing w:after="0" w:before="0" w:line="240" w:lineRule="auto"/>
              <w:ind w:left="9" w:right="58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Programador Front-end 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2" w:line="240" w:lineRule="auto"/>
              <w:ind w:left="9" w:right="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 TI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3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Sergio Valdivia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Experto TI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5"/>
                <w:tab w:val="left" w:leader="none" w:pos="2151"/>
                <w:tab w:val="left" w:leader="none" w:pos="2700"/>
              </w:tabs>
              <w:spacing w:after="0" w:before="0" w:line="240" w:lineRule="auto"/>
              <w:ind w:left="9" w:right="-44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Encargado de BD y Backend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9"/>
              </w:tabs>
              <w:spacing w:after="0" w:before="0" w:line="240" w:lineRule="auto"/>
              <w:ind w:left="9" w:right="66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 TI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3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Verónica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interno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Técnica Veterinaria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 Operativa Clínica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3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Veterinarios asociados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Usuarios internos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Veterinarios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Clínica Pucará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3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Clientes / Propietarios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externo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Dueños de mascotas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Clínica Pucará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2" w:lineRule="auto"/>
        <w:ind w:firstLine="722"/>
        <w:rPr/>
      </w:pPr>
      <w:bookmarkStart w:colFirst="0" w:colLast="0" w:name="_heading=h.gwe1w24ug53u" w:id="7"/>
      <w:bookmarkEnd w:id="7"/>
      <w:r w:rsidDel="00000000" w:rsidR="00000000" w:rsidRPr="00000000">
        <w:rPr>
          <w:color w:val="2c5293"/>
          <w:rtl w:val="0"/>
        </w:rPr>
        <w:t xml:space="preserve">Cronograma de hitos principales</w:t>
      </w:r>
      <w:r w:rsidDel="00000000" w:rsidR="00000000" w:rsidRPr="00000000">
        <w:rPr>
          <w:rtl w:val="0"/>
        </w:rPr>
      </w:r>
    </w:p>
    <w:tbl>
      <w:tblPr>
        <w:tblStyle w:val="Table8"/>
        <w:tblW w:w="10356.0" w:type="dxa"/>
        <w:jc w:val="left"/>
        <w:tblInd w:w="6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59"/>
        <w:gridCol w:w="3397"/>
        <w:tblGridChange w:id="0">
          <w:tblGrid>
            <w:gridCol w:w="6959"/>
            <w:gridCol w:w="3397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0" w:right="18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Hito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10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tope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1: Documentación y validación de requerimientos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16/09/2025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2: Planificación y desarrollo del Backend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23/10/2025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3: Desarrollo de interfaz visual y Frontend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13/11/2025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 4: Pruebas, ajustes y entrega final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12/12/2025</w:t>
            </w:r>
          </w:p>
        </w:tc>
      </w:tr>
    </w:tbl>
    <w:p w:rsidR="00000000" w:rsidDel="00000000" w:rsidP="00000000" w:rsidRDefault="00000000" w:rsidRPr="00000000" w14:paraId="000000A8">
      <w:pPr>
        <w:pStyle w:val="Heading2"/>
        <w:spacing w:before="253" w:lineRule="auto"/>
        <w:ind w:left="600" w:firstLine="0"/>
        <w:rPr/>
      </w:pPr>
      <w:bookmarkStart w:colFirst="0" w:colLast="0" w:name="_heading=h.ek1iu37uypu9" w:id="8"/>
      <w:bookmarkEnd w:id="8"/>
      <w:r w:rsidDel="00000000" w:rsidR="00000000" w:rsidRPr="00000000">
        <w:rPr>
          <w:color w:val="2c5293"/>
          <w:rtl w:val="0"/>
        </w:rPr>
        <w:t xml:space="preserve">Presupuesto estimado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332422</wp:posOffset>
                </wp:positionH>
                <wp:positionV relativeFrom="paragraph">
                  <wp:posOffset>44133</wp:posOffset>
                </wp:positionV>
                <wp:extent cx="6256655" cy="771525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22435" y="3399000"/>
                          <a:ext cx="6247130" cy="762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6.00000381469727" w:line="240"/>
                              <w:ind w:left="7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presupuesto estimado para este proyecto oscila entre $3.000.000 y $3.500.000 CLP, considerando desarrollo, alojamiento web, mantenimiento y pruebas.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332422</wp:posOffset>
                </wp:positionH>
                <wp:positionV relativeFrom="paragraph">
                  <wp:posOffset>44133</wp:posOffset>
                </wp:positionV>
                <wp:extent cx="6256655" cy="771525"/>
                <wp:effectExtent b="0" l="0" r="0" t="0"/>
                <wp:wrapTopAndBottom distB="0" distT="0"/>
                <wp:docPr id="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665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pStyle w:val="Heading1"/>
        <w:spacing w:before="216" w:lineRule="auto"/>
        <w:ind w:left="480" w:firstLine="0"/>
        <w:rPr/>
      </w:pPr>
      <w:bookmarkStart w:colFirst="0" w:colLast="0" w:name="_heading=h.8njn6t6sp6o6" w:id="9"/>
      <w:bookmarkEnd w:id="9"/>
      <w:r w:rsidDel="00000000" w:rsidR="00000000" w:rsidRPr="00000000">
        <w:rPr>
          <w:color w:val="2c5293"/>
          <w:rtl w:val="0"/>
        </w:rPr>
        <w:t xml:space="preserve">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before="44" w:lineRule="auto"/>
        <w:ind w:firstLine="722"/>
        <w:rPr/>
      </w:pPr>
      <w:r w:rsidDel="00000000" w:rsidR="00000000" w:rsidRPr="00000000">
        <w:rPr>
          <w:color w:val="2c5293"/>
          <w:rtl w:val="0"/>
        </w:rPr>
        <w:t xml:space="preserve">Objetivos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44133</wp:posOffset>
                </wp:positionV>
                <wp:extent cx="6543675" cy="2028825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78925" y="2770350"/>
                          <a:ext cx="6534150" cy="20193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85" w:right="577.999992370605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• Modernizar la gestión clínica y administrativa de la Clínica Veterinaria Pucará mediante una plataforma web responsiva, segura y centralizada.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85" w:right="577.999992370605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85" w:right="577.999992370605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• Optimizar el proceso de agendamiento, registro de pacientes y control clínico, reduciendo tiempos administrativos y mejorando la trazabilidad de la información.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85" w:right="577.999992370605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85" w:right="577.999992370605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• Mejorar la comunicación entre la clínica y sus clientes a través de herramientas digitales que permitan confirmar citas, entregar información clara y ofrecer una atención más eficiente.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44133</wp:posOffset>
                </wp:positionV>
                <wp:extent cx="6543675" cy="2028825"/>
                <wp:effectExtent b="0" l="0" r="0" t="0"/>
                <wp:wrapTopAndBottom distB="0" distT="0"/>
                <wp:docPr id="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2028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before="1" w:lineRule="auto"/>
        <w:ind w:firstLine="722"/>
        <w:rPr/>
      </w:pPr>
      <w:r w:rsidDel="00000000" w:rsidR="00000000" w:rsidRPr="00000000">
        <w:rPr>
          <w:color w:val="2c5293"/>
          <w:rtl w:val="0"/>
        </w:rPr>
        <w:t xml:space="preserve">Justificación del proyecto –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357188</wp:posOffset>
                </wp:positionH>
                <wp:positionV relativeFrom="paragraph">
                  <wp:posOffset>92393</wp:posOffset>
                </wp:positionV>
                <wp:extent cx="6616065" cy="2305050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042730" y="2632238"/>
                          <a:ext cx="6606540" cy="22955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20" w:right="-1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• Actualmente, la Clínica Veterinaria Pucará gestiona sus citas, pacientes y antecedentes clínicos mediante registros manuales o planillas dispersas. Esto provoca pérdida de tiempo, duplicación de información, errores y baja trazabilidad.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20" w:right="-1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20" w:right="-1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• El aumento de la demanda y la necesidad de una atención más rápida y ordenada hacen imprescindible contar con una plataforma moderna, responsiva y segura, que permita centralizar todos los procesos críticos de la clínica.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20" w:right="-1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720" w:right="-15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• La digitalización permitirá mejorar la eficiencia operativa, facilitar la toma de decisiones y entregar una experiencia más profesional tanto para el personal veterinario como para los clientes.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357188</wp:posOffset>
                </wp:positionH>
                <wp:positionV relativeFrom="paragraph">
                  <wp:posOffset>92393</wp:posOffset>
                </wp:positionV>
                <wp:extent cx="6616065" cy="2305050"/>
                <wp:effectExtent b="0" l="0" r="0" t="0"/>
                <wp:wrapTopAndBottom distB="0" distT="0"/>
                <wp:docPr id="4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6065" cy="2305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ind w:firstLine="722"/>
        <w:rPr/>
        <w:sectPr>
          <w:type w:val="nextPage"/>
          <w:pgSz w:h="15840" w:w="12240" w:orient="portrait"/>
          <w:pgMar w:bottom="500" w:top="1580" w:left="360" w:right="360" w:header="347" w:footer="307"/>
        </w:sectPr>
      </w:pPr>
      <w:bookmarkStart w:colFirst="0" w:colLast="0" w:name="_heading=h.rw5cetq7vs0u" w:id="10"/>
      <w:bookmarkEnd w:id="10"/>
      <w:r w:rsidDel="00000000" w:rsidR="00000000" w:rsidRPr="00000000">
        <w:rPr>
          <w:color w:val="2c5293"/>
          <w:rtl w:val="0"/>
        </w:rPr>
        <w:t xml:space="preserve">Problema-Necesidad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216217</wp:posOffset>
                </wp:positionV>
                <wp:extent cx="6515100" cy="1809750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093213" y="2879888"/>
                          <a:ext cx="6505575" cy="18002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864.0000152587891" w:right="352.99999237060547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 clínica carece de un sistema digital centralizado que gestione de forma integrada las citas, fichas clínicas, pacientes y comunicación con los clientes. Esta falta de herramientas tecnológicas genera retrasos, errores en la información y un proceso administrativo poco eficiente.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864.0000152587891" w:right="352.99999237060547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3.00000190734863" w:line="240"/>
                              <w:ind w:left="864.0000152587891" w:right="352.99999237060547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proyecto busca solucionar esta necesidad mediante el desarrollo de una plataforma web que automatice los procesos clave, reduzca el trabajo manual y facilite el acceso oportuno a la información clínica y administrativa.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216217</wp:posOffset>
                </wp:positionV>
                <wp:extent cx="6515100" cy="1809750"/>
                <wp:effectExtent b="0" l="0" r="0" t="0"/>
                <wp:wrapTopAndBottom distB="0" distT="0"/>
                <wp:docPr id="3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1809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ind w:firstLine="722"/>
        <w:rPr/>
      </w:pPr>
      <w:r w:rsidDel="00000000" w:rsidR="00000000" w:rsidRPr="00000000">
        <w:rPr>
          <w:color w:val="2c5293"/>
          <w:rtl w:val="0"/>
        </w:rPr>
        <w:t xml:space="preserve">Descripción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before="300" w:lineRule="auto"/>
        <w:ind w:left="600" w:firstLine="0"/>
        <w:rPr/>
      </w:pPr>
      <w:r w:rsidDel="00000000" w:rsidR="00000000" w:rsidRPr="00000000">
        <w:rPr>
          <w:color w:val="2c5293"/>
          <w:rtl w:val="0"/>
        </w:rPr>
        <w:t xml:space="preserve">Solución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385128</wp:posOffset>
                </wp:positionH>
                <wp:positionV relativeFrom="paragraph">
                  <wp:posOffset>59373</wp:posOffset>
                </wp:positionV>
                <wp:extent cx="6534150" cy="316230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083688" y="2203613"/>
                          <a:ext cx="6524625" cy="31527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720" w:right="202.00000762939453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Desarrollo de una plataforma web responsiva para la Clínica Veterinaria Pucará que permita: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720" w:right="202.00000762939453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1280" w:right="202.00000762939453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Agendar y gestionar citas veterinarias en línea con estados de atención.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720" w:right="202.00000762939453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1280" w:right="202.00000762939453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Registrar fichas clínicas digitales por paciente, incluyendo diagnósticos, tratamientos y vacunas.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720" w:right="202.00000762939453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1280" w:right="202.00000762939453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Administrar clientes, mascotas y antecedentes clínicos desde un solo sistema.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720" w:right="202.00000762939453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1280" w:right="202.00000762939453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Emitir recetas y certificados digitales de manera estandarizada.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0" w:right="202.00000762939453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385128</wp:posOffset>
                </wp:positionH>
                <wp:positionV relativeFrom="paragraph">
                  <wp:posOffset>59373</wp:posOffset>
                </wp:positionV>
                <wp:extent cx="6534150" cy="3162300"/>
                <wp:effectExtent b="0" l="0" r="0" t="0"/>
                <wp:wrapTopAndBottom distB="0" distT="0"/>
                <wp:docPr id="3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0" cy="3162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6">
      <w:pPr>
        <w:pStyle w:val="Heading2"/>
        <w:spacing w:after="6" w:lineRule="auto"/>
        <w:ind w:firstLine="722"/>
        <w:rPr/>
      </w:pPr>
      <w:bookmarkStart w:colFirst="0" w:colLast="0" w:name="_heading=h.bzsd2rpm13l8" w:id="11"/>
      <w:bookmarkEnd w:id="11"/>
      <w:r w:rsidDel="00000000" w:rsidR="00000000" w:rsidRPr="00000000">
        <w:rPr>
          <w:color w:val="2c5293"/>
          <w:rtl w:val="0"/>
        </w:rPr>
        <w:t xml:space="preserve">Objetivos del proyecto</w:t>
      </w:r>
      <w:r w:rsidDel="00000000" w:rsidR="00000000" w:rsidRPr="00000000">
        <w:rPr>
          <w:rtl w:val="0"/>
        </w:rPr>
      </w:r>
    </w:p>
    <w:tbl>
      <w:tblPr>
        <w:tblStyle w:val="Table9"/>
        <w:tblW w:w="10562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82"/>
        <w:gridCol w:w="4780"/>
        <w:tblGridChange w:id="0">
          <w:tblGrid>
            <w:gridCol w:w="5782"/>
            <w:gridCol w:w="478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" w:lineRule="auto"/>
              <w:ind w:left="0" w:right="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" w:lineRule="auto"/>
              <w:ind w:left="123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éxito.</w:t>
            </w:r>
          </w:p>
        </w:tc>
      </w:tr>
      <w:tr>
        <w:trPr>
          <w:cantSplit w:val="0"/>
          <w:trHeight w:val="2085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1" w:line="240" w:lineRule="auto"/>
              <w:ind w:left="9" w:right="-1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una plataforma web funcional, responsiva y segura para la gestión clínica, utilizando Java, Spring Boot, PostgreSQL y React/Vite.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305" w:lineRule="auto"/>
              <w:ind w:left="7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El sistema permite registrar y gestionar citas, fichas clínicas y clientes con una operatividad estable y continua.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305" w:lineRule="auto"/>
              <w:ind w:left="72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El despliegue del MVP se realiza en la fecha planificada.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786.0" w:type="dxa"/>
        <w:jc w:val="left"/>
        <w:tblInd w:w="7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"/>
        <w:gridCol w:w="5843"/>
        <w:gridCol w:w="10"/>
        <w:gridCol w:w="4923"/>
        <w:tblGridChange w:id="0">
          <w:tblGrid>
            <w:gridCol w:w="10"/>
            <w:gridCol w:w="5843"/>
            <w:gridCol w:w="10"/>
            <w:gridCol w:w="4923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" w:lineRule="auto"/>
              <w:ind w:left="0" w:right="4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3" w:lineRule="auto"/>
              <w:ind w:left="123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rHeight w:val="173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3" w:line="240" w:lineRule="auto"/>
              <w:ind w:left="9" w:right="-1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Reducir el tiempo de atención y la carga administrativa del personal.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3" w:line="240" w:lineRule="auto"/>
              <w:ind w:left="9" w:right="-1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8"/>
              </w:tabs>
              <w:spacing w:after="0" w:before="3" w:line="240" w:lineRule="auto"/>
              <w:ind w:left="720" w:right="-2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Disminución del tiempo promedio de agendamiento y búsqueda de información en al menos un 40%.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8"/>
              </w:tabs>
              <w:spacing w:after="0" w:before="3" w:line="240" w:lineRule="auto"/>
              <w:ind w:left="720" w:right="-2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Reducción de tareas manuales (papelería, planillas).</w:t>
            </w:r>
          </w:p>
        </w:tc>
      </w:tr>
      <w:tr>
        <w:trPr>
          <w:cantSplit w:val="0"/>
          <w:trHeight w:val="83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3" w:line="240" w:lineRule="auto"/>
              <w:ind w:left="9" w:right="-1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Mejorar la comunicación con los clientes mediante herramientas digitales.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Incremento de la satisfacción de los clientes según encuestas internas.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Confirmación de citas mediante herramientas digitales (correo y futuro WhatsApp).</w:t>
            </w:r>
          </w:p>
        </w:tc>
      </w:tr>
      <w:tr>
        <w:trPr>
          <w:cantSplit w:val="0"/>
          <w:trHeight w:val="2542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1" w:line="240" w:lineRule="auto"/>
              <w:ind w:left="9" w:right="-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Garantizar disponibilidad del sistema y asegurar mantenimiento periódico.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8"/>
              </w:tabs>
              <w:spacing w:after="0" w:before="0" w:line="237" w:lineRule="auto"/>
              <w:ind w:left="728" w:right="-2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Funcionamiento estable del sistema durante horarios operativos de la clínica.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8"/>
              </w:tabs>
              <w:spacing w:after="0" w:before="0" w:line="237" w:lineRule="auto"/>
              <w:ind w:left="728" w:right="-2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Ejecución de mantenimientos trimestrales y respaldo de la base de datos.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8"/>
              </w:tabs>
              <w:spacing w:after="0" w:before="0" w:line="237" w:lineRule="auto"/>
              <w:ind w:left="728" w:right="-2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Generación de alertas/notificaciones internas en caso de falla o caída del sistema.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66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99"/>
        <w:gridCol w:w="7167"/>
        <w:tblGridChange w:id="0">
          <w:tblGrid>
            <w:gridCol w:w="3399"/>
            <w:gridCol w:w="7167"/>
          </w:tblGrid>
        </w:tblGridChange>
      </w:tblGrid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Objetivo.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1241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éxito.</w:t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Cronograma.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2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290" w:lineRule="auto"/>
              <w:ind w:left="729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Cumplir con las fechas definidas para la documentación inicial y validación de requerimientos.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237" w:lineRule="auto"/>
              <w:ind w:left="1089" w:right="-29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de la documentación fase 1 dentro del plazo (16/09/2025).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290" w:lineRule="auto"/>
              <w:ind w:left="729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Ejecutar el desarrollo del backend y frontend según los hitos planificados en el Gantt.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  <w:tab w:val="left" w:leader="none" w:pos="2089"/>
                <w:tab w:val="left" w:leader="none" w:pos="2623"/>
                <w:tab w:val="left" w:leader="none" w:pos="3794"/>
                <w:tab w:val="left" w:leader="none" w:pos="4180"/>
                <w:tab w:val="left" w:leader="none" w:pos="4966"/>
                <w:tab w:val="left" w:leader="none" w:pos="5498"/>
              </w:tabs>
              <w:spacing w:after="0" w:before="0" w:line="237" w:lineRule="auto"/>
              <w:ind w:left="1089" w:right="-29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Finalización de módulos principales y APIs antes del 23/10/2025 y del desarrollo frontend antes del 13/11/2025.</w:t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293.00000000000006" w:lineRule="auto"/>
              <w:ind w:left="729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Asegurar que la fase de pruebas, correcciones y despliegue se complete dentro del calendario oficial.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9"/>
              </w:tabs>
              <w:spacing w:after="0" w:before="0" w:line="290" w:lineRule="auto"/>
              <w:ind w:left="1089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 final del MVP funcional antes del 12/12/2025, con pruebas aprobadas.</w:t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9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Garantizar que el proyecto se desarrolle dentro de los tiempos establecidos en la planificación, avanzando por fases claras (documentación – backend – frontend – pruebas).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9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fase se completa en su plazo definido dentro del Gantt, sin retrasos críticos que afecten la entrega final.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70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4"/>
        <w:gridCol w:w="4256"/>
        <w:tblGridChange w:id="0">
          <w:tblGrid>
            <w:gridCol w:w="5814"/>
            <w:gridCol w:w="4256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0" w:right="8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1236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11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Mantener el desarrollo dentro del presupuesto estimado para la creación del sistema web, contemplando desarrollo, alojamiento y pruebas.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costo total del proyecto se mantiene dentro del rango estimado de $3.000.000 a $3.500.000 CLP, sin sobrecostos en infraestructura o desarrollo adicional.</w:t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ind w:firstLine="722"/>
        <w:rPr/>
      </w:pPr>
      <w:bookmarkStart w:colFirst="0" w:colLast="0" w:name="_heading=h.94jayb4zuwng" w:id="12"/>
      <w:bookmarkEnd w:id="12"/>
      <w:r w:rsidDel="00000000" w:rsidR="00000000" w:rsidRPr="00000000">
        <w:rPr>
          <w:color w:val="2c5293"/>
          <w:rtl w:val="0"/>
        </w:rPr>
        <w:t xml:space="preserve">Objetivos de desarrollo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234633</wp:posOffset>
                </wp:positionV>
                <wp:extent cx="6543675" cy="1792605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078925" y="2888460"/>
                          <a:ext cx="6534150" cy="178308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560" w:right="133.00000190734863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Implementar un sistema web utilizando una arquitectura basada en API REST con Spring Boot y una base de datos relacional PostgreSQL optimizada y documentada.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0" w:right="133.00000190734863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560" w:right="133.00000190734863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Desarrollar una interfaz de usuario intuitiva, responsiva y accesible, construida con React y Vite, adaptable a distintos dispositivos.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0" w:right="133.00000190734863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560" w:right="133.00000190734863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Garantizar la integridad, confidencialidad y disponibilidad de los datos mediante controles de seguridad, validación de información y mecanismos de respaldo.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234633</wp:posOffset>
                </wp:positionV>
                <wp:extent cx="6543675" cy="1792605"/>
                <wp:effectExtent b="0" l="0" r="0" t="0"/>
                <wp:wrapTopAndBottom distB="0" distT="0"/>
                <wp:docPr id="4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1792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ind w:firstLine="722"/>
        <w:rPr/>
      </w:pPr>
      <w:bookmarkStart w:colFirst="0" w:colLast="0" w:name="_heading=h.ttz99vk4wmng" w:id="13"/>
      <w:bookmarkEnd w:id="13"/>
      <w:r w:rsidDel="00000000" w:rsidR="00000000" w:rsidRPr="00000000">
        <w:rPr>
          <w:color w:val="2c5293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55563</wp:posOffset>
                </wp:positionV>
                <wp:extent cx="6543675" cy="3027045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078925" y="2271240"/>
                          <a:ext cx="6534150" cy="301752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Sitio web funcional, compuesto por: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144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Front-end desarrollado en React + Vite.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144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Back-end implementado en Java Spring Boot mediante API REST.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Base de datos PostgreSQL operativa, estructurada y documentada, incluyendo modelo entidad–relación y scripts de creación/migración.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Manual técnico y manual de usuario, con instrucciones de instalación, uso e interacción por cada rol del sistema.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Servidor y hosting configurado, incluyendo despliegue del sistema en entorno de pruebas o nube según el alcance del proyecto.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Informe final de validación y pruebas, con resultados de usabilidad, pruebas funcionales y corrección de errores antes de la entrega final.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55563</wp:posOffset>
                </wp:positionV>
                <wp:extent cx="6543675" cy="3027045"/>
                <wp:effectExtent b="0" l="0" r="0" t="0"/>
                <wp:wrapTopAndBottom distB="0" distT="0"/>
                <wp:docPr id="3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3027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ind w:left="600" w:firstLine="0"/>
        <w:rPr/>
      </w:pPr>
      <w:bookmarkStart w:colFirst="0" w:colLast="0" w:name="_heading=h.w6b062lkgu5f" w:id="14"/>
      <w:bookmarkEnd w:id="14"/>
      <w:r w:rsidDel="00000000" w:rsidR="00000000" w:rsidRPr="00000000">
        <w:rPr>
          <w:color w:val="2c5293"/>
          <w:rtl w:val="0"/>
        </w:rPr>
        <w:t xml:space="preserve">Descripción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before="43" w:lineRule="auto"/>
        <w:ind w:firstLine="722"/>
        <w:rPr/>
      </w:pPr>
      <w:r w:rsidDel="00000000" w:rsidR="00000000" w:rsidRPr="00000000">
        <w:rPr>
          <w:color w:val="2c5293"/>
          <w:rtl w:val="0"/>
        </w:rPr>
        <w:t xml:space="preserve">Requerimientos de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68263</wp:posOffset>
                </wp:positionV>
                <wp:extent cx="6543675" cy="15113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78925" y="3029113"/>
                          <a:ext cx="6534150" cy="15017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94.0000057220459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Registro, edición y búsqueda de clientes y mascotas.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4.0000057220459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Agendamiento y gestión de citas con estados (pendiente, confirmada, atendida, cancelada).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4.0000057220459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Módulo de fichas clínicas digitales (diagnóstico, tratamiento, vacunas, antecedentes).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4.0000057220459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Emisión de recetas y certificados digitales.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4.0000057220459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Sistema básico de notificaciones (correo electrónico o panel interno).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4.0000057220459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Administración de usuarios con roles (veterinario, recepción, administrador).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68263</wp:posOffset>
                </wp:positionV>
                <wp:extent cx="6543675" cy="1511300"/>
                <wp:effectExtent b="0" l="0" r="0" t="0"/>
                <wp:wrapTopAndBottom distB="0" distT="0"/>
                <wp:docPr id="3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1511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ind w:firstLine="722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whwkownho9ae" w:id="15"/>
      <w:bookmarkEnd w:id="15"/>
      <w:r w:rsidDel="00000000" w:rsidR="00000000" w:rsidRPr="00000000">
        <w:rPr>
          <w:color w:val="2c5293"/>
          <w:rtl w:val="0"/>
        </w:rPr>
        <w:t xml:space="preserve">Premisas y restricciones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237173</wp:posOffset>
                </wp:positionV>
                <wp:extent cx="6534150" cy="3286125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83688" y="2141700"/>
                          <a:ext cx="6524625" cy="3276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desarrollo se realizará utilizando Java 21, Spring Boot 3.x, React + Vite, HTML5, CSS3 y JavaScript ES6+.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 base de datos se implementará en PostgreSQL 16, con modelo relacional optimizado y documentado.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sitio debe ser responsivo, accesible desde dispositivos móviles y navegadores modernos.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sistema se desplegará inicialmente de forma local compatible con aplicaciones Java y PostgreSQL.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plazo máximo de entrega del MVP es el 12 de diciembre de 2025, acorde al Gantt oficial.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alcance final se limita a las funcionalidades definidas en la fase MVP; integraciones avanzadas (WhatsApp API, Maps) quedan como escalabilidad.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237173</wp:posOffset>
                </wp:positionV>
                <wp:extent cx="6534150" cy="3286125"/>
                <wp:effectExtent b="0" l="0" r="0" t="0"/>
                <wp:wrapTopAndBottom distB="0" distT="0"/>
                <wp:docPr id="2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0" cy="3286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before="1" w:lineRule="auto"/>
        <w:ind w:firstLine="722"/>
        <w:rPr/>
      </w:pPr>
      <w:bookmarkStart w:colFirst="0" w:colLast="0" w:name="_heading=h.84u9gynlad5" w:id="16"/>
      <w:bookmarkEnd w:id="16"/>
      <w:r w:rsidDel="00000000" w:rsidR="00000000" w:rsidRPr="00000000">
        <w:rPr>
          <w:color w:val="2c5293"/>
          <w:rtl w:val="0"/>
        </w:rPr>
        <w:t xml:space="preserve">Riesgos iniciales de alto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399097</wp:posOffset>
                </wp:positionH>
                <wp:positionV relativeFrom="paragraph">
                  <wp:posOffset>55563</wp:posOffset>
                </wp:positionV>
                <wp:extent cx="6515100" cy="2539365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093213" y="2515080"/>
                          <a:ext cx="6505575" cy="252984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75" w:line="240"/>
                              <w:ind w:left="560" w:right="6.9999998807907104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Retrasos derivados de cambios no planificados en los requerimientos del cliente.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5" w:line="240"/>
                              <w:ind w:left="560" w:right="6.9999998807907104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Falta de familiaridad del personal de la clínica con herramientas digitales, lo que podría afectar la adopción inicial del sistema.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5" w:line="240"/>
                              <w:ind w:left="560" w:right="6.9999998807907104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Posibles fallos de conectividad o indisponibilidad temporal del hosting durante pruebas o despliegues.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5" w:line="240"/>
                              <w:ind w:left="560" w:right="6.9999998807907104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Errores o inconsistencias en datos históricos durante la migración inicial de información.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75" w:line="240"/>
                              <w:ind w:left="560" w:right="6.9999998807907104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Carga académica del equipo que pudiera afectar los tiempos de desarrollo si no se gestiona correctamente.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399097</wp:posOffset>
                </wp:positionH>
                <wp:positionV relativeFrom="paragraph">
                  <wp:posOffset>55563</wp:posOffset>
                </wp:positionV>
                <wp:extent cx="6515100" cy="2539365"/>
                <wp:effectExtent b="0" l="0" r="0" t="0"/>
                <wp:wrapTopAndBottom distB="0" distT="0"/>
                <wp:docPr id="3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2539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before="1" w:lineRule="auto"/>
        <w:ind w:firstLine="722"/>
        <w:rPr/>
      </w:pPr>
      <w:bookmarkStart w:colFirst="0" w:colLast="0" w:name="_heading=h.awwikf2o6i0k" w:id="17"/>
      <w:bookmarkEnd w:id="17"/>
      <w:r w:rsidDel="00000000" w:rsidR="00000000" w:rsidRPr="00000000">
        <w:rPr>
          <w:color w:val="2c5293"/>
          <w:rtl w:val="0"/>
        </w:rPr>
        <w:t xml:space="preserve">Especificaciones técnicas de las herramientas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140653</wp:posOffset>
                </wp:positionV>
                <wp:extent cx="6534150" cy="2470785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83688" y="2549370"/>
                          <a:ext cx="6524625" cy="246126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Lenguaje de programación: Java 21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Framework Backend: Spring Boot 3.x (API REST)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Frontend: React + Vite (HTML5, CSS3, JavaScript ES6+)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Base de datos: PostgreSQL 16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Control de versiones: Git / GitHub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Entorno de despliegue: Servidor compatible con Java + PostgreSQL (hosting o nube)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5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Metodología de desarrollo: Iterativo incremental según hitos definidos en el Gantt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140653</wp:posOffset>
                </wp:positionV>
                <wp:extent cx="6534150" cy="2470785"/>
                <wp:effectExtent b="0" l="0" r="0" t="0"/>
                <wp:wrapTopAndBottom distB="0" distT="0"/>
                <wp:docPr id="2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0" cy="2470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B">
      <w:pPr>
        <w:spacing w:line="305" w:lineRule="auto"/>
        <w:ind w:left="722" w:firstLine="0"/>
        <w:rPr>
          <w:rFonts w:ascii="Calibri" w:cs="Calibri" w:eastAsia="Calibri" w:hAnsi="Calibri"/>
          <w:sz w:val="26"/>
          <w:szCs w:val="26"/>
        </w:rPr>
        <w:sectPr>
          <w:type w:val="nextPage"/>
          <w:pgSz w:h="15840" w:w="12240" w:orient="portrait"/>
          <w:pgMar w:bottom="500" w:top="1580" w:left="360" w:right="360" w:header="347" w:footer="307"/>
        </w:sectPr>
      </w:pPr>
      <w:bookmarkStart w:colFirst="0" w:colLast="0" w:name="_heading=h.9tojyhn80z9e" w:id="18"/>
      <w:bookmarkEnd w:id="18"/>
      <w:r w:rsidDel="00000000" w:rsidR="00000000" w:rsidRPr="00000000">
        <w:rPr>
          <w:rFonts w:ascii="Calibri" w:cs="Calibri" w:eastAsia="Calibri" w:hAnsi="Calibri"/>
          <w:color w:val="2c5293"/>
          <w:sz w:val="26"/>
          <w:szCs w:val="26"/>
          <w:rtl w:val="0"/>
        </w:rPr>
        <w:t xml:space="preserve">Tipo de Interfaz de Hardware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576898</wp:posOffset>
                </wp:positionV>
                <wp:extent cx="6410325" cy="3728085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145600" y="1920720"/>
                          <a:ext cx="6400800" cy="371856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Entorno de Servidor Local (Desarrollo):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sistema se ejecutará en un entorno local de desarrollo, sin hosting externo. Para ello, se requiere hardware básico compatible con Java, Spring Boot, PostgreSQL y React. Las especificaciones mínimas recomendadas son: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12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CPU: Intel Core i3 (4ª generación o superior) o equivalente.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12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Memoria RAM: 8 GB (recomendado 16 GB para un rendimiento óptimo cuando backend, frontend y base de datos se ejecutan simultáneamente).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12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Almacenamiento: 40 GB disponibles en SSD para proyecto, dependencias y base de datos.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12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Base de Datos: PostgreSQL 16 instalado localmente.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12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Entorno Backend: Java 21 + Spring Boot 3.x.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12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Entorno Frontend: Node.js + React/Vite.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72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66.00000381469727"/>
                              <w:ind w:left="12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Sistema Operativo: Windows 10/11, Linux o macOS.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576898</wp:posOffset>
                </wp:positionV>
                <wp:extent cx="6410325" cy="3728085"/>
                <wp:effectExtent b="0" l="0" r="0" t="0"/>
                <wp:wrapTopAndBottom distB="0" distT="0"/>
                <wp:docPr id="3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0325" cy="3728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ind w:firstLine="722"/>
        <w:rPr/>
      </w:pPr>
      <w:r w:rsidDel="00000000" w:rsidR="00000000" w:rsidRPr="00000000">
        <w:rPr>
          <w:color w:val="2c5293"/>
          <w:rtl w:val="0"/>
        </w:rPr>
        <w:t xml:space="preserve">Tipo de Interfaz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44133</wp:posOffset>
                </wp:positionV>
                <wp:extent cx="6534150" cy="2276475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083688" y="2646525"/>
                          <a:ext cx="6524625" cy="22669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4883.999938964844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Entorno del Servidor (Desarrollo Local):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4883.999938964844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4883.999938964844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El sistema se ejecutará en un entorno local utilizando software compatible con Java y PostgreSQL: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4883.999938964844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280" w:right="4883.999938964844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Sistema Operativo: Windows 10 / Windows 11 / Linux (Ubuntu 22.04).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4883.999938964844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280" w:right="4883.999938964844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Backend: Java 21 + Spring Boot 3.x.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720" w:right="4883.999938964844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280" w:right="4883.999938964844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Frontend: Node.js + React/Vite.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0" w:right="4883.999938964844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0" w:right="4883.999938964844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Base de Datos: PostgreSQL 16.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0" w:right="4883.999938964844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44133</wp:posOffset>
                </wp:positionV>
                <wp:extent cx="6534150" cy="2276475"/>
                <wp:effectExtent b="0" l="0" r="0" t="0"/>
                <wp:wrapTopAndBottom distB="0" distT="0"/>
                <wp:docPr id="3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0" cy="2276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ind w:firstLine="722"/>
        <w:rPr/>
      </w:pPr>
      <w:bookmarkStart w:colFirst="0" w:colLast="0" w:name="_heading=h.l438ep6b833r" w:id="19"/>
      <w:bookmarkEnd w:id="19"/>
      <w:r w:rsidDel="00000000" w:rsidR="00000000" w:rsidRPr="00000000">
        <w:rPr>
          <w:color w:val="2c5293"/>
          <w:rtl w:val="0"/>
        </w:rPr>
        <w:t xml:space="preserve">Tipo de Interfaz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98743</wp:posOffset>
                </wp:positionV>
                <wp:extent cx="6543675" cy="95250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78925" y="3308513"/>
                          <a:ext cx="6534150" cy="9429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143.00000190734863" w:right="540.9999847412109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Interfaz web responsiva, con diseño simple, intuitivo y compatible con dispositivos móviles, tablets y computadores de escritorio.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Permite interacción mediante formularios, tableros de gestión, tablas de datos y elementos visuales adaptados al rol del usuario (administración, veterinario y recepción).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1.99999809265137" w:line="240"/>
                              <w:ind w:left="143.00000190734863" w:right="540.9999847412109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98743</wp:posOffset>
                </wp:positionV>
                <wp:extent cx="6543675" cy="952500"/>
                <wp:effectExtent b="0" l="0" r="0" t="0"/>
                <wp:wrapTopAndBottom distB="0" distT="0"/>
                <wp:docPr id="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2">
      <w:pPr>
        <w:pStyle w:val="Heading1"/>
        <w:spacing w:before="296" w:lineRule="auto"/>
        <w:ind w:firstLine="722"/>
        <w:rPr/>
      </w:pPr>
      <w:bookmarkStart w:colFirst="0" w:colLast="0" w:name="_heading=h.8jxonsl07nnz" w:id="20"/>
      <w:bookmarkEnd w:id="20"/>
      <w:r w:rsidDel="00000000" w:rsidR="00000000" w:rsidRPr="00000000">
        <w:rPr>
          <w:color w:val="2c5293"/>
          <w:rtl w:val="0"/>
        </w:rPr>
        <w:t xml:space="preserve">Requisitos de aprobación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54293</wp:posOffset>
                </wp:positionV>
                <wp:extent cx="6543675" cy="173355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78925" y="2917988"/>
                          <a:ext cx="6534150" cy="17240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Cumplimiento de las funcionalidades básicas definidas para la gestión clínica (clientes, mascotas, citas y fichas médicas).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Ejecución satisfactoria de pruebas funcionales y de usabilidad sin errores críticos.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Validación y aprobación del patrocinador (Clínica Veterinaria Pucará) y del equipo técnico.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Entrega de documentación completa, incluyendo manuales, respaldos y evidencias de pruebas.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1.9999980926513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376238</wp:posOffset>
                </wp:positionH>
                <wp:positionV relativeFrom="paragraph">
                  <wp:posOffset>54293</wp:posOffset>
                </wp:positionV>
                <wp:extent cx="6543675" cy="1733550"/>
                <wp:effectExtent b="0" l="0" r="0" t="0"/>
                <wp:wrapTopAndBottom distB="0" distT="0"/>
                <wp:docPr id="2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3675" cy="173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pStyle w:val="Heading1"/>
        <w:spacing w:before="101" w:lineRule="auto"/>
        <w:ind w:firstLine="722"/>
        <w:rPr/>
      </w:pPr>
      <w:r w:rsidDel="00000000" w:rsidR="00000000" w:rsidRPr="00000000">
        <w:rPr>
          <w:color w:val="2c5293"/>
          <w:rtl w:val="0"/>
        </w:rPr>
        <w:t xml:space="preserve">Aprobaciones y control de cambios</w:t>
      </w:r>
      <w:r w:rsidDel="00000000" w:rsidR="00000000" w:rsidRPr="00000000">
        <w:rPr>
          <w:rtl w:val="0"/>
        </w:rPr>
      </w:r>
    </w:p>
    <w:tbl>
      <w:tblPr>
        <w:tblStyle w:val="Table13"/>
        <w:tblW w:w="10077.0" w:type="dxa"/>
        <w:jc w:val="left"/>
        <w:tblInd w:w="7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"/>
        <w:gridCol w:w="3401"/>
        <w:gridCol w:w="1843"/>
        <w:gridCol w:w="1415"/>
        <w:gridCol w:w="2424"/>
        <w:tblGridChange w:id="0">
          <w:tblGrid>
            <w:gridCol w:w="994"/>
            <w:gridCol w:w="3401"/>
            <w:gridCol w:w="1843"/>
            <w:gridCol w:w="1415"/>
            <w:gridCol w:w="2424"/>
          </w:tblGrid>
        </w:tblGridChange>
      </w:tblGrid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2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Jonathan Palma Ulloa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Creación del documento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20/08/2025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---------------------------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Renato Olivera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técnica / Aprobación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25/08/2025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--------------------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Sergio Valdivia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Modificación y ajustes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30/08/2025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--------------------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Dra. Pilar Zoccola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Aprobación final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15/12/2025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------------------------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500" w:top="1580" w:left="360" w:right="360" w:header="347" w:footer="30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6820980</wp:posOffset>
              </wp:positionH>
              <wp:positionV relativeFrom="paragraph">
                <wp:posOffset>9718787</wp:posOffset>
              </wp:positionV>
              <wp:extent cx="207010" cy="198120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247258" y="3685703"/>
                        <a:ext cx="197485" cy="188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rebuchet MS" w:cs="Trebuchet MS" w:eastAsia="Trebuchet MS" w:hAnsi="Trebuchet M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6820980</wp:posOffset>
              </wp:positionH>
              <wp:positionV relativeFrom="paragraph">
                <wp:posOffset>9718787</wp:posOffset>
              </wp:positionV>
              <wp:extent cx="207010" cy="198120"/>
              <wp:effectExtent b="0" l="0" r="0" t="0"/>
              <wp:wrapNone/>
              <wp:docPr id="4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010" cy="1981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4455795</wp:posOffset>
          </wp:positionH>
          <wp:positionV relativeFrom="page">
            <wp:posOffset>491490</wp:posOffset>
          </wp:positionV>
          <wp:extent cx="2561589" cy="424815"/>
          <wp:effectExtent b="0" l="0" r="0" t="0"/>
          <wp:wrapNone/>
          <wp:docPr id="4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1589" cy="4248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22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722"/>
    </w:pPr>
    <w:rPr>
      <w:rFonts w:ascii="Calibri" w:cs="Calibri" w:eastAsia="Calibri" w:hAnsi="Calibri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498"/>
    </w:pPr>
    <w:rPr>
      <w:rFonts w:ascii="Calibri" w:cs="Calibri" w:eastAsia="Calibri" w:hAnsi="Calibri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1"/>
    <w:qFormat w:val="1"/>
    <w:pPr>
      <w:spacing w:before="118"/>
      <w:ind w:left="722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TDC2">
    <w:name w:val="toc 2"/>
    <w:basedOn w:val="Normal"/>
    <w:uiPriority w:val="1"/>
    <w:qFormat w:val="1"/>
    <w:pPr>
      <w:ind w:left="960"/>
    </w:pPr>
    <w:rPr>
      <w:rFonts w:ascii="Calibri" w:cs="Calibri" w:eastAsia="Calibri" w:hAnsi="Calibri"/>
      <w:sz w:val="20"/>
      <w:szCs w:val="20"/>
    </w:r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9"/>
    </w:pPr>
  </w:style>
  <w:style w:type="paragraph" w:styleId="Encabezado">
    <w:name w:val="header"/>
    <w:basedOn w:val="Normal"/>
    <w:link w:val="EncabezadoCar"/>
    <w:uiPriority w:val="99"/>
    <w:unhideWhenUsed w:val="1"/>
    <w:rsid w:val="009800B6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800B6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800B6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800B6"/>
    <w:rPr>
      <w:rFonts w:ascii="Arial MT" w:cs="Arial MT" w:eastAsia="Arial MT" w:hAnsi="Arial MT"/>
      <w:lang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005D82"/>
    <w:rPr>
      <w:rFonts w:eastAsiaTheme="minorEastAsia"/>
      <w:color w:val="5a5a5a" w:themeColor="text1" w:themeTint="0000A5"/>
      <w:spacing w:val="15"/>
      <w:lang w:val="es-E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222F5"/>
    <w:rPr>
      <w:rFonts w:asciiTheme="majorHAnsi" w:cstheme="majorBidi" w:eastAsiaTheme="majorEastAsia" w:hAnsiTheme="majorHAnsi"/>
      <w:color w:val="243f60" w:themeColor="accent1" w:themeShade="00007F"/>
      <w:sz w:val="24"/>
      <w:szCs w:val="24"/>
      <w:lang w:val="es-ES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footer" Target="footer1.xml"/><Relationship Id="rId12" Type="http://schemas.openxmlformats.org/officeDocument/2006/relationships/image" Target="media/image19.png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1kNxHmFzd8nGWrgBm2yNhWAc1w==">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2025-09-09T16:04:00Z</dcterms:created>
  <dc:creator>Cliente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LTSC</vt:lpwstr>
  </property>
</Properties>
</file>