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276" w:lineRule="auto"/>
              <w:rPr>
                <w:b w:val="1"/>
              </w:rPr>
            </w:pPr>
            <w:r w:rsidDel="00000000" w:rsidR="00000000" w:rsidRPr="00000000">
              <w:rPr>
                <w:rFonts w:ascii="Arial" w:cs="Arial" w:eastAsia="Arial" w:hAnsi="Arial"/>
                <w:rtl w:val="0"/>
              </w:rPr>
              <w:t xml:space="preserve">Jonathan Palma - Renato Olivera - Sergio Valdivia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21.209.334-3 /21.337.457-5 / 17.286.843-6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San bernardo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240" w:before="240" w:line="276" w:lineRule="auto"/>
              <w:rPr>
                <w:b w:val="1"/>
              </w:rPr>
            </w:pPr>
            <w:r w:rsidDel="00000000" w:rsidR="00000000" w:rsidRPr="00000000">
              <w:rPr>
                <w:rFonts w:ascii="Arial" w:cs="Arial" w:eastAsia="Arial" w:hAnsi="Arial"/>
                <w:rtl w:val="0"/>
              </w:rPr>
              <w:t xml:space="preserve">Sitio Web Responsive para Clínica Veterinaria Pucará</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276" w:lineRule="auto"/>
              <w:rPr>
                <w:b w:val="1"/>
              </w:rPr>
            </w:pPr>
            <w:r w:rsidDel="00000000" w:rsidR="00000000" w:rsidRPr="00000000">
              <w:rPr>
                <w:rFonts w:ascii="Arial" w:cs="Arial" w:eastAsia="Arial" w:hAnsi="Arial"/>
                <w:rtl w:val="0"/>
              </w:rPr>
              <w:t xml:space="preserve">Transformación Digital y Experiencia de Usuario (UX/UI) en Servicios de Salud Veterinaria.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rtl w:val="0"/>
              </w:rPr>
            </w:r>
          </w:p>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Análisis y levantamiento de requerimientos de sistemas de información.</w:t>
              <w:br w:type="textWrapping"/>
            </w:r>
          </w:p>
          <w:p w:rsidR="00000000" w:rsidDel="00000000" w:rsidP="00000000" w:rsidRDefault="00000000" w:rsidRPr="00000000" w14:paraId="00000020">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Diseño y desarrollo web con enfoque en UX/UI, accesibilidad y usabilidad.</w:t>
              <w:br w:type="textWrapping"/>
            </w:r>
          </w:p>
          <w:p w:rsidR="00000000" w:rsidDel="00000000" w:rsidP="00000000" w:rsidRDefault="00000000" w:rsidRPr="00000000" w14:paraId="00000021">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Implementación de soluciones responsive adaptadas a diferentes dispositivos.</w:t>
              <w:br w:type="textWrapping"/>
            </w:r>
          </w:p>
          <w:p w:rsidR="00000000" w:rsidDel="00000000" w:rsidP="00000000" w:rsidRDefault="00000000" w:rsidRPr="00000000" w14:paraId="00000022">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Optimización SEO y analítica digital.</w:t>
              <w:br w:type="textWrapping"/>
            </w:r>
          </w:p>
          <w:p w:rsidR="00000000" w:rsidDel="00000000" w:rsidP="00000000" w:rsidRDefault="00000000" w:rsidRPr="00000000" w14:paraId="00000023">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Cumplimiento de normativas de seguridad y protección de datos.</w:t>
              <w:br w:type="textWrapping"/>
            </w:r>
          </w:p>
          <w:p w:rsidR="00000000" w:rsidDel="00000000" w:rsidP="00000000" w:rsidRDefault="00000000" w:rsidRPr="00000000" w14:paraId="00000024">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Gestión de proyectos de tecnologías de información en entornos colaborativos.</w:t>
            </w:r>
          </w:p>
          <w:p w:rsidR="00000000" w:rsidDel="00000000" w:rsidP="00000000" w:rsidRDefault="00000000" w:rsidRPr="00000000" w14:paraId="00000025">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Trabajo en equipo, liderazgo y comunicación efectiva con clientes.</w:t>
            </w:r>
            <w:r w:rsidDel="00000000" w:rsidR="00000000" w:rsidRPr="00000000">
              <w:rPr>
                <w:rtl w:val="0"/>
              </w:rPr>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Relevancia del proyecto APT:</w:t>
            </w:r>
            <w:r w:rsidDel="00000000" w:rsidR="00000000" w:rsidRPr="00000000">
              <w:rPr>
                <w:rFonts w:ascii="Arial" w:cs="Arial" w:eastAsia="Arial" w:hAnsi="Arial"/>
                <w:b w:val="1"/>
                <w:rtl w:val="0"/>
              </w:rPr>
              <w:br w:type="textWrapping"/>
            </w:r>
            <w:r w:rsidDel="00000000" w:rsidR="00000000" w:rsidRPr="00000000">
              <w:rPr>
                <w:rFonts w:ascii="Arial" w:cs="Arial" w:eastAsia="Arial" w:hAnsi="Arial"/>
                <w:rtl w:val="0"/>
              </w:rPr>
              <w:t xml:space="preserve">La Clínica Veterinaria Pucará actualmente no dispone de un sitio web moderno ni responsive que centralice información, </w:t>
            </w:r>
            <w:r w:rsidDel="00000000" w:rsidR="00000000" w:rsidRPr="00000000">
              <w:rPr>
                <w:rFonts w:ascii="Arial" w:cs="Arial" w:eastAsia="Arial" w:hAnsi="Arial"/>
                <w:rtl w:val="0"/>
              </w:rPr>
              <w:t xml:space="preserve">permita</w:t>
            </w:r>
            <w:r w:rsidDel="00000000" w:rsidR="00000000" w:rsidRPr="00000000">
              <w:rPr>
                <w:rFonts w:ascii="Arial" w:cs="Arial" w:eastAsia="Arial" w:hAnsi="Arial"/>
                <w:rtl w:val="0"/>
              </w:rPr>
              <w:t xml:space="preserve"> agendamiento en línea y ofrezca un canal formal de comunicación con tutores de mascotas. Esto reduce su visibilidad digital y limita su capacidad de captar nuevos clientes.</w:t>
            </w:r>
          </w:p>
          <w:p w:rsidR="00000000" w:rsidDel="00000000" w:rsidP="00000000" w:rsidRDefault="00000000" w:rsidRPr="00000000" w14:paraId="0000002D">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proyecto busca resolver esta problemática mediante el desarrollo de un sitio web responsive, accesible y autogestionable, que además fortalezca el posicionamiento local en San Bernardo y mejore la comunicación con la comunidad.</w:t>
            </w:r>
          </w:p>
          <w:p w:rsidR="00000000" w:rsidDel="00000000" w:rsidP="00000000" w:rsidRDefault="00000000" w:rsidRPr="00000000" w14:paraId="0000002E">
            <w:pPr>
              <w:spacing w:after="240" w:before="240" w:line="276" w:lineRule="auto"/>
              <w:rPr>
                <w:i w:val="1"/>
                <w:color w:val="548dd4"/>
                <w:sz w:val="20"/>
                <w:szCs w:val="20"/>
              </w:rPr>
            </w:pPr>
            <w:r w:rsidDel="00000000" w:rsidR="00000000" w:rsidRPr="00000000">
              <w:rPr>
                <w:rFonts w:ascii="Arial" w:cs="Arial" w:eastAsia="Arial" w:hAnsi="Arial"/>
                <w:rtl w:val="0"/>
              </w:rPr>
              <w:t xml:space="preserve">La relevancia para la formación profesional está en que este tipo de proyectos se encuentran directamente alineados con la transformación digital en servicios de salud, un campo en expansión, donde las soluciones web son fundamentales para mejorar la relación con clientes y la gestión de servicios.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tiene como objetivo desarrollar un sitio web moderno, accesible y optimizado para la clínica veterinaria, con el fin de mejorar su visibilidad digital, facilitar la reserva de horas y fortalecer la relación con los clientes.</w:t>
            </w:r>
          </w:p>
          <w:p w:rsidR="00000000" w:rsidDel="00000000" w:rsidP="00000000" w:rsidRDefault="00000000" w:rsidRPr="00000000" w14:paraId="0000003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consistirá en implementar una plataforma web que integre:</w:t>
            </w:r>
          </w:p>
          <w:p w:rsidR="00000000" w:rsidDel="00000000" w:rsidP="00000000" w:rsidRDefault="00000000" w:rsidRPr="00000000" w14:paraId="00000032">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Accesibilidad bajo las pautas WCAG, garantizando que el sitio pueda ser utilizado por todas las personas, incluidas aquellas con algún tipo de discapacidad.</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SEO local, para que la clínica aparezca en las primeras posiciones de búsqueda en Google al incluir palabras clave relacionadas con servicios veterinarios en San Bernardo.</w:t>
              <w:br w:type="textWrapping"/>
            </w:r>
          </w:p>
          <w:p w:rsidR="00000000" w:rsidDel="00000000" w:rsidP="00000000" w:rsidRDefault="00000000" w:rsidRPr="00000000" w14:paraId="00000034">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Módulo de analítica web, que permitirá recopilar y analizar datos de navegación, reservas y consultas, de manera que la clínica pueda tomar decisiones basadas en información real.</w:t>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El Proyecto APT es pertinente al perfil de egreso de Ingeniería en Informática, ya que integra competencias de desarrollo web, gestión de bases de datos y seguridad, usabilidad y accesibilidad digital. Estas competencias son necesarias para implementar el sitio web de la clínica veterinaria, asegurando un sistema funcional, inclusivo y optimizado (SEO y analítica), lo que refleja la formación integral del egresado.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Mis intereses profesionales están orientados al desarrollo de software y la creación de soluciones tecnológicas que mejoren la experiencia de los usuarios. El Proyecto APT de la clínica veterinaria se relaciona con estos intereses al permitirme aplicar conocimientos en desarrollo web, accesibilidad y gestión de información. Su realización contribuirá a mi desarrollo profesional al fortalecer mis competencias prácticas y darme experiencia en un proyecto real con impacto.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Duración del semestre: 18 semanas.</w:t>
              <w:br w:type="textWrapping"/>
            </w:r>
          </w:p>
          <w:p w:rsidR="00000000" w:rsidDel="00000000" w:rsidP="00000000" w:rsidRDefault="00000000" w:rsidRPr="00000000" w14:paraId="0000003C">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Materiales y recursos: software de desarrollo (VS Code, GitHub, Figma), frameworks frontend/backend, hosting, APIs de Google Maps y WhatsApp.</w:t>
              <w:br w:type="textWrapping"/>
            </w:r>
          </w:p>
          <w:p w:rsidR="00000000" w:rsidDel="00000000" w:rsidP="00000000" w:rsidRDefault="00000000" w:rsidRPr="00000000" w14:paraId="0000003D">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Factores que facilitan: acceso a tecnologías open source, conocimientos previos, motivación de la clínica por digitalizarse.</w:t>
              <w:br w:type="textWrapping"/>
            </w:r>
          </w:p>
          <w:p w:rsidR="00000000" w:rsidDel="00000000" w:rsidP="00000000" w:rsidRDefault="00000000" w:rsidRPr="00000000" w14:paraId="0000003E">
            <w:pPr>
              <w:numPr>
                <w:ilvl w:val="0"/>
                <w:numId w:val="3"/>
              </w:numPr>
              <w:spacing w:after="240" w:before="0" w:beforeAutospacing="0" w:line="276" w:lineRule="auto"/>
              <w:ind w:left="720" w:hanging="360"/>
              <w:rPr>
                <w:rFonts w:ascii="Arial" w:cs="Arial" w:eastAsia="Arial" w:hAnsi="Arial"/>
              </w:rPr>
            </w:pPr>
            <w:sdt>
              <w:sdtPr>
                <w:id w:val="-1331414239"/>
                <w:tag w:val="goog_rdk_0"/>
              </w:sdtPr>
              <w:sdtContent>
                <w:r w:rsidDel="00000000" w:rsidR="00000000" w:rsidRPr="00000000">
                  <w:rPr>
                    <w:rFonts w:ascii="Arial Unicode MS" w:cs="Arial Unicode MS" w:eastAsia="Arial Unicode MS" w:hAnsi="Arial Unicode MS"/>
                    <w:rtl w:val="0"/>
                  </w:rPr>
                  <w:t xml:space="preserve">Factores que dificultan: validaciones legales y disponibilidad de la clínica para retroalimentación. → Mitigación: trabajar con normativas WCAG y protección de datos estándar, y coordinar reuniones de avance puntuales.</w:t>
                </w:r>
              </w:sdtContent>
            </w:sdt>
            <w:r w:rsidDel="00000000" w:rsidR="00000000" w:rsidRPr="00000000">
              <w:rPr>
                <w:rtl w:val="0"/>
              </w:rPr>
            </w:r>
          </w:p>
        </w:tc>
      </w:tr>
    </w:tbl>
    <w:p w:rsidR="00000000" w:rsidDel="00000000" w:rsidP="00000000" w:rsidRDefault="00000000" w:rsidRPr="00000000" w14:paraId="0000003F">
      <w:pPr>
        <w:rPr>
          <w:b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 sitio web responsive para la Clínica Veterinaria Pucará que permita mejorar la visibilidad digital, optimizar la comunicación con los clientes y facilitar la gestión de reservas en línea.</w:t>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 sistema de agenda online para reservar horas con profesionales.</w:t>
              <w:br w:type="textWrapping"/>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 catálogo de servicios y especialidades accesible desde distintos dispositivos.</w:t>
              <w:br w:type="textWrapping"/>
            </w:r>
          </w:p>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Incorporar fichas de profesionales y un blog educativo con consejos de cuidado animal.</w:t>
              <w:br w:type="textWrapping"/>
            </w:r>
          </w:p>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canales de contacto (WhatsApp, formulario y teléfono) y ubicación con Google Maps.</w:t>
              <w:br w:type="textWrapping"/>
            </w:r>
          </w:p>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 panel de administración para la autogestión de contenidos por parte de la clínica.</w:t>
              <w:br w:type="textWrapping"/>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Aplicar prácticas de accesibilidad (WCAG) y SEO local para mejorar la experiencia y el posicionamiento.</w:t>
              <w:br w:type="textWrapping"/>
            </w:r>
          </w:p>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Configurar analítica web para el seguimiento de visitas y comportamiento de los usuarios.</w:t>
            </w:r>
          </w:p>
        </w:tc>
      </w:tr>
    </w:tbl>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 aplicará la metodología ágil Scrum, con roles definidos y entregas incrementales cada sprint.</w:t>
            </w:r>
          </w:p>
          <w:p w:rsidR="00000000" w:rsidDel="00000000" w:rsidP="00000000" w:rsidRDefault="00000000" w:rsidRPr="00000000" w14:paraId="00000055">
            <w:pPr>
              <w:spacing w:after="240" w:before="240" w:line="276" w:lineRule="auto"/>
              <w:rPr>
                <w:rFonts w:ascii="Arial" w:cs="Arial" w:eastAsia="Arial" w:hAnsi="Arial"/>
              </w:rPr>
            </w:pPr>
            <w:r w:rsidDel="00000000" w:rsidR="00000000" w:rsidRPr="00000000">
              <w:rPr>
                <w:rFonts w:ascii="Arial" w:cs="Arial" w:eastAsia="Arial" w:hAnsi="Arial"/>
                <w:rtl w:val="0"/>
              </w:rPr>
              <w:t xml:space="preserve">Etapas del proyecto:</w:t>
            </w:r>
          </w:p>
          <w:p w:rsidR="00000000" w:rsidDel="00000000" w:rsidP="00000000" w:rsidRDefault="00000000" w:rsidRPr="00000000" w14:paraId="00000056">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Análisis de requerimientos: reuniones con la clínica y levantamiento de necesidades.</w:t>
              <w:br w:type="textWrapping"/>
            </w:r>
          </w:p>
          <w:p w:rsidR="00000000" w:rsidDel="00000000" w:rsidP="00000000" w:rsidRDefault="00000000" w:rsidRPr="00000000" w14:paraId="00000057">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Diseño UX/UI: prototipado en Figma, definición de colores, tipografías y estructura.</w:t>
              <w:br w:type="textWrapping"/>
            </w:r>
          </w:p>
          <w:p w:rsidR="00000000" w:rsidDel="00000000" w:rsidP="00000000" w:rsidRDefault="00000000" w:rsidRPr="00000000" w14:paraId="00000058">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Desarrollo frontend/backend: codificación del sitio con frameworks modernos.</w:t>
              <w:br w:type="textWrapping"/>
            </w:r>
          </w:p>
          <w:p w:rsidR="00000000" w:rsidDel="00000000" w:rsidP="00000000" w:rsidRDefault="00000000" w:rsidRPr="00000000" w14:paraId="00000059">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Integración de APIs: agenda de horas, Google Maps, WhatsApp.</w:t>
              <w:br w:type="textWrapping"/>
            </w:r>
          </w:p>
          <w:p w:rsidR="00000000" w:rsidDel="00000000" w:rsidP="00000000" w:rsidRDefault="00000000" w:rsidRPr="00000000" w14:paraId="0000005A">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Pruebas de usabilidad y accesibilidad: validaciones con usuarios y normas WCAG.</w:t>
              <w:br w:type="textWrapping"/>
            </w:r>
          </w:p>
          <w:p w:rsidR="00000000" w:rsidDel="00000000" w:rsidP="00000000" w:rsidRDefault="00000000" w:rsidRPr="00000000" w14:paraId="0000005B">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Capacitación y despliegue: formación al personal de la clínica y publicación.</w:t>
            </w:r>
            <w:r w:rsidDel="00000000" w:rsidR="00000000" w:rsidRPr="00000000">
              <w:rPr>
                <w:rtl w:val="0"/>
              </w:rPr>
            </w:r>
          </w:p>
        </w:tc>
      </w:tr>
    </w:tbl>
    <w:p w:rsidR="00000000" w:rsidDel="00000000" w:rsidP="00000000" w:rsidRDefault="00000000" w:rsidRPr="00000000" w14:paraId="0000005C">
      <w:pPr>
        <w:spacing w:after="0" w:line="240" w:lineRule="auto"/>
        <w:rPr>
          <w:b w:val="1"/>
          <w:sz w:val="24"/>
          <w:szCs w:val="24"/>
        </w:rPr>
      </w:pPr>
      <w:r w:rsidDel="00000000" w:rsidR="00000000" w:rsidRPr="00000000">
        <w:rPr>
          <w:rtl w:val="0"/>
        </w:rPr>
      </w:r>
    </w:p>
    <w:tbl>
      <w:tblPr>
        <w:tblStyle w:val="Table11"/>
        <w:tblW w:w="9640.0" w:type="dxa"/>
        <w:jc w:val="left"/>
        <w:tblInd w:w="-714.0" w:type="dxa"/>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1009.2610677083331"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tabs>
                <w:tab w:val="center" w:leader="none" w:pos="4419"/>
                <w:tab w:val="right" w:leader="none" w:pos="8838"/>
              </w:tabs>
              <w:spacing w:after="0" w:line="240" w:lineRule="auto"/>
              <w:jc w:val="both"/>
              <w:rPr/>
            </w:pPr>
            <w:r w:rsidDel="00000000" w:rsidR="00000000" w:rsidRPr="00000000">
              <w:rPr>
                <w:rtl w:val="0"/>
              </w:rPr>
              <w:t xml:space="preserve">Minuta de Requerimientos Iniciales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tabs>
                <w:tab w:val="center" w:leader="none" w:pos="4419"/>
                <w:tab w:val="right" w:leader="none" w:pos="8838"/>
              </w:tabs>
              <w:spacing w:after="0" w:line="240" w:lineRule="auto"/>
              <w:jc w:val="both"/>
              <w:rPr/>
            </w:pPr>
            <w:r w:rsidDel="00000000" w:rsidR="00000000" w:rsidRPr="00000000">
              <w:rPr>
                <w:rtl w:val="0"/>
              </w:rPr>
              <w:t xml:space="preserve">Documento con los requerimientos funcionales y no funcionales levantados y organizados para validación con 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tabs>
                <w:tab w:val="center" w:leader="none" w:pos="4419"/>
                <w:tab w:val="right" w:leader="none" w:pos="8838"/>
              </w:tabs>
              <w:spacing w:after="0" w:line="240" w:lineRule="auto"/>
              <w:jc w:val="both"/>
              <w:rPr/>
            </w:pPr>
            <w:r w:rsidDel="00000000" w:rsidR="00000000" w:rsidRPr="00000000">
              <w:rPr>
                <w:rtl w:val="0"/>
              </w:rPr>
              <w:t xml:space="preserve">Permite verificar el entendimiento inicial del sistema y sirve de base para todo el desarrollo.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40" w:lineRule="auto"/>
              <w:jc w:val="both"/>
              <w:rPr/>
            </w:pPr>
            <w:r w:rsidDel="00000000" w:rsidR="00000000" w:rsidRPr="00000000">
              <w:rPr>
                <w:rtl w:val="0"/>
              </w:rPr>
              <w:t xml:space="preserve">Bitácora de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tabs>
                <w:tab w:val="center" w:leader="none" w:pos="4419"/>
                <w:tab w:val="right" w:leader="none" w:pos="8838"/>
              </w:tabs>
              <w:spacing w:after="0" w:line="240" w:lineRule="auto"/>
              <w:jc w:val="both"/>
              <w:rPr/>
            </w:pPr>
            <w:r w:rsidDel="00000000" w:rsidR="00000000" w:rsidRPr="00000000">
              <w:rPr>
                <w:rtl w:val="0"/>
              </w:rPr>
              <w:t xml:space="preserve">Registro de reuniones, acuerdos, dificultades y próximas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tabs>
                <w:tab w:val="center" w:leader="none" w:pos="4419"/>
                <w:tab w:val="right" w:leader="none" w:pos="8838"/>
              </w:tabs>
              <w:spacing w:after="0" w:line="240" w:lineRule="auto"/>
              <w:jc w:val="both"/>
              <w:rPr/>
            </w:pPr>
            <w:r w:rsidDel="00000000" w:rsidR="00000000" w:rsidRPr="00000000">
              <w:rPr>
                <w:rtl w:val="0"/>
              </w:rPr>
              <w:t xml:space="preserve">Evidencia la gestión interna y seguimiento del proyecto.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tabs>
                <w:tab w:val="center" w:leader="none" w:pos="4419"/>
                <w:tab w:val="right" w:leader="none" w:pos="8838"/>
              </w:tabs>
              <w:spacing w:after="0" w:line="240" w:lineRule="auto"/>
              <w:jc w:val="both"/>
              <w:rPr/>
            </w:pPr>
            <w:r w:rsidDel="00000000" w:rsidR="00000000" w:rsidRPr="00000000">
              <w:rPr>
                <w:rtl w:val="0"/>
              </w:rPr>
              <w:t xml:space="preserve">Mapa de Roles y Responsabilidades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40" w:lineRule="auto"/>
              <w:jc w:val="both"/>
              <w:rPr/>
            </w:pPr>
            <w:r w:rsidDel="00000000" w:rsidR="00000000" w:rsidRPr="00000000">
              <w:rPr>
                <w:rtl w:val="0"/>
              </w:rPr>
              <w:t xml:space="preserve">Documento que define los roles de cada integrante y responsabilidades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tabs>
                <w:tab w:val="center" w:leader="none" w:pos="4419"/>
                <w:tab w:val="right" w:leader="none" w:pos="8838"/>
              </w:tabs>
              <w:spacing w:after="0" w:line="240" w:lineRule="auto"/>
              <w:jc w:val="both"/>
              <w:rPr/>
            </w:pPr>
            <w:r w:rsidDel="00000000" w:rsidR="00000000" w:rsidRPr="00000000">
              <w:rPr>
                <w:rtl w:val="0"/>
              </w:rPr>
              <w:t xml:space="preserve">Garantiza la organización y claridad en la gestión del equipo.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jc w:val="both"/>
              <w:rPr/>
            </w:pPr>
            <w:r w:rsidDel="00000000" w:rsidR="00000000" w:rsidRPr="00000000">
              <w:rPr>
                <w:rtl w:val="0"/>
              </w:rPr>
              <w:t xml:space="preserve">Diagramas de diseño (ERD, flujo, wireframes)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jc w:val="both"/>
              <w:rPr/>
            </w:pPr>
            <w:r w:rsidDel="00000000" w:rsidR="00000000" w:rsidRPr="00000000">
              <w:rPr>
                <w:rtl w:val="0"/>
              </w:rPr>
              <w:t xml:space="preserve">Representación visual de la base de datos, procesos y pantallas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jc w:val="both"/>
              <w:rPr/>
            </w:pPr>
            <w:r w:rsidDel="00000000" w:rsidR="00000000" w:rsidRPr="00000000">
              <w:rPr>
                <w:rtl w:val="0"/>
              </w:rPr>
              <w:t xml:space="preserve">Facilita la validación con el cliente y el diseño técnico previo al desarrollo.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tabs>
                <w:tab w:val="center" w:leader="none" w:pos="4419"/>
                <w:tab w:val="right" w:leader="none" w:pos="8838"/>
              </w:tabs>
              <w:spacing w:after="0" w:line="240" w:lineRule="auto"/>
              <w:jc w:val="both"/>
              <w:rPr/>
            </w:pPr>
            <w:r w:rsidDel="00000000" w:rsidR="00000000" w:rsidRPr="00000000">
              <w:rPr>
                <w:rtl w:val="0"/>
              </w:rPr>
              <w:t xml:space="preserve">Prototipo Navegable (Figma / HTML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both"/>
              <w:rPr/>
            </w:pPr>
            <w:r w:rsidDel="00000000" w:rsidR="00000000" w:rsidRPr="00000000">
              <w:rPr>
                <w:rtl w:val="0"/>
              </w:rPr>
              <w:t xml:space="preserve">Maqueta interactiva de las principales pantallas para validar la experiencia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both"/>
              <w:rPr/>
            </w:pPr>
            <w:r w:rsidDel="00000000" w:rsidR="00000000" w:rsidRPr="00000000">
              <w:rPr>
                <w:rtl w:val="0"/>
              </w:rPr>
              <w:t xml:space="preserve">Permite mostrar al cliente un “preview” antes del desarrollo real.</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pPr>
            <w:r w:rsidDel="00000000" w:rsidR="00000000" w:rsidRPr="00000000">
              <w:rPr>
                <w:rtl w:val="0"/>
              </w:rPr>
              <w:t xml:space="preserve">Informe de Pruebas Intermedias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pPr>
            <w:r w:rsidDel="00000000" w:rsidR="00000000" w:rsidRPr="00000000">
              <w:rPr>
                <w:rtl w:val="0"/>
              </w:rPr>
              <w:t xml:space="preserve">Documento con resultados de pruebas unitarias y correcciones aplicadas en fases iniciales.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pPr>
            <w:r w:rsidDel="00000000" w:rsidR="00000000" w:rsidRPr="00000000">
              <w:rPr>
                <w:rtl w:val="0"/>
              </w:rPr>
              <w:t xml:space="preserve">Asegura que el desarrollo va en la dirección correcta y permite corrección temprana.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pPr>
            <w:r w:rsidDel="00000000" w:rsidR="00000000" w:rsidRPr="00000000">
              <w:rPr>
                <w:rtl w:val="0"/>
              </w:rPr>
              <w:t xml:space="preserve">Sitio Web Funcional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pPr>
            <w:r w:rsidDel="00000000" w:rsidR="00000000" w:rsidRPr="00000000">
              <w:rPr>
                <w:rtl w:val="0"/>
              </w:rPr>
              <w:t xml:space="preserve">Plataforma responsive con agenda online, registro de clientes/mascotas, notificaciones y panel administrativo.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t xml:space="preserve">Demuestra el cumplimiento de los objetivos del proyecto y la implementación práctica.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pPr>
            <w:r w:rsidDel="00000000" w:rsidR="00000000" w:rsidRPr="00000000">
              <w:rPr>
                <w:rtl w:val="0"/>
              </w:rPr>
              <w:t xml:space="preserve">Manual de Usuario y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pPr>
            <w:r w:rsidDel="00000000" w:rsidR="00000000" w:rsidRPr="00000000">
              <w:rPr>
                <w:rtl w:val="0"/>
              </w:rPr>
              <w:t xml:space="preserve">Guía para el uso del sistema (usuarios) y documentación de instalación/configuración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pPr>
            <w:r w:rsidDel="00000000" w:rsidR="00000000" w:rsidRPr="00000000">
              <w:rPr>
                <w:rtl w:val="0"/>
              </w:rPr>
              <w:t xml:space="preserve">Asegura la correcta adopción del sistema y facilita futuras mejoras o mantenimientos.</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pPr>
            <w:r w:rsidDel="00000000" w:rsidR="00000000" w:rsidRPr="00000000">
              <w:rPr>
                <w:rtl w:val="0"/>
              </w:rPr>
              <w:t xml:space="preserve">Informe Final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pPr>
            <w:r w:rsidDel="00000000" w:rsidR="00000000" w:rsidRPr="00000000">
              <w:rPr>
                <w:rtl w:val="0"/>
              </w:rPr>
              <w:t xml:space="preserve">Documento consolidado con objetivos, metodología, resultados, evaluación de riesgos y aprendizajes.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pPr>
            <w:r w:rsidDel="00000000" w:rsidR="00000000" w:rsidRPr="00000000">
              <w:rPr>
                <w:rtl w:val="0"/>
              </w:rPr>
              <w:t xml:space="preserve">Recoge la experiencia completa del proyecto y sirve como evidencia académica.</w:t>
            </w:r>
          </w:p>
        </w:tc>
      </w:tr>
    </w:tbl>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60"/>
        <w:gridCol w:w="1590"/>
        <w:gridCol w:w="1575"/>
        <w:gridCol w:w="1575"/>
        <w:gridCol w:w="1575"/>
        <w:tblGridChange w:id="0">
          <w:tblGrid>
            <w:gridCol w:w="1575"/>
            <w:gridCol w:w="1575"/>
            <w:gridCol w:w="1560"/>
            <w:gridCol w:w="1590"/>
            <w:gridCol w:w="1575"/>
            <w:gridCol w:w="1575"/>
            <w:gridCol w:w="1575"/>
          </w:tblGrid>
        </w:tblGridChange>
      </w:tblGrid>
      <w:tr>
        <w:trPr>
          <w:cantSplit w:val="0"/>
          <w:tblHeader w:val="0"/>
        </w:trPr>
        <w:tc>
          <w:tcPr>
            <w:gridSpan w:val="7"/>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C">
            <w:pPr>
              <w:ind w:right="0"/>
              <w:jc w:val="both"/>
              <w:rPr>
                <w:sz w:val="18"/>
                <w:szCs w:val="18"/>
              </w:rPr>
            </w:pPr>
            <w:r w:rsidDel="00000000" w:rsidR="00000000" w:rsidRPr="00000000">
              <w:rPr>
                <w:sz w:val="18"/>
                <w:szCs w:val="18"/>
                <w:rtl w:val="0"/>
              </w:rPr>
              <w:t xml:space="preserve">Diseño UX/UI</w:t>
            </w:r>
            <w:r w:rsidDel="00000000" w:rsidR="00000000" w:rsidRPr="00000000">
              <w:rPr>
                <w:rtl w:val="0"/>
              </w:rPr>
            </w:r>
          </w:p>
        </w:tc>
        <w:tc>
          <w:tcPr/>
          <w:p w:rsidR="00000000" w:rsidDel="00000000" w:rsidP="00000000" w:rsidRDefault="00000000" w:rsidRPr="00000000" w14:paraId="0000009D">
            <w:pPr>
              <w:ind w:right="0"/>
              <w:jc w:val="both"/>
              <w:rPr>
                <w:sz w:val="18"/>
                <w:szCs w:val="18"/>
              </w:rPr>
            </w:pPr>
            <w:r w:rsidDel="00000000" w:rsidR="00000000" w:rsidRPr="00000000">
              <w:rPr>
                <w:sz w:val="18"/>
                <w:szCs w:val="18"/>
                <w:rtl w:val="0"/>
              </w:rPr>
              <w:t xml:space="preserve">Prototipado de sitio web</w:t>
            </w:r>
          </w:p>
        </w:tc>
        <w:tc>
          <w:tcPr/>
          <w:p w:rsidR="00000000" w:rsidDel="00000000" w:rsidP="00000000" w:rsidRDefault="00000000" w:rsidRPr="00000000" w14:paraId="0000009E">
            <w:pPr>
              <w:ind w:right="0"/>
              <w:jc w:val="both"/>
              <w:rPr>
                <w:sz w:val="18"/>
                <w:szCs w:val="18"/>
              </w:rPr>
            </w:pPr>
            <w:r w:rsidDel="00000000" w:rsidR="00000000" w:rsidRPr="00000000">
              <w:rPr>
                <w:sz w:val="18"/>
                <w:szCs w:val="18"/>
                <w:rtl w:val="0"/>
              </w:rPr>
              <w:t xml:space="preserve">Creación de prototipos responsivos en Figma para validar diseño y usabilidad</w:t>
            </w:r>
          </w:p>
        </w:tc>
        <w:tc>
          <w:tcPr/>
          <w:p w:rsidR="00000000" w:rsidDel="00000000" w:rsidP="00000000" w:rsidRDefault="00000000" w:rsidRPr="00000000" w14:paraId="0000009F">
            <w:pPr>
              <w:ind w:right="0"/>
              <w:jc w:val="both"/>
              <w:rPr>
                <w:sz w:val="18"/>
                <w:szCs w:val="18"/>
              </w:rPr>
            </w:pPr>
            <w:r w:rsidDel="00000000" w:rsidR="00000000" w:rsidRPr="00000000">
              <w:rPr>
                <w:sz w:val="18"/>
                <w:szCs w:val="18"/>
                <w:rtl w:val="0"/>
              </w:rPr>
              <w:t xml:space="preserve">Figma, Canva</w:t>
            </w:r>
          </w:p>
        </w:tc>
        <w:tc>
          <w:tcPr>
            <w:tcBorders>
              <w:right w:color="ffffff" w:space="0" w:sz="4" w:val="single"/>
            </w:tcBorders>
          </w:tcPr>
          <w:p w:rsidR="00000000" w:rsidDel="00000000" w:rsidP="00000000" w:rsidRDefault="00000000" w:rsidRPr="00000000" w14:paraId="000000A0">
            <w:pPr>
              <w:ind w:right="0"/>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1">
            <w:pPr>
              <w:ind w:right="0"/>
              <w:jc w:val="both"/>
              <w:rPr>
                <w:sz w:val="18"/>
                <w:szCs w:val="18"/>
              </w:rPr>
            </w:pPr>
            <w:r w:rsidDel="00000000" w:rsidR="00000000" w:rsidRPr="00000000">
              <w:rPr>
                <w:sz w:val="18"/>
                <w:szCs w:val="18"/>
                <w:rtl w:val="0"/>
              </w:rPr>
              <w:t xml:space="preserve">Jonathan</w:t>
            </w:r>
          </w:p>
        </w:tc>
        <w:tc>
          <w:tcPr/>
          <w:p w:rsidR="00000000" w:rsidDel="00000000" w:rsidP="00000000" w:rsidRDefault="00000000" w:rsidRPr="00000000" w14:paraId="000000A2">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3">
            <w:pPr>
              <w:ind w:right="0"/>
              <w:jc w:val="both"/>
              <w:rPr>
                <w:sz w:val="18"/>
                <w:szCs w:val="18"/>
              </w:rPr>
            </w:pPr>
            <w:r w:rsidDel="00000000" w:rsidR="00000000" w:rsidRPr="00000000">
              <w:rPr>
                <w:sz w:val="18"/>
                <w:szCs w:val="18"/>
                <w:rtl w:val="0"/>
              </w:rPr>
              <w:t xml:space="preserve">Desarrollo Web</w:t>
            </w:r>
          </w:p>
        </w:tc>
        <w:tc>
          <w:tcPr/>
          <w:p w:rsidR="00000000" w:rsidDel="00000000" w:rsidP="00000000" w:rsidRDefault="00000000" w:rsidRPr="00000000" w14:paraId="000000A4">
            <w:pPr>
              <w:ind w:right="0"/>
              <w:jc w:val="both"/>
              <w:rPr>
                <w:sz w:val="18"/>
                <w:szCs w:val="18"/>
              </w:rPr>
            </w:pPr>
            <w:r w:rsidDel="00000000" w:rsidR="00000000" w:rsidRPr="00000000">
              <w:rPr>
                <w:sz w:val="18"/>
                <w:szCs w:val="18"/>
                <w:rtl w:val="0"/>
              </w:rPr>
              <w:t xml:space="preserve">Desarrollo frontend</w:t>
            </w:r>
          </w:p>
        </w:tc>
        <w:tc>
          <w:tcPr/>
          <w:p w:rsidR="00000000" w:rsidDel="00000000" w:rsidP="00000000" w:rsidRDefault="00000000" w:rsidRPr="00000000" w14:paraId="000000A5">
            <w:pPr>
              <w:ind w:right="0"/>
              <w:jc w:val="both"/>
              <w:rPr>
                <w:sz w:val="18"/>
                <w:szCs w:val="18"/>
              </w:rPr>
            </w:pPr>
            <w:r w:rsidDel="00000000" w:rsidR="00000000" w:rsidRPr="00000000">
              <w:rPr>
                <w:sz w:val="18"/>
                <w:szCs w:val="18"/>
                <w:rtl w:val="0"/>
              </w:rPr>
              <w:t xml:space="preserve">Programación de interfaz con HTML, CSS, JS, React/Bootstrap</w:t>
            </w:r>
          </w:p>
        </w:tc>
        <w:tc>
          <w:tcPr/>
          <w:p w:rsidR="00000000" w:rsidDel="00000000" w:rsidP="00000000" w:rsidRDefault="00000000" w:rsidRPr="00000000" w14:paraId="000000A6">
            <w:pPr>
              <w:ind w:right="0"/>
              <w:jc w:val="both"/>
              <w:rPr>
                <w:sz w:val="18"/>
                <w:szCs w:val="18"/>
              </w:rPr>
            </w:pPr>
            <w:r w:rsidDel="00000000" w:rsidR="00000000" w:rsidRPr="00000000">
              <w:rPr>
                <w:sz w:val="18"/>
                <w:szCs w:val="18"/>
                <w:rtl w:val="0"/>
              </w:rPr>
              <w:t xml:space="preserve">VS Code, GitHub</w:t>
            </w:r>
          </w:p>
        </w:tc>
        <w:tc>
          <w:tcPr>
            <w:tcBorders>
              <w:right w:color="ffffff" w:space="0" w:sz="4" w:val="single"/>
            </w:tcBorders>
          </w:tcPr>
          <w:p w:rsidR="00000000" w:rsidDel="00000000" w:rsidP="00000000" w:rsidRDefault="00000000" w:rsidRPr="00000000" w14:paraId="000000A7">
            <w:pPr>
              <w:ind w:right="0"/>
              <w:jc w:val="both"/>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A8">
            <w:pPr>
              <w:ind w:right="0"/>
              <w:jc w:val="both"/>
              <w:rPr>
                <w:sz w:val="18"/>
                <w:szCs w:val="18"/>
              </w:rPr>
            </w:pPr>
            <w:r w:rsidDel="00000000" w:rsidR="00000000" w:rsidRPr="00000000">
              <w:rPr>
                <w:sz w:val="18"/>
                <w:szCs w:val="18"/>
                <w:rtl w:val="0"/>
              </w:rPr>
              <w:t xml:space="preserve">Renato</w:t>
            </w:r>
          </w:p>
        </w:tc>
        <w:tc>
          <w:tcPr/>
          <w:p w:rsidR="00000000" w:rsidDel="00000000" w:rsidP="00000000" w:rsidRDefault="00000000" w:rsidRPr="00000000" w14:paraId="000000A9">
            <w:pPr>
              <w:jc w:val="both"/>
              <w:rPr>
                <w:rFonts w:ascii="Calibri" w:cs="Calibri" w:eastAsia="Calibri" w:hAnsi="Calibri"/>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ind w:right="0"/>
              <w:jc w:val="both"/>
              <w:rPr>
                <w:sz w:val="18"/>
                <w:szCs w:val="18"/>
              </w:rPr>
            </w:pPr>
            <w:r w:rsidDel="00000000" w:rsidR="00000000" w:rsidRPr="00000000">
              <w:rPr>
                <w:sz w:val="18"/>
                <w:szCs w:val="18"/>
                <w:rtl w:val="0"/>
              </w:rPr>
              <w:t xml:space="preserve">Desarrollo Web</w:t>
            </w:r>
          </w:p>
        </w:tc>
        <w:tc>
          <w:tcPr/>
          <w:p w:rsidR="00000000" w:rsidDel="00000000" w:rsidP="00000000" w:rsidRDefault="00000000" w:rsidRPr="00000000" w14:paraId="000000AB">
            <w:pPr>
              <w:ind w:right="0"/>
              <w:jc w:val="both"/>
              <w:rPr>
                <w:i w:val="1"/>
                <w:sz w:val="18"/>
                <w:szCs w:val="18"/>
              </w:rPr>
            </w:pPr>
            <w:r w:rsidDel="00000000" w:rsidR="00000000" w:rsidRPr="00000000">
              <w:rPr>
                <w:i w:val="1"/>
                <w:sz w:val="18"/>
                <w:szCs w:val="18"/>
                <w:rtl w:val="0"/>
              </w:rPr>
              <w:t xml:space="preserve">Desarrollo backend</w:t>
            </w:r>
          </w:p>
        </w:tc>
        <w:tc>
          <w:tcPr/>
          <w:p w:rsidR="00000000" w:rsidDel="00000000" w:rsidP="00000000" w:rsidRDefault="00000000" w:rsidRPr="00000000" w14:paraId="000000AC">
            <w:pPr>
              <w:ind w:right="0"/>
              <w:jc w:val="both"/>
              <w:rPr>
                <w:i w:val="1"/>
                <w:sz w:val="18"/>
                <w:szCs w:val="18"/>
              </w:rPr>
            </w:pPr>
            <w:r w:rsidDel="00000000" w:rsidR="00000000" w:rsidRPr="00000000">
              <w:rPr>
                <w:i w:val="1"/>
                <w:sz w:val="18"/>
                <w:szCs w:val="18"/>
                <w:rtl w:val="0"/>
              </w:rPr>
              <w:t xml:space="preserve">Implementación de agenda online, panel de administración y base de datos</w:t>
            </w:r>
          </w:p>
        </w:tc>
        <w:tc>
          <w:tcPr/>
          <w:p w:rsidR="00000000" w:rsidDel="00000000" w:rsidP="00000000" w:rsidRDefault="00000000" w:rsidRPr="00000000" w14:paraId="000000AD">
            <w:pPr>
              <w:ind w:right="0"/>
              <w:jc w:val="both"/>
              <w:rPr>
                <w:i w:val="1"/>
                <w:sz w:val="18"/>
                <w:szCs w:val="18"/>
              </w:rPr>
            </w:pPr>
            <w:r w:rsidDel="00000000" w:rsidR="00000000" w:rsidRPr="00000000">
              <w:rPr>
                <w:i w:val="1"/>
                <w:sz w:val="18"/>
                <w:szCs w:val="18"/>
                <w:rtl w:val="0"/>
              </w:rPr>
              <w:t xml:space="preserve">VS Code, GitHub, DBMS</w:t>
            </w:r>
          </w:p>
        </w:tc>
        <w:tc>
          <w:tcPr>
            <w:tcBorders>
              <w:right w:color="ffffff" w:space="0" w:sz="4" w:val="single"/>
            </w:tcBorders>
          </w:tcPr>
          <w:p w:rsidR="00000000" w:rsidDel="00000000" w:rsidP="00000000" w:rsidRDefault="00000000" w:rsidRPr="00000000" w14:paraId="000000AE">
            <w:pPr>
              <w:ind w:right="0"/>
              <w:jc w:val="both"/>
              <w:rPr>
                <w:i w:val="1"/>
                <w:sz w:val="18"/>
                <w:szCs w:val="18"/>
              </w:rPr>
            </w:pPr>
            <w:r w:rsidDel="00000000" w:rsidR="00000000" w:rsidRPr="00000000">
              <w:rPr>
                <w:i w:val="1"/>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AF">
            <w:pPr>
              <w:ind w:right="0"/>
              <w:jc w:val="both"/>
              <w:rPr>
                <w:i w:val="1"/>
                <w:sz w:val="18"/>
                <w:szCs w:val="18"/>
              </w:rPr>
            </w:pPr>
            <w:r w:rsidDel="00000000" w:rsidR="00000000" w:rsidRPr="00000000">
              <w:rPr>
                <w:i w:val="1"/>
                <w:sz w:val="18"/>
                <w:szCs w:val="18"/>
                <w:rtl w:val="0"/>
              </w:rPr>
              <w:t xml:space="preserve">Jonathan</w:t>
            </w:r>
          </w:p>
        </w:tc>
        <w:tc>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ind w:right="0"/>
              <w:jc w:val="both"/>
              <w:rPr>
                <w:sz w:val="18"/>
                <w:szCs w:val="18"/>
              </w:rPr>
            </w:pPr>
            <w:r w:rsidDel="00000000" w:rsidR="00000000" w:rsidRPr="00000000">
              <w:rPr>
                <w:sz w:val="18"/>
                <w:szCs w:val="18"/>
                <w:rtl w:val="0"/>
              </w:rPr>
              <w:t xml:space="preserve">Integración de APIs</w:t>
            </w:r>
          </w:p>
        </w:tc>
        <w:tc>
          <w:tcPr/>
          <w:p w:rsidR="00000000" w:rsidDel="00000000" w:rsidP="00000000" w:rsidRDefault="00000000" w:rsidRPr="00000000" w14:paraId="000000B2">
            <w:pPr>
              <w:ind w:right="0"/>
              <w:jc w:val="both"/>
              <w:rPr>
                <w:i w:val="1"/>
                <w:sz w:val="18"/>
                <w:szCs w:val="18"/>
              </w:rPr>
            </w:pPr>
            <w:r w:rsidDel="00000000" w:rsidR="00000000" w:rsidRPr="00000000">
              <w:rPr>
                <w:i w:val="1"/>
                <w:sz w:val="18"/>
                <w:szCs w:val="18"/>
                <w:rtl w:val="0"/>
              </w:rPr>
              <w:t xml:space="preserve">Conexión de APIs externas</w:t>
            </w:r>
          </w:p>
        </w:tc>
        <w:tc>
          <w:tcPr/>
          <w:p w:rsidR="00000000" w:rsidDel="00000000" w:rsidP="00000000" w:rsidRDefault="00000000" w:rsidRPr="00000000" w14:paraId="000000B3">
            <w:pPr>
              <w:ind w:right="0"/>
              <w:jc w:val="both"/>
              <w:rPr>
                <w:i w:val="1"/>
                <w:sz w:val="18"/>
                <w:szCs w:val="18"/>
              </w:rPr>
            </w:pPr>
            <w:r w:rsidDel="00000000" w:rsidR="00000000" w:rsidRPr="00000000">
              <w:rPr>
                <w:i w:val="1"/>
                <w:sz w:val="18"/>
                <w:szCs w:val="18"/>
                <w:rtl w:val="0"/>
              </w:rPr>
              <w:t xml:space="preserve">Integración de Google Maps, WhatsApp y Google Analytics</w:t>
            </w:r>
          </w:p>
        </w:tc>
        <w:tc>
          <w:tcPr/>
          <w:p w:rsidR="00000000" w:rsidDel="00000000" w:rsidP="00000000" w:rsidRDefault="00000000" w:rsidRPr="00000000" w14:paraId="000000B4">
            <w:pPr>
              <w:ind w:right="0"/>
              <w:jc w:val="both"/>
              <w:rPr>
                <w:i w:val="1"/>
                <w:sz w:val="18"/>
                <w:szCs w:val="18"/>
              </w:rPr>
            </w:pPr>
            <w:r w:rsidDel="00000000" w:rsidR="00000000" w:rsidRPr="00000000">
              <w:rPr>
                <w:i w:val="1"/>
                <w:sz w:val="18"/>
                <w:szCs w:val="18"/>
                <w:rtl w:val="0"/>
              </w:rPr>
              <w:t xml:space="preserve">APIs, hosting de prueba</w:t>
            </w:r>
          </w:p>
        </w:tc>
        <w:tc>
          <w:tcPr>
            <w:tcBorders>
              <w:right w:color="ffffff" w:space="0" w:sz="4" w:val="single"/>
            </w:tcBorders>
          </w:tcPr>
          <w:p w:rsidR="00000000" w:rsidDel="00000000" w:rsidP="00000000" w:rsidRDefault="00000000" w:rsidRPr="00000000" w14:paraId="000000B5">
            <w:pPr>
              <w:ind w:right="0"/>
              <w:jc w:val="both"/>
              <w:rPr>
                <w:i w:val="1"/>
                <w:sz w:val="18"/>
                <w:szCs w:val="18"/>
              </w:rPr>
            </w:pPr>
            <w:r w:rsidDel="00000000" w:rsidR="00000000" w:rsidRPr="00000000">
              <w:rPr>
                <w:i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6">
            <w:pPr>
              <w:ind w:right="0"/>
              <w:jc w:val="both"/>
              <w:rPr>
                <w:i w:val="1"/>
                <w:sz w:val="18"/>
                <w:szCs w:val="18"/>
              </w:rPr>
            </w:pPr>
            <w:r w:rsidDel="00000000" w:rsidR="00000000" w:rsidRPr="00000000">
              <w:rPr>
                <w:i w:val="1"/>
                <w:sz w:val="18"/>
                <w:szCs w:val="18"/>
                <w:rtl w:val="0"/>
              </w:rPr>
              <w:t xml:space="preserve">Renato</w:t>
            </w:r>
          </w:p>
        </w:tc>
        <w:tc>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ind w:right="0"/>
              <w:jc w:val="both"/>
              <w:rPr>
                <w:sz w:val="18"/>
                <w:szCs w:val="18"/>
              </w:rPr>
            </w:pPr>
            <w:r w:rsidDel="00000000" w:rsidR="00000000" w:rsidRPr="00000000">
              <w:rPr>
                <w:sz w:val="18"/>
                <w:szCs w:val="18"/>
                <w:rtl w:val="0"/>
              </w:rPr>
              <w:t xml:space="preserve">Seguridad Informática</w:t>
            </w:r>
          </w:p>
        </w:tc>
        <w:tc>
          <w:tcPr/>
          <w:p w:rsidR="00000000" w:rsidDel="00000000" w:rsidP="00000000" w:rsidRDefault="00000000" w:rsidRPr="00000000" w14:paraId="000000B9">
            <w:pPr>
              <w:ind w:right="0"/>
              <w:jc w:val="both"/>
              <w:rPr>
                <w:i w:val="1"/>
                <w:sz w:val="18"/>
                <w:szCs w:val="18"/>
              </w:rPr>
            </w:pPr>
            <w:r w:rsidDel="00000000" w:rsidR="00000000" w:rsidRPr="00000000">
              <w:rPr>
                <w:i w:val="1"/>
                <w:sz w:val="18"/>
                <w:szCs w:val="18"/>
                <w:rtl w:val="0"/>
              </w:rPr>
              <w:t xml:space="preserve">Config. de protección de datos</w:t>
            </w:r>
          </w:p>
        </w:tc>
        <w:tc>
          <w:tcPr/>
          <w:p w:rsidR="00000000" w:rsidDel="00000000" w:rsidP="00000000" w:rsidRDefault="00000000" w:rsidRPr="00000000" w14:paraId="000000BA">
            <w:pPr>
              <w:ind w:right="0"/>
              <w:jc w:val="both"/>
              <w:rPr>
                <w:i w:val="1"/>
                <w:sz w:val="18"/>
                <w:szCs w:val="18"/>
              </w:rPr>
            </w:pPr>
            <w:r w:rsidDel="00000000" w:rsidR="00000000" w:rsidRPr="00000000">
              <w:rPr>
                <w:i w:val="1"/>
                <w:sz w:val="18"/>
                <w:szCs w:val="18"/>
                <w:rtl w:val="0"/>
              </w:rPr>
              <w:t xml:space="preserve">Implementación de políticas de seguridad, cifrado y cumplimiento normativo</w:t>
            </w:r>
          </w:p>
        </w:tc>
        <w:tc>
          <w:tcPr/>
          <w:p w:rsidR="00000000" w:rsidDel="00000000" w:rsidP="00000000" w:rsidRDefault="00000000" w:rsidRPr="00000000" w14:paraId="000000BB">
            <w:pPr>
              <w:ind w:right="0"/>
              <w:jc w:val="both"/>
              <w:rPr>
                <w:i w:val="1"/>
                <w:sz w:val="18"/>
                <w:szCs w:val="18"/>
              </w:rPr>
            </w:pPr>
            <w:r w:rsidDel="00000000" w:rsidR="00000000" w:rsidRPr="00000000">
              <w:rPr>
                <w:i w:val="1"/>
                <w:sz w:val="18"/>
                <w:szCs w:val="18"/>
                <w:rtl w:val="0"/>
              </w:rPr>
              <w:t xml:space="preserve">Plugins legales, documentación estándar</w:t>
            </w:r>
          </w:p>
        </w:tc>
        <w:tc>
          <w:tcPr>
            <w:tcBorders>
              <w:right w:color="ffffff" w:space="0" w:sz="4" w:val="single"/>
            </w:tcBorders>
          </w:tcPr>
          <w:p w:rsidR="00000000" w:rsidDel="00000000" w:rsidP="00000000" w:rsidRDefault="00000000" w:rsidRPr="00000000" w14:paraId="000000BC">
            <w:pPr>
              <w:ind w:right="0"/>
              <w:jc w:val="both"/>
              <w:rPr>
                <w:i w:val="1"/>
                <w:sz w:val="18"/>
                <w:szCs w:val="18"/>
              </w:rPr>
            </w:pPr>
            <w:r w:rsidDel="00000000" w:rsidR="00000000" w:rsidRPr="00000000">
              <w:rPr>
                <w:i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D">
            <w:pPr>
              <w:ind w:right="0"/>
              <w:jc w:val="both"/>
              <w:rPr>
                <w:i w:val="1"/>
                <w:sz w:val="18"/>
                <w:szCs w:val="18"/>
              </w:rPr>
            </w:pPr>
            <w:r w:rsidDel="00000000" w:rsidR="00000000" w:rsidRPr="00000000">
              <w:rPr>
                <w:i w:val="1"/>
                <w:sz w:val="18"/>
                <w:szCs w:val="18"/>
                <w:rtl w:val="0"/>
              </w:rPr>
              <w:t xml:space="preserve">Sergio</w:t>
            </w:r>
          </w:p>
        </w:tc>
        <w:tc>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F">
            <w:pPr>
              <w:ind w:right="0"/>
              <w:jc w:val="both"/>
              <w:rPr>
                <w:sz w:val="18"/>
                <w:szCs w:val="18"/>
              </w:rPr>
            </w:pPr>
            <w:r w:rsidDel="00000000" w:rsidR="00000000" w:rsidRPr="00000000">
              <w:rPr>
                <w:sz w:val="18"/>
                <w:szCs w:val="18"/>
                <w:rtl w:val="0"/>
              </w:rPr>
              <w:t xml:space="preserve">Optimización SEO</w:t>
            </w:r>
          </w:p>
        </w:tc>
        <w:tc>
          <w:tcPr/>
          <w:p w:rsidR="00000000" w:rsidDel="00000000" w:rsidP="00000000" w:rsidRDefault="00000000" w:rsidRPr="00000000" w14:paraId="000000C0">
            <w:pPr>
              <w:ind w:right="0"/>
              <w:jc w:val="both"/>
              <w:rPr>
                <w:i w:val="1"/>
                <w:sz w:val="18"/>
                <w:szCs w:val="18"/>
              </w:rPr>
            </w:pPr>
            <w:r w:rsidDel="00000000" w:rsidR="00000000" w:rsidRPr="00000000">
              <w:rPr>
                <w:i w:val="1"/>
                <w:sz w:val="18"/>
                <w:szCs w:val="18"/>
                <w:rtl w:val="0"/>
              </w:rPr>
              <w:t xml:space="preserve">SEO local y analítica web</w:t>
            </w:r>
          </w:p>
        </w:tc>
        <w:tc>
          <w:tcPr/>
          <w:p w:rsidR="00000000" w:rsidDel="00000000" w:rsidP="00000000" w:rsidRDefault="00000000" w:rsidRPr="00000000" w14:paraId="000000C1">
            <w:pPr>
              <w:ind w:right="0"/>
              <w:jc w:val="both"/>
              <w:rPr>
                <w:i w:val="1"/>
                <w:sz w:val="18"/>
                <w:szCs w:val="18"/>
              </w:rPr>
            </w:pPr>
            <w:r w:rsidDel="00000000" w:rsidR="00000000" w:rsidRPr="00000000">
              <w:rPr>
                <w:i w:val="1"/>
                <w:sz w:val="18"/>
                <w:szCs w:val="18"/>
                <w:rtl w:val="0"/>
              </w:rPr>
              <w:t xml:space="preserve">Config. de Google Analytics y optimización SEO para buscadores</w:t>
            </w:r>
          </w:p>
        </w:tc>
        <w:tc>
          <w:tcPr/>
          <w:p w:rsidR="00000000" w:rsidDel="00000000" w:rsidP="00000000" w:rsidRDefault="00000000" w:rsidRPr="00000000" w14:paraId="000000C2">
            <w:pPr>
              <w:ind w:right="0"/>
              <w:jc w:val="both"/>
              <w:rPr>
                <w:i w:val="1"/>
                <w:sz w:val="18"/>
                <w:szCs w:val="18"/>
              </w:rPr>
            </w:pPr>
            <w:r w:rsidDel="00000000" w:rsidR="00000000" w:rsidRPr="00000000">
              <w:rPr>
                <w:i w:val="1"/>
                <w:sz w:val="18"/>
                <w:szCs w:val="18"/>
                <w:rtl w:val="0"/>
              </w:rPr>
              <w:t xml:space="preserve">Google Analytics, herramientas SEO</w:t>
            </w:r>
          </w:p>
        </w:tc>
        <w:tc>
          <w:tcPr>
            <w:tcBorders>
              <w:right w:color="ffffff" w:space="0" w:sz="4" w:val="single"/>
            </w:tcBorders>
          </w:tcPr>
          <w:p w:rsidR="00000000" w:rsidDel="00000000" w:rsidP="00000000" w:rsidRDefault="00000000" w:rsidRPr="00000000" w14:paraId="000000C3">
            <w:pPr>
              <w:ind w:right="0"/>
              <w:jc w:val="both"/>
              <w:rPr>
                <w:i w:val="1"/>
                <w:sz w:val="18"/>
                <w:szCs w:val="18"/>
              </w:rPr>
            </w:pPr>
            <w:r w:rsidDel="00000000" w:rsidR="00000000" w:rsidRPr="00000000">
              <w:rPr>
                <w:i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C4">
            <w:pPr>
              <w:ind w:right="0"/>
              <w:jc w:val="both"/>
              <w:rPr>
                <w:i w:val="1"/>
                <w:sz w:val="18"/>
                <w:szCs w:val="18"/>
              </w:rPr>
            </w:pPr>
            <w:r w:rsidDel="00000000" w:rsidR="00000000" w:rsidRPr="00000000">
              <w:rPr>
                <w:i w:val="1"/>
                <w:sz w:val="18"/>
                <w:szCs w:val="18"/>
                <w:rtl w:val="0"/>
              </w:rPr>
              <w:t xml:space="preserve">Sergio</w:t>
            </w:r>
          </w:p>
        </w:tc>
        <w:tc>
          <w:tcPr/>
          <w:p w:rsidR="00000000" w:rsidDel="00000000" w:rsidP="00000000" w:rsidRDefault="00000000" w:rsidRPr="00000000" w14:paraId="000000C5">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6">
            <w:pPr>
              <w:ind w:right="0"/>
              <w:jc w:val="both"/>
              <w:rPr>
                <w:sz w:val="18"/>
                <w:szCs w:val="18"/>
              </w:rPr>
            </w:pPr>
            <w:r w:rsidDel="00000000" w:rsidR="00000000" w:rsidRPr="00000000">
              <w:rPr>
                <w:sz w:val="18"/>
                <w:szCs w:val="18"/>
                <w:rtl w:val="0"/>
              </w:rPr>
              <w:t xml:space="preserve">Gestión y Capacitación</w:t>
            </w:r>
          </w:p>
        </w:tc>
        <w:tc>
          <w:tcPr/>
          <w:p w:rsidR="00000000" w:rsidDel="00000000" w:rsidP="00000000" w:rsidRDefault="00000000" w:rsidRPr="00000000" w14:paraId="000000C7">
            <w:pPr>
              <w:ind w:right="0"/>
              <w:jc w:val="both"/>
              <w:rPr>
                <w:i w:val="1"/>
                <w:sz w:val="18"/>
                <w:szCs w:val="18"/>
              </w:rPr>
            </w:pPr>
            <w:r w:rsidDel="00000000" w:rsidR="00000000" w:rsidRPr="00000000">
              <w:rPr>
                <w:i w:val="1"/>
                <w:sz w:val="18"/>
                <w:szCs w:val="18"/>
                <w:rtl w:val="0"/>
              </w:rPr>
              <w:t xml:space="preserve">Capacitación a la clínica</w:t>
            </w:r>
          </w:p>
        </w:tc>
        <w:tc>
          <w:tcPr/>
          <w:p w:rsidR="00000000" w:rsidDel="00000000" w:rsidP="00000000" w:rsidRDefault="00000000" w:rsidRPr="00000000" w14:paraId="000000C8">
            <w:pPr>
              <w:ind w:right="0"/>
              <w:jc w:val="both"/>
              <w:rPr>
                <w:i w:val="1"/>
                <w:sz w:val="18"/>
                <w:szCs w:val="18"/>
              </w:rPr>
            </w:pPr>
            <w:r w:rsidDel="00000000" w:rsidR="00000000" w:rsidRPr="00000000">
              <w:rPr>
                <w:i w:val="1"/>
                <w:sz w:val="18"/>
                <w:szCs w:val="18"/>
                <w:rtl w:val="0"/>
              </w:rPr>
              <w:t xml:space="preserve">Elaboración de manual y capacitación del personal en uso de la web</w:t>
            </w:r>
          </w:p>
        </w:tc>
        <w:tc>
          <w:tcPr/>
          <w:p w:rsidR="00000000" w:rsidDel="00000000" w:rsidP="00000000" w:rsidRDefault="00000000" w:rsidRPr="00000000" w14:paraId="000000C9">
            <w:pPr>
              <w:ind w:right="0"/>
              <w:jc w:val="both"/>
              <w:rPr>
                <w:i w:val="1"/>
                <w:sz w:val="18"/>
                <w:szCs w:val="18"/>
              </w:rPr>
            </w:pPr>
            <w:r w:rsidDel="00000000" w:rsidR="00000000" w:rsidRPr="00000000">
              <w:rPr>
                <w:i w:val="1"/>
                <w:sz w:val="18"/>
                <w:szCs w:val="18"/>
                <w:rtl w:val="0"/>
              </w:rPr>
              <w:t xml:space="preserve">Documentación, entorno web publicado</w:t>
            </w:r>
          </w:p>
        </w:tc>
        <w:tc>
          <w:tcPr>
            <w:tcBorders>
              <w:right w:color="ffffff" w:space="0" w:sz="4" w:val="single"/>
            </w:tcBorders>
          </w:tcPr>
          <w:p w:rsidR="00000000" w:rsidDel="00000000" w:rsidP="00000000" w:rsidRDefault="00000000" w:rsidRPr="00000000" w14:paraId="000000CA">
            <w:pPr>
              <w:ind w:right="0"/>
              <w:jc w:val="both"/>
              <w:rPr>
                <w:i w:val="1"/>
                <w:sz w:val="18"/>
                <w:szCs w:val="18"/>
              </w:rPr>
            </w:pPr>
            <w:r w:rsidDel="00000000" w:rsidR="00000000" w:rsidRPr="00000000">
              <w:rPr>
                <w:i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B">
            <w:pPr>
              <w:ind w:right="0"/>
              <w:jc w:val="both"/>
              <w:rPr>
                <w:i w:val="1"/>
                <w:sz w:val="18"/>
                <w:szCs w:val="18"/>
              </w:rPr>
            </w:pPr>
            <w:r w:rsidDel="00000000" w:rsidR="00000000" w:rsidRPr="00000000">
              <w:rPr>
                <w:i w:val="1"/>
                <w:sz w:val="18"/>
                <w:szCs w:val="18"/>
                <w:rtl w:val="0"/>
              </w:rPr>
              <w:t xml:space="preserve">Jonathan</w:t>
            </w:r>
          </w:p>
        </w:tc>
        <w:tc>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C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F">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399730" cy="3149600"/>
            <wp:effectExtent b="0" l="0" r="0" t="0"/>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31496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D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mcxEGEFctcZIqfQSFwkX9d0MA==">CgMxLjAaJAoBMBIfCh0IB0IZCgVBcmlhbBIQQXJpYWwgVW5pY29kZSBNUzgAciExNURkY2VsQV9oOWZFcTVpNDZMQjdGM2o5RVF2RmhvRl8=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