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980E3A" w:rsidRPr="00980E3A" w:rsidRDefault="00980E3A" w:rsidP="00980E3A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2"/>
          <w:szCs w:val="32"/>
        </w:rPr>
      </w:pPr>
      <w:r w:rsidRPr="00980E3A">
        <w:rPr>
          <w:rFonts w:ascii="Georgia" w:eastAsia="Times New Roman" w:hAnsi="Georgia" w:cs="Angsana New"/>
          <w:color w:val="009193"/>
          <w:sz w:val="32"/>
          <w:szCs w:val="32"/>
          <w:cs/>
        </w:rPr>
        <w:t xml:space="preserve">เครื่องออกกำลังกาย </w:t>
      </w:r>
      <w:r w:rsidRPr="00980E3A">
        <w:rPr>
          <w:rFonts w:ascii="Georgia" w:eastAsia="Times New Roman" w:hAnsi="Georgia" w:cs="Times New Roman"/>
          <w:color w:val="009193"/>
          <w:sz w:val="32"/>
          <w:szCs w:val="32"/>
        </w:rPr>
        <w:t xml:space="preserve">TRX </w:t>
      </w:r>
      <w:r w:rsidRPr="00980E3A">
        <w:rPr>
          <w:rFonts w:ascii="Georgia" w:eastAsia="Times New Roman" w:hAnsi="Georgia" w:cs="Angsana New"/>
          <w:color w:val="009193"/>
          <w:sz w:val="32"/>
          <w:szCs w:val="32"/>
          <w:cs/>
        </w:rPr>
        <w:t xml:space="preserve">รุ่น </w:t>
      </w:r>
      <w:r w:rsidRPr="00980E3A">
        <w:rPr>
          <w:rFonts w:ascii="Georgia" w:eastAsia="Times New Roman" w:hAnsi="Georgia" w:cs="Times New Roman"/>
          <w:color w:val="009193"/>
          <w:sz w:val="32"/>
          <w:szCs w:val="32"/>
        </w:rPr>
        <w:t>FORCE Kit: Tactical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4"/>
          <w:szCs w:val="24"/>
        </w:rPr>
      </w:pPr>
      <w:r w:rsidRPr="00980E3A">
        <w:rPr>
          <w:rFonts w:ascii="Arial" w:eastAsia="Times New Roman" w:hAnsi="Arial" w:cs="Angsana New"/>
          <w:b/>
          <w:bCs/>
          <w:color w:val="414141"/>
          <w:sz w:val="24"/>
          <w:szCs w:val="24"/>
          <w:cs/>
        </w:rPr>
        <w:t xml:space="preserve">เครื่องออกกำลังกาย </w:t>
      </w:r>
      <w:r w:rsidRPr="00980E3A">
        <w:rPr>
          <w:rFonts w:ascii="Arial" w:eastAsia="Times New Roman" w:hAnsi="Arial" w:cs="Arial"/>
          <w:b/>
          <w:bCs/>
          <w:color w:val="414141"/>
          <w:sz w:val="24"/>
          <w:szCs w:val="24"/>
        </w:rPr>
        <w:t>TRX Tactical Suspension Trainer ( TRX FORCE Kit: Tactical )</w:t>
      </w:r>
      <w:r w:rsidRPr="00980E3A">
        <w:rPr>
          <w:rFonts w:ascii="Arial" w:eastAsia="Times New Roman" w:hAnsi="Arial" w:cs="Arial"/>
          <w:b/>
          <w:bCs/>
          <w:color w:val="414141"/>
          <w:sz w:val="24"/>
          <w:szCs w:val="24"/>
        </w:rPr>
        <w:br/>
      </w:r>
      <w:r w:rsidRPr="00980E3A">
        <w:rPr>
          <w:rFonts w:ascii="Arial" w:eastAsia="Times New Roman" w:hAnsi="Arial" w:cs="Arial"/>
          <w:b/>
          <w:bCs/>
          <w:noProof/>
          <w:color w:val="414141"/>
          <w:sz w:val="24"/>
          <w:szCs w:val="24"/>
        </w:rPr>
        <mc:AlternateContent>
          <mc:Choice Requires="wps">
            <w:drawing>
              <wp:inline distT="0" distB="0" distL="0" distR="0" wp14:anchorId="573F285A" wp14:editId="2CFBF0AB">
                <wp:extent cx="304800" cy="304800"/>
                <wp:effectExtent l="0" t="0" r="0" b="0"/>
                <wp:docPr id="13" name="AutoShape 1" descr="https://pong4u.files.wordpress.com/2012/04/kjb.png?w=3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1" o:spid="_x0000_s1026" alt="Description: https://pong4u.files.wordpress.com/2012/04/kjb.png?w=3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GAXDudcCAAD5BQAADgAAAAAAAAAAAAAAAAAuAgAAZHJzL2Uyb0Rv&#10;Yy54bWxQSwECLQAUAAYACAAAACEATKDpLNgAAAADAQAADwAAAAAAAAAAAAAAAAAxBQAAZHJzL2Rv&#10;d25yZXYueG1sUEsFBgAAAAAEAAQA8wAAADYGAAAAAA==&#10;" filled="f" stroked="f">
                <o:lock v:ext="edit" aspectratio="t"/>
                <w10:anchorlock/>
              </v:rect>
            </w:pict>
          </mc:Fallback>
        </mc:AlternateConten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ราคา :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1,750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บาท</w:t>
      </w:r>
      <w:r w:rsidRPr="00980E3A">
        <w:rPr>
          <w:rFonts w:ascii="Arial" w:eastAsia="Times New Roman" w:hAnsi="Arial" w:cs="Arial"/>
          <w:color w:val="FF0000"/>
          <w:sz w:val="28"/>
        </w:rPr>
        <w:t>  </w:t>
      </w:r>
      <w:r w:rsidRPr="00980E3A">
        <w:rPr>
          <w:rFonts w:ascii="Arial" w:eastAsia="Times New Roman" w:hAnsi="Arial" w:cs="Angsana New"/>
          <w:color w:val="008080"/>
          <w:sz w:val="28"/>
          <w:cs/>
        </w:rPr>
        <w:t xml:space="preserve">รหัสสินค้า </w:t>
      </w:r>
      <w:r w:rsidRPr="00980E3A">
        <w:rPr>
          <w:rFonts w:ascii="Arial" w:eastAsia="Times New Roman" w:hAnsi="Arial" w:cs="Arial"/>
          <w:color w:val="008080"/>
          <w:sz w:val="28"/>
        </w:rPr>
        <w:t>F4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ขนาดกล่อง : </w:t>
      </w:r>
      <w:r w:rsidRPr="00980E3A">
        <w:rPr>
          <w:rFonts w:ascii="Arial" w:eastAsia="Times New Roman" w:hAnsi="Arial" w:cs="Arial"/>
          <w:color w:val="414141"/>
          <w:sz w:val="28"/>
        </w:rPr>
        <w:t>18 * 18 * 27 cm</w:t>
      </w:r>
      <w:r w:rsidRPr="00980E3A">
        <w:rPr>
          <w:rFonts w:ascii="Arial" w:eastAsia="Times New Roman" w:hAnsi="Arial" w:cs="Arial"/>
          <w:color w:val="414141"/>
          <w:sz w:val="28"/>
        </w:rPr>
        <w:br/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น้ำหนัก : </w:t>
      </w:r>
      <w:r w:rsidRPr="00980E3A">
        <w:rPr>
          <w:rFonts w:ascii="Arial" w:eastAsia="Times New Roman" w:hAnsi="Arial" w:cs="Arial"/>
          <w:color w:val="414141"/>
          <w:sz w:val="28"/>
        </w:rPr>
        <w:t>2.6 kg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b/>
          <w:bCs/>
          <w:color w:val="414141"/>
          <w:sz w:val="28"/>
          <w:cs/>
        </w:rPr>
        <w:t>อุปกรณ์ประกอบด้วย</w:t>
      </w:r>
      <w:r w:rsidRPr="00980E3A">
        <w:rPr>
          <w:rFonts w:ascii="Arial" w:eastAsia="Times New Roman" w:hAnsi="Arial" w:cs="Arial"/>
          <w:color w:val="414141"/>
          <w:sz w:val="28"/>
        </w:rPr>
        <w:br/>
        <w:t>1.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สาย </w:t>
      </w:r>
      <w:r w:rsidRPr="00980E3A">
        <w:rPr>
          <w:rFonts w:ascii="Arial" w:eastAsia="Times New Roman" w:hAnsi="Arial" w:cs="Arial"/>
          <w:color w:val="414141"/>
          <w:sz w:val="28"/>
        </w:rPr>
        <w:t>TRX Suspension Training</w:t>
      </w:r>
      <w:r w:rsidRPr="00980E3A">
        <w:rPr>
          <w:rFonts w:ascii="Arial" w:eastAsia="Times New Roman" w:hAnsi="Arial" w:cs="Arial"/>
          <w:color w:val="414141"/>
          <w:sz w:val="28"/>
        </w:rPr>
        <w:br/>
        <w:t xml:space="preserve">2.TRX FORCE Training DVD’s 2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แผ่น</w:t>
      </w:r>
      <w:r w:rsidRPr="00980E3A">
        <w:rPr>
          <w:rFonts w:ascii="Arial" w:eastAsia="Times New Roman" w:hAnsi="Arial" w:cs="Arial"/>
          <w:color w:val="414141"/>
          <w:sz w:val="28"/>
        </w:rPr>
        <w:br/>
        <w:t>3.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คู่มือ </w:t>
      </w:r>
      <w:r w:rsidRPr="00980E3A">
        <w:rPr>
          <w:rFonts w:ascii="Arial" w:eastAsia="Times New Roman" w:hAnsi="Arial" w:cs="Arial"/>
          <w:color w:val="414141"/>
          <w:sz w:val="28"/>
        </w:rPr>
        <w:t>Ruggedized Guide</w:t>
      </w:r>
      <w:r w:rsidRPr="00980E3A">
        <w:rPr>
          <w:rFonts w:ascii="Arial" w:eastAsia="Times New Roman" w:hAnsi="Arial" w:cs="Arial"/>
          <w:color w:val="414141"/>
          <w:sz w:val="28"/>
        </w:rPr>
        <w:br/>
        <w:t>4.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ถุงใส่อุปกรณ์ </w:t>
      </w:r>
      <w:r w:rsidRPr="00980E3A">
        <w:rPr>
          <w:rFonts w:ascii="Arial" w:eastAsia="Times New Roman" w:hAnsi="Arial" w:cs="Arial"/>
          <w:color w:val="414141"/>
          <w:sz w:val="28"/>
        </w:rPr>
        <w:t>Running Bag</w:t>
      </w:r>
      <w:r w:rsidRPr="00980E3A">
        <w:rPr>
          <w:rFonts w:ascii="Arial" w:eastAsia="Times New Roman" w:hAnsi="Arial" w:cs="Arial"/>
          <w:color w:val="414141"/>
          <w:sz w:val="28"/>
        </w:rPr>
        <w:br/>
        <w:t>5.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ตัวยึดติดกับประตู </w:t>
      </w:r>
      <w:r w:rsidRPr="00980E3A">
        <w:rPr>
          <w:rFonts w:ascii="Arial" w:eastAsia="Times New Roman" w:hAnsi="Arial" w:cs="Arial"/>
          <w:color w:val="414141"/>
          <w:sz w:val="28"/>
        </w:rPr>
        <w:t>Door Anchor</w:t>
      </w:r>
      <w:r w:rsidRPr="00980E3A">
        <w:rPr>
          <w:rFonts w:ascii="Arial" w:eastAsia="Times New Roman" w:hAnsi="Arial" w:cs="Arial"/>
          <w:color w:val="414141"/>
          <w:sz w:val="28"/>
        </w:rPr>
        <w:br/>
        <w:t>6.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สายคล้อง </w:t>
      </w:r>
      <w:proofErr w:type="spellStart"/>
      <w:r w:rsidRPr="00980E3A">
        <w:rPr>
          <w:rFonts w:ascii="Arial" w:eastAsia="Times New Roman" w:hAnsi="Arial" w:cs="Arial"/>
          <w:color w:val="414141"/>
          <w:sz w:val="28"/>
        </w:rPr>
        <w:t>Xtender</w:t>
      </w:r>
      <w:proofErr w:type="spellEnd"/>
      <w:r w:rsidRPr="00980E3A">
        <w:rPr>
          <w:rFonts w:ascii="Arial" w:eastAsia="Times New Roman" w:hAnsi="Arial" w:cs="Arial"/>
          <w:color w:val="414141"/>
          <w:sz w:val="28"/>
        </w:rPr>
        <w:t xml:space="preserve"> Strap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1C2221AD" wp14:editId="6472B1DA">
            <wp:extent cx="4333875" cy="3505200"/>
            <wp:effectExtent l="0" t="0" r="9525" b="0"/>
            <wp:docPr id="10" name="Picture 10" descr="https://pong4u.files.wordpress.com/2012/04/aaf2.jpg?w=455&amp;h=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ong4u.files.wordpress.com/2012/04/aaf2.jpg?w=455&amp;h=36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4"/>
          <w:szCs w:val="24"/>
        </w:rPr>
      </w:pPr>
      <w:r w:rsidRPr="00980E3A">
        <w:rPr>
          <w:rFonts w:ascii="Arial" w:eastAsia="Times New Roman" w:hAnsi="Arial" w:cs="Angsana New"/>
          <w:b/>
          <w:bCs/>
          <w:color w:val="414141"/>
          <w:sz w:val="24"/>
          <w:szCs w:val="24"/>
          <w:cs/>
        </w:rPr>
        <w:t>รายละเอียด</w:t>
      </w:r>
    </w:p>
    <w:p w:rsid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ngsana New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เครื่องออกกำลังกาย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รุ่นทหาร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FORCE Kit: Tactical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เครื่องออกกำลังกายที่ถูกออกแบบมาเพื่อตอบสนองความต้องการของการฝึกแบบทหารและบุคคลทั่วไป พิเศษโปรแกรมพัฒนาการฝึก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12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สัปดาห์ พร้อมการปรับปรุงของวัสดุอุปกรณ์ขึ้นมาอีกระดับ มีความทนทาน แข็งแรง และการพกพาที่มีความสะดวก คล่องตัว และมีประสิทธิภาพเพิ่มขึ้น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color w:val="414141"/>
          <w:sz w:val="28"/>
        </w:rPr>
        <w:lastRenderedPageBreak/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รุ่นทหาร อัพเดตปรับปรุงอุปกรณ์ในส่วนของด้ามจับ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Handles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เปลี่ยนเป็นยางที่มีความแข็งแรงทนทานเพิ่มขึ้น และปรับเปลี่ยนในส่วนอุปกรณ์เหล็กปรับล็อคสายสั้น-ยาว เป็นแบบใหม่คือ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D-rings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ให้มีประสิทธิภาพการใช้งานได้ดีขึ้น น้ำหนักเบาลง การล็อคสายไม่ให้เลื่อนมีความมั่นคงเพิ่มมากขึ้น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1F1DE764" wp14:editId="5942B015">
            <wp:extent cx="4333875" cy="2228850"/>
            <wp:effectExtent l="0" t="0" r="9525" b="0"/>
            <wp:docPr id="11" name="Picture 11" descr="https://pong4u.files.wordpress.com/2012/04/tckhh.jpg?w=455&amp;h=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ong4u.files.wordpress.com/2012/04/tckhh.jpg?w=455&amp;h=23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เครื่องออกกำลังกาย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อุปกรณ์ออกกำลังกายประเภทสาย เป็นรูปแบบหนึ่งของการออกกำลังกายด้วยแรงต้าน ที่ใช้น้ำหนักของร่างกายเป็นตัวสร้างแรงต้าน แทนการใช้อุปกรณ์ยกน้ำหนักหรือดัมเบลต่างๆ เครื่องออกกำลังกาย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มีลักษณะเป็นสาย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2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เส้น ทำจากไนลอน พร้อมที่แขวน ตะขอ ตัวปรับความสั้น-ยาว และมีที่จับและที่ใส่เท้าอยู่ตรงส่วนปลาย ใช้แขวนตามคานต่างๆ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>เป็นอุปกรณ์ออกกำลังกายที่กระทัดรัดพกพาง่าย แต่คุณสมบัติน่าทึ่ง</w:t>
      </w:r>
      <w:r w:rsidRPr="00980E3A">
        <w:rPr>
          <w:rFonts w:ascii="Arial" w:eastAsia="Times New Roman" w:hAnsi="Arial" w:cs="Arial"/>
          <w:color w:val="414141"/>
          <w:sz w:val="28"/>
        </w:rPr>
        <w:t> 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ซึ่งหลักของการออกกำลังกายแบบ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นั้นอยู่ที่การออกแรงยกตัวในท่าต่าง ๆ เพื่อสู้กับน้ำหนักของตนเอง โดยท่าเหล่านั้นจะช่วยเสริมความแข็งแกร่งของกล้ามเนื้อได้หลายส่วนและลดไขมันส่วนเกินได้เป็นอย่างดี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noProof/>
          <w:color w:val="414141"/>
          <w:sz w:val="28"/>
        </w:rPr>
        <w:drawing>
          <wp:inline distT="0" distB="0" distL="0" distR="0" wp14:anchorId="31709585" wp14:editId="4724D539">
            <wp:extent cx="4333875" cy="1571625"/>
            <wp:effectExtent l="0" t="0" r="9525" b="9525"/>
            <wp:docPr id="12" name="Picture 12" descr="https://pong4u.files.wordpress.com/2012/04/tc-55-tile1.jpg?w=455&amp;h=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ong4u.files.wordpress.com/2012/04/tc-55-tile1.jpg?w=455&amp;h=1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เป็นที่นิยมในกองทัพทหารของอเมริกา เนื่องจากสะดวกในการพกพา ติดตั้งง่าย ประหยัดพื้นที่ในการฝึก แต่ให้ประสิทธิภาพของการฝึกที่สูง แต่เดิมเครื่องออกกำลังกาย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มีต้นกำเนิดจากพวก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Navy seal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นาวิกโยธินซึ่งเอาสายร่มชูชีพมาดัดแปลงใช้เพื่อออกกำลังกาย เนื่องจากมีพื้นที่จำกัดในการฝึกบนเรือ ต่อมาเริ่มมาใช้ในวงการกีฬา ฟิตเนส หรือพวกฟื้นฟูสมรรถภาพร่างกายในผู้ป่วย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สามารถฝึกได้ในหลายสถานที่และในทุกระดับของผู้ฝึก สามารถจะฝึกแบบส่วนตัวหรือการฝึกแบบเป็นกลุ่ม โดยในปัจจุบันมีการนำ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มาใช้ฝึกกันอย่างแพร่หลาย อันเนื่องมาจากวิธีการใช้ที่ง่าย พกพาไปได้สะดวก และประโยชน์อย่างมากมายจากการฝึก มีการใช้ในคลับที่มีชื่อเสียงต่างๆ ครูฝึกมืออาชีพ รวมถึงในกลุ่มของนักกีฬา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lastRenderedPageBreak/>
        <w:drawing>
          <wp:inline distT="0" distB="0" distL="0" distR="0" wp14:anchorId="05DE2B4A" wp14:editId="372F5F9E">
            <wp:extent cx="4333875" cy="2085975"/>
            <wp:effectExtent l="0" t="0" r="9525" b="9525"/>
            <wp:docPr id="14" name="Picture 14" descr="https://pong4u.files.wordpress.com/2012/04/gd457.jpg?w=455&amp;h=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ong4u.files.wordpress.com/2012/04/gd457.jpg?w=455&amp;h=2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เป็นที่ยอมรับว่าได้ผลลัพธ์ดีกับการออกกำลังกายทุกประเภท และทุกชนิดกีฬา ซึ่งช่วยในเรื่องของ </w:t>
      </w:r>
      <w:r w:rsidRPr="00980E3A">
        <w:rPr>
          <w:rFonts w:ascii="Arial" w:eastAsia="Times New Roman" w:hAnsi="Arial" w:cs="Arial"/>
          <w:color w:val="414141"/>
          <w:sz w:val="28"/>
        </w:rPr>
        <w:t>Build Strength (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เพิ่มความแข็งแรง)</w:t>
      </w:r>
      <w:r w:rsidRPr="00980E3A">
        <w:rPr>
          <w:rFonts w:ascii="Arial" w:eastAsia="Times New Roman" w:hAnsi="Arial" w:cs="Arial"/>
          <w:color w:val="414141"/>
          <w:sz w:val="28"/>
        </w:rPr>
        <w:t>, Power (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พละกำลัง)</w:t>
      </w:r>
      <w:r w:rsidRPr="00980E3A">
        <w:rPr>
          <w:rFonts w:ascii="Arial" w:eastAsia="Times New Roman" w:hAnsi="Arial" w:cs="Arial"/>
          <w:color w:val="414141"/>
          <w:sz w:val="28"/>
        </w:rPr>
        <w:t>, Mobility (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การเคลื่อนไหว)</w:t>
      </w:r>
      <w:r w:rsidRPr="00980E3A">
        <w:rPr>
          <w:rFonts w:ascii="Arial" w:eastAsia="Times New Roman" w:hAnsi="Arial" w:cs="Arial"/>
          <w:color w:val="414141"/>
          <w:sz w:val="28"/>
        </w:rPr>
        <w:t>, Flexibility (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ความยืดหยุ่นและอ่อนตัว)</w:t>
      </w:r>
      <w:r w:rsidRPr="00980E3A">
        <w:rPr>
          <w:rFonts w:ascii="Arial" w:eastAsia="Times New Roman" w:hAnsi="Arial" w:cs="Arial"/>
          <w:color w:val="414141"/>
          <w:sz w:val="28"/>
        </w:rPr>
        <w:t>, Sport Performance (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เพิ่มศักยภาพด้านกีฬา)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และจุดเด่นของการใช้เจ้าตัวอุปกรณ์ เครื่องออกกำลังกาย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นี้คือ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“Core all the times”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เรียกว่าเป็นการใช้และฝึกกล้ามเนื้อ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core muscle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ในทุกๆท่าการเคลื่อนไหว สามารถประยุกต์ฝึกได้หลากหลายรูปแบบ เช่น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Strength, Endurance , Balance, Stretching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 xml:space="preserve">หรือ ประยุกต์ใช้ในการฝึกกีฬาได้หลากหลายประเภท เช่น กอล์ฟ เทนนิส บาสเก็ตบอล ฟุตบอล อเมริกันฟุตบอล โดยสามารถออกแบบโปรแกรมฝึกและจำลองการเคลื่อนไหว หรือการใช้กล้ามเนื้อ และประยุกต์ใช้ </w:t>
      </w:r>
      <w:r w:rsidRPr="00980E3A">
        <w:rPr>
          <w:rFonts w:ascii="Arial" w:eastAsia="Times New Roman" w:hAnsi="Arial" w:cs="Arial"/>
          <w:color w:val="414141"/>
          <w:sz w:val="28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28"/>
          <w:cs/>
        </w:rPr>
        <w:t>มาฝึกในโปรแกรมได้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noProof/>
          <w:color w:val="414141"/>
          <w:sz w:val="28"/>
        </w:rPr>
        <w:drawing>
          <wp:inline distT="0" distB="0" distL="0" distR="0" wp14:anchorId="55B9A73E" wp14:editId="4E51C9D1">
            <wp:extent cx="4333875" cy="2886075"/>
            <wp:effectExtent l="0" t="0" r="9525" b="9525"/>
            <wp:docPr id="15" name="Picture 15" descr="https://pong4u.files.wordpress.com/2012/04/rf455.jpg?w=455&amp;h=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ong4u.files.wordpress.com/2012/04/rf455.jpg?w=455&amp;h=30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32"/>
          <w:szCs w:val="32"/>
        </w:rPr>
      </w:pPr>
      <w:r w:rsidRPr="00980E3A">
        <w:rPr>
          <w:rFonts w:ascii="Arial" w:eastAsia="Times New Roman" w:hAnsi="Arial" w:cs="Angsana New"/>
          <w:color w:val="414141"/>
          <w:sz w:val="32"/>
          <w:szCs w:val="32"/>
          <w:cs/>
        </w:rPr>
        <w:t xml:space="preserve">เครื่องออกกำลังกาย </w:t>
      </w:r>
      <w:r w:rsidRPr="00980E3A">
        <w:rPr>
          <w:rFonts w:ascii="Arial" w:eastAsia="Times New Roman" w:hAnsi="Arial" w:cs="Arial"/>
          <w:color w:val="414141"/>
          <w:sz w:val="32"/>
          <w:szCs w:val="32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32"/>
          <w:szCs w:val="32"/>
          <w:cs/>
        </w:rPr>
        <w:t xml:space="preserve">อุปกรณ์กีฬาและการออกกำลังกายแนวใหม่ กำลังเป็นที่นิยมในต่างประเทศ สามารถดัดแปลงเป็นอุปกรณ์ออกกำลังกายได้มากมายหลายรูปแบบ สามารถเล่นได้ทุกเพศทุกวัย เป็นทั้งกีฬาในร่มและกลางแจ้ง แล้วแต่การดัดแปลง ทำให้ </w:t>
      </w:r>
      <w:r w:rsidRPr="00980E3A">
        <w:rPr>
          <w:rFonts w:ascii="Arial" w:eastAsia="Times New Roman" w:hAnsi="Arial" w:cs="Arial"/>
          <w:color w:val="414141"/>
          <w:sz w:val="32"/>
          <w:szCs w:val="32"/>
        </w:rPr>
        <w:t xml:space="preserve">TRX </w:t>
      </w:r>
      <w:r w:rsidRPr="00980E3A">
        <w:rPr>
          <w:rFonts w:ascii="Arial" w:eastAsia="Times New Roman" w:hAnsi="Arial" w:cs="Angsana New"/>
          <w:color w:val="414141"/>
          <w:sz w:val="32"/>
          <w:szCs w:val="32"/>
          <w:cs/>
        </w:rPr>
        <w:t>สะดวกต่อการออกกำลังกายไม่ว่าจะอยู่ที่ใดก็ตาม ไม่ว่าจะเป็นสวนสาธารณะ สนามเด็กเล่น โดยนำแขวนกับต้นไม้ แขวนกับแป้นบาส ประตูบ้าน เรียกว่าพกพาไปออกกำลังกายได้ในทุกๆที่</w:t>
      </w:r>
    </w:p>
    <w:p w:rsidR="00CE79D8" w:rsidRPr="002D73AF" w:rsidRDefault="00CE79D8" w:rsidP="00CE79D8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  <w:bookmarkStart w:id="0" w:name="_GoBack"/>
      <w:bookmarkEnd w:id="0"/>
      <w:proofErr w:type="gramStart"/>
      <w:r w:rsidRPr="002D73AF">
        <w:rPr>
          <w:rFonts w:ascii="Georgia" w:eastAsia="Times New Roman" w:hAnsi="Georgia" w:cs="Times New Roman"/>
          <w:color w:val="009193"/>
          <w:sz w:val="38"/>
          <w:szCs w:val="38"/>
        </w:rPr>
        <w:lastRenderedPageBreak/>
        <w:t>contact</w:t>
      </w:r>
      <w:proofErr w:type="gramEnd"/>
      <w:r w:rsidRPr="002D73AF">
        <w:rPr>
          <w:rFonts w:ascii="Georgia" w:eastAsia="Times New Roman" w:hAnsi="Georgia" w:cs="Times New Roman"/>
          <w:color w:val="009193"/>
          <w:sz w:val="38"/>
          <w:szCs w:val="38"/>
        </w:rPr>
        <w:t> us</w:t>
      </w:r>
    </w:p>
    <w:p w:rsidR="00CE79D8" w:rsidRDefault="00CE79D8" w:rsidP="00CE79D8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 w:rsidRPr="002D73AF">
        <w:rPr>
          <w:rFonts w:ascii="Arial" w:eastAsia="Times New Roman" w:hAnsi="Arial" w:cs="Arial"/>
          <w:color w:val="414141"/>
          <w:sz w:val="18"/>
          <w:szCs w:val="18"/>
        </w:rPr>
        <w:t>Tel. 087-562-</w:t>
      </w:r>
      <w:proofErr w:type="gramStart"/>
      <w:r w:rsidRPr="002D73AF">
        <w:rPr>
          <w:rFonts w:ascii="Arial" w:eastAsia="Times New Roman" w:hAnsi="Arial" w:cs="Arial"/>
          <w:color w:val="414141"/>
          <w:sz w:val="18"/>
          <w:szCs w:val="18"/>
        </w:rPr>
        <w:t>8240 ,</w:t>
      </w:r>
      <w:proofErr w:type="gramEnd"/>
      <w:r w:rsidRPr="002D73AF">
        <w:rPr>
          <w:rFonts w:ascii="Arial" w:eastAsia="Times New Roman" w:hAnsi="Arial" w:cs="Arial"/>
          <w:color w:val="414141"/>
          <w:sz w:val="18"/>
          <w:szCs w:val="18"/>
        </w:rPr>
        <w:t xml:space="preserve"> 085-806-0149</w:t>
      </w:r>
      <w:r w:rsidRPr="002D73AF">
        <w:rPr>
          <w:rFonts w:ascii="Arial" w:eastAsia="Times New Roman" w:hAnsi="Arial" w:cs="Arial"/>
          <w:color w:val="414141"/>
          <w:sz w:val="18"/>
          <w:szCs w:val="18"/>
        </w:rPr>
        <w:br/>
      </w:r>
      <w:proofErr w:type="spellStart"/>
      <w:r w:rsidRPr="002D73AF">
        <w:rPr>
          <w:rFonts w:ascii="Arial" w:eastAsia="Times New Roman" w:hAnsi="Arial" w:cs="Arial"/>
          <w:color w:val="414141"/>
          <w:sz w:val="18"/>
          <w:szCs w:val="18"/>
        </w:rPr>
        <w:t>Whatsapp</w:t>
      </w:r>
      <w:proofErr w:type="spellEnd"/>
      <w:r w:rsidRPr="002D73AF">
        <w:rPr>
          <w:rFonts w:ascii="Arial" w:eastAsia="Times New Roman" w:hAnsi="Arial" w:cs="Arial"/>
          <w:color w:val="414141"/>
          <w:sz w:val="18"/>
          <w:szCs w:val="18"/>
        </w:rPr>
        <w:t xml:space="preserve"> : 087-562-8240 , Line : </w:t>
      </w:r>
      <w:proofErr w:type="spellStart"/>
      <w:r w:rsidRPr="002D73AF">
        <w:rPr>
          <w:rFonts w:ascii="Arial" w:eastAsia="Times New Roman" w:hAnsi="Arial" w:cs="Arial"/>
          <w:color w:val="414141"/>
          <w:sz w:val="18"/>
          <w:szCs w:val="18"/>
        </w:rPr>
        <w:t>pongxv</w:t>
      </w:r>
      <w:proofErr w:type="spellEnd"/>
      <w:r w:rsidRPr="002D73AF">
        <w:rPr>
          <w:rFonts w:ascii="Arial" w:eastAsia="Times New Roman" w:hAnsi="Arial" w:cs="Arial"/>
          <w:color w:val="414141"/>
          <w:sz w:val="18"/>
          <w:szCs w:val="18"/>
        </w:rPr>
        <w:br/>
        <w:t xml:space="preserve">E-mail : </w:t>
      </w:r>
      <w:hyperlink r:id="rId10" w:history="1">
        <w:r w:rsidRPr="001630D7">
          <w:rPr>
            <w:rStyle w:val="Hyperlink"/>
            <w:rFonts w:ascii="Arial" w:eastAsia="Times New Roman" w:hAnsi="Arial" w:cs="Arial"/>
            <w:sz w:val="18"/>
            <w:szCs w:val="18"/>
          </w:rPr>
          <w:t>pongalio@hotmail.com</w:t>
        </w:r>
      </w:hyperlink>
    </w:p>
    <w:p w:rsidR="00CE79D8" w:rsidRDefault="00CE79D8" w:rsidP="00CE79D8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 w:rsidRPr="00EE57AE">
        <w:rPr>
          <w:rFonts w:ascii="Tahoma" w:hAnsi="Tahoma" w:cs="Tahoma"/>
          <w:color w:val="333333"/>
          <w:sz w:val="20"/>
          <w:szCs w:val="20"/>
          <w:shd w:val="clear" w:color="auto" w:fill="FFFFFF"/>
        </w:rPr>
        <w:t> </w:t>
      </w:r>
      <w:hyperlink r:id="rId11" w:anchor="nofollow" w:tgtFrame="_blank" w:history="1">
        <w:r w:rsidRPr="00EE57AE">
          <w:rPr>
            <w:rFonts w:ascii="Tahoma" w:hAnsi="Tahoma" w:cs="Tahoma"/>
            <w:color w:val="3366FF"/>
            <w:sz w:val="20"/>
            <w:szCs w:val="20"/>
            <w:u w:val="single"/>
          </w:rPr>
          <w:t>http://www.pong4u.wordpress.com</w:t>
        </w:r>
      </w:hyperlink>
    </w:p>
    <w:p w:rsidR="00CE79D8" w:rsidRDefault="00CE79D8" w:rsidP="00CE79D8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CE79D8" w:rsidRPr="00980E3A" w:rsidRDefault="00CE79D8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28"/>
        </w:rPr>
      </w:pPr>
      <w:r w:rsidRPr="00980E3A">
        <w:rPr>
          <w:rFonts w:ascii="Arial" w:eastAsia="Times New Roman" w:hAnsi="Arial" w:cs="Arial"/>
          <w:color w:val="414141"/>
          <w:sz w:val="28"/>
        </w:rPr>
        <w:t> 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t xml:space="preserve">               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6E7D7009" wp14:editId="5D3FF8D6">
            <wp:extent cx="3086100" cy="3086100"/>
            <wp:effectExtent l="0" t="0" r="0" b="0"/>
            <wp:docPr id="16" name="Picture 16" descr="https://pong4u.files.wordpress.com/2012/04/ttcc99t.jpg?w=455&amp;h=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ong4u.files.wordpress.com/2012/04/ttcc99t.jpg?w=455&amp;h=45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t xml:space="preserve">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7A3A1569" wp14:editId="21545E06">
            <wp:extent cx="3581400" cy="3581400"/>
            <wp:effectExtent l="0" t="0" r="0" b="0"/>
            <wp:docPr id="17" name="Picture 17" descr="https://pong4u.files.wordpress.com/2012/04/t2okt.jpg?w=455&amp;h=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pong4u.files.wordpress.com/2012/04/t2okt.jpg?w=455&amp;h=45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lastRenderedPageBreak/>
        <w:t xml:space="preserve">   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3CA7CFD7" wp14:editId="0CDD45C6">
            <wp:extent cx="3514725" cy="3514725"/>
            <wp:effectExtent l="0" t="0" r="9525" b="9525"/>
            <wp:docPr id="18" name="Picture 18" descr="https://pong4u.files.wordpress.com/2012/04/tctc5t.jpg?w=455&amp;h=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ong4u.files.wordpress.com/2012/04/tctc5t.jpg?w=455&amp;h=45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noProof/>
          <w:color w:val="414141"/>
          <w:sz w:val="18"/>
          <w:szCs w:val="18"/>
        </w:rPr>
      </w:pP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t xml:space="preserve">    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1FCA682A" wp14:editId="330AE5AE">
            <wp:extent cx="3705225" cy="3705225"/>
            <wp:effectExtent l="0" t="0" r="9525" b="9525"/>
            <wp:docPr id="19" name="Picture 19" descr="tt1o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t1ok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noProof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lastRenderedPageBreak/>
        <w:t xml:space="preserve">            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441A168F" wp14:editId="37E03754">
            <wp:extent cx="3400425" cy="3400425"/>
            <wp:effectExtent l="0" t="0" r="9525" b="9525"/>
            <wp:docPr id="20" name="Picture 20" descr="https://pong4u.files.wordpress.com/2012/04/ttc9t.jpg?w=455&amp;h=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ong4u.files.wordpress.com/2012/04/ttc9t.jpg?w=455&amp;h=45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t xml:space="preserve">                    </w:t>
      </w:r>
    </w:p>
    <w:p w:rsidR="00980E3A" w:rsidRPr="00980E3A" w:rsidRDefault="00980E3A" w:rsidP="00980E3A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noProof/>
          <w:color w:val="414141"/>
          <w:sz w:val="18"/>
          <w:szCs w:val="18"/>
        </w:rPr>
        <w:t xml:space="preserve">                                </w:t>
      </w:r>
      <w:r w:rsidRPr="00980E3A">
        <w:rPr>
          <w:rFonts w:ascii="Arial" w:eastAsia="Times New Roman" w:hAnsi="Arial" w:cs="Arial"/>
          <w:noProof/>
          <w:color w:val="414141"/>
          <w:sz w:val="18"/>
          <w:szCs w:val="18"/>
        </w:rPr>
        <w:drawing>
          <wp:inline distT="0" distB="0" distL="0" distR="0" wp14:anchorId="2FB76104" wp14:editId="2911A594">
            <wp:extent cx="3362325" cy="3362325"/>
            <wp:effectExtent l="0" t="0" r="9525" b="9525"/>
            <wp:docPr id="21" name="Picture 21" descr="t77ok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77ok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980E3A" w:rsidRDefault="00980E3A" w:rsidP="002D73AF">
      <w:pPr>
        <w:shd w:val="clear" w:color="auto" w:fill="FFFFFF"/>
        <w:spacing w:after="270" w:line="288" w:lineRule="atLeast"/>
        <w:outlineLvl w:val="1"/>
        <w:rPr>
          <w:rFonts w:ascii="Georgia" w:eastAsia="Times New Roman" w:hAnsi="Georgia" w:cs="Times New Roman"/>
          <w:color w:val="009193"/>
          <w:sz w:val="38"/>
          <w:szCs w:val="3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A06B6F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  <w:r>
        <w:rPr>
          <w:rFonts w:ascii="Arial" w:eastAsia="Times New Roman" w:hAnsi="Arial" w:cs="Arial"/>
          <w:color w:val="414141"/>
          <w:sz w:val="18"/>
          <w:szCs w:val="18"/>
        </w:rPr>
        <w:t>2.1</w:t>
      </w:r>
    </w:p>
    <w:p w:rsidR="00251008" w:rsidRPr="002D73AF" w:rsidRDefault="00251008" w:rsidP="002D73AF">
      <w:pPr>
        <w:shd w:val="clear" w:color="auto" w:fill="FFFFFF"/>
        <w:spacing w:after="0" w:line="288" w:lineRule="atLeast"/>
        <w:rPr>
          <w:rFonts w:ascii="Arial" w:eastAsia="Times New Roman" w:hAnsi="Arial" w:cs="Arial"/>
          <w:color w:val="414141"/>
          <w:sz w:val="18"/>
          <w:szCs w:val="18"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B44B7B8" wp14:editId="4649105E">
            <wp:extent cx="5943600" cy="5895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251008" w:rsidRDefault="00251008">
      <w:pPr>
        <w:rPr>
          <w:noProof/>
        </w:rPr>
      </w:pPr>
    </w:p>
    <w:p w:rsidR="007D1C8D" w:rsidRPr="00A55E9F" w:rsidRDefault="007D1C8D">
      <w:pPr>
        <w:rPr>
          <w:sz w:val="32"/>
          <w:szCs w:val="40"/>
        </w:rPr>
      </w:pPr>
    </w:p>
    <w:sectPr w:rsidR="007D1C8D" w:rsidRPr="00A55E9F" w:rsidSect="00980E3A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E9F"/>
    <w:rsid w:val="000B0345"/>
    <w:rsid w:val="00251008"/>
    <w:rsid w:val="002D73AF"/>
    <w:rsid w:val="003C4223"/>
    <w:rsid w:val="0045299F"/>
    <w:rsid w:val="004A6149"/>
    <w:rsid w:val="007D1C8D"/>
    <w:rsid w:val="00980E3A"/>
    <w:rsid w:val="00A06B6F"/>
    <w:rsid w:val="00A55E9F"/>
    <w:rsid w:val="00CE79D8"/>
    <w:rsid w:val="00D44F55"/>
    <w:rsid w:val="00EE5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9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9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25100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9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9F"/>
    <w:rPr>
      <w:rFonts w:ascii="Tahoma" w:hAnsi="Tahoma" w:cs="Angsana New"/>
      <w:sz w:val="16"/>
      <w:szCs w:val="20"/>
    </w:rPr>
  </w:style>
  <w:style w:type="character" w:styleId="Hyperlink">
    <w:name w:val="Hyperlink"/>
    <w:basedOn w:val="DefaultParagraphFont"/>
    <w:uiPriority w:val="99"/>
    <w:unhideWhenUsed/>
    <w:rsid w:val="0025100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41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6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://www.pong4u.wordpress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hyperlink" Target="mailto:pongalio@hotmail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zfitness</dc:creator>
  <cp:keywords/>
  <dc:description/>
  <cp:lastModifiedBy>Jae Dao</cp:lastModifiedBy>
  <cp:revision>5</cp:revision>
  <dcterms:created xsi:type="dcterms:W3CDTF">2013-01-31T03:38:00Z</dcterms:created>
  <dcterms:modified xsi:type="dcterms:W3CDTF">2016-03-16T02:35:00Z</dcterms:modified>
</cp:coreProperties>
</file>