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E5AF0B" w14:textId="77777777" w:rsidR="00B85F83" w:rsidRDefault="00B85F83" w:rsidP="00B85F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5F83">
        <w:rPr>
          <w:rFonts w:ascii="Times New Roman" w:eastAsia="Times New Roman" w:hAnsi="Times New Roman" w:cs="Times New Roman"/>
          <w:b/>
          <w:bCs/>
          <w:kern w:val="36"/>
          <w:sz w:val="48"/>
          <w:szCs w:val="48"/>
          <w:lang w:eastAsia="en-IN"/>
        </w:rPr>
        <w:t>Architecture Selection — Digital Gift Card &amp; Loyalty Point Exchange</w:t>
      </w:r>
    </w:p>
    <w:p w14:paraId="3E78EDAC" w14:textId="77777777" w:rsidR="00B85F83" w:rsidRPr="00B85F83" w:rsidRDefault="00B85F83" w:rsidP="00B85F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w:t>
      </w:r>
      <w:r w:rsidRPr="00B85F83">
        <w:rPr>
          <w:rFonts w:ascii="Times New Roman" w:eastAsia="Times New Roman" w:hAnsi="Times New Roman" w:cs="Times New Roman"/>
          <w:b/>
          <w:bCs/>
          <w:kern w:val="36"/>
          <w:sz w:val="34"/>
          <w:szCs w:val="34"/>
          <w:lang w:eastAsia="en-IN"/>
        </w:rPr>
        <w:t>PES1UG24CS221</w:t>
      </w:r>
      <w:r>
        <w:rPr>
          <w:rFonts w:ascii="Times New Roman" w:eastAsia="Times New Roman" w:hAnsi="Times New Roman" w:cs="Times New Roman"/>
          <w:b/>
          <w:bCs/>
          <w:kern w:val="36"/>
          <w:sz w:val="48"/>
          <w:szCs w:val="48"/>
          <w:lang w:eastAsia="en-IN"/>
        </w:rPr>
        <w:t>)</w:t>
      </w:r>
      <w:bookmarkStart w:id="0" w:name="_GoBack"/>
      <w:bookmarkEnd w:id="0"/>
    </w:p>
    <w:p w14:paraId="4042AD8F" w14:textId="77777777" w:rsidR="00B85F83" w:rsidRPr="00B85F83" w:rsidRDefault="00B85F83" w:rsidP="00B85F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5F83">
        <w:rPr>
          <w:rFonts w:ascii="Times New Roman" w:eastAsia="Times New Roman" w:hAnsi="Times New Roman" w:cs="Times New Roman"/>
          <w:b/>
          <w:bCs/>
          <w:sz w:val="27"/>
          <w:szCs w:val="27"/>
          <w:lang w:eastAsia="en-IN"/>
        </w:rPr>
        <w:t>Architectural Choice</w:t>
      </w:r>
    </w:p>
    <w:p w14:paraId="59092B21" w14:textId="77777777" w:rsidR="00B85F83" w:rsidRPr="00B85F83" w:rsidRDefault="00B85F83" w:rsidP="00B85F83">
      <w:pPr>
        <w:spacing w:before="100" w:beforeAutospacing="1" w:after="100" w:afterAutospacing="1" w:line="240" w:lineRule="auto"/>
        <w:rPr>
          <w:rFonts w:ascii="Times New Roman" w:eastAsia="Times New Roman" w:hAnsi="Times New Roman" w:cs="Times New Roman"/>
          <w:sz w:val="24"/>
          <w:szCs w:val="24"/>
          <w:lang w:eastAsia="en-IN"/>
        </w:rPr>
      </w:pPr>
      <w:r w:rsidRPr="00B85F83">
        <w:rPr>
          <w:rFonts w:ascii="Times New Roman" w:eastAsia="Times New Roman" w:hAnsi="Times New Roman" w:cs="Times New Roman"/>
          <w:b/>
          <w:bCs/>
          <w:sz w:val="24"/>
          <w:szCs w:val="24"/>
          <w:lang w:eastAsia="en-IN"/>
        </w:rPr>
        <w:t>We chose Layered Architecture for the Digital Gift Card &amp; Loyalty Point Exchange System.</w:t>
      </w:r>
    </w:p>
    <w:p w14:paraId="4FC86535" w14:textId="77777777" w:rsidR="00B85F83" w:rsidRPr="00B85F83" w:rsidRDefault="00B85F83" w:rsidP="00B85F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5F83">
        <w:rPr>
          <w:rFonts w:ascii="Times New Roman" w:eastAsia="Times New Roman" w:hAnsi="Times New Roman" w:cs="Times New Roman"/>
          <w:b/>
          <w:bCs/>
          <w:sz w:val="27"/>
          <w:szCs w:val="27"/>
          <w:lang w:eastAsia="en-IN"/>
        </w:rPr>
        <w:t>Reason 1 — Separation of Concerns</w:t>
      </w:r>
    </w:p>
    <w:p w14:paraId="55DF8263" w14:textId="77777777" w:rsidR="00B85F83" w:rsidRPr="00B85F83" w:rsidRDefault="00B85F83" w:rsidP="00B85F83">
      <w:pPr>
        <w:spacing w:before="100" w:beforeAutospacing="1" w:after="100" w:afterAutospacing="1" w:line="240" w:lineRule="auto"/>
        <w:rPr>
          <w:rFonts w:ascii="Times New Roman" w:eastAsia="Times New Roman" w:hAnsi="Times New Roman" w:cs="Times New Roman"/>
          <w:sz w:val="24"/>
          <w:szCs w:val="24"/>
          <w:lang w:eastAsia="en-IN"/>
        </w:rPr>
      </w:pPr>
      <w:r w:rsidRPr="00B85F83">
        <w:rPr>
          <w:rFonts w:ascii="Times New Roman" w:eastAsia="Times New Roman" w:hAnsi="Times New Roman" w:cs="Times New Roman"/>
          <w:sz w:val="24"/>
          <w:szCs w:val="24"/>
          <w:lang w:eastAsia="en-IN"/>
        </w:rPr>
        <w:t>The system can be divided into Presentation, Business and Data layers. The Presentation Layer manages user interactions, the Business Layer handles loyalty-point validation, conversion and gift-card redemption, and the Data Layer manages persistent system data. This separation makes the system easier to understand and maintain.</w:t>
      </w:r>
    </w:p>
    <w:p w14:paraId="7A99EB86" w14:textId="77777777" w:rsidR="00B85F83" w:rsidRPr="00B85F83" w:rsidRDefault="00B85F83" w:rsidP="00B85F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5F83">
        <w:rPr>
          <w:rFonts w:ascii="Times New Roman" w:eastAsia="Times New Roman" w:hAnsi="Times New Roman" w:cs="Times New Roman"/>
          <w:b/>
          <w:bCs/>
          <w:sz w:val="27"/>
          <w:szCs w:val="27"/>
          <w:lang w:eastAsia="en-IN"/>
        </w:rPr>
        <w:t>Reason 2 — Maintainability</w:t>
      </w:r>
    </w:p>
    <w:p w14:paraId="7DED7288" w14:textId="77777777" w:rsidR="00B85F83" w:rsidRPr="00B85F83" w:rsidRDefault="00B85F83" w:rsidP="00B85F83">
      <w:pPr>
        <w:spacing w:before="100" w:beforeAutospacing="1" w:after="100" w:afterAutospacing="1" w:line="240" w:lineRule="auto"/>
        <w:rPr>
          <w:rFonts w:ascii="Times New Roman" w:eastAsia="Times New Roman" w:hAnsi="Times New Roman" w:cs="Times New Roman"/>
          <w:sz w:val="24"/>
          <w:szCs w:val="24"/>
          <w:lang w:eastAsia="en-IN"/>
        </w:rPr>
      </w:pPr>
      <w:r w:rsidRPr="00B85F83">
        <w:rPr>
          <w:rFonts w:ascii="Times New Roman" w:eastAsia="Times New Roman" w:hAnsi="Times New Roman" w:cs="Times New Roman"/>
          <w:sz w:val="24"/>
          <w:szCs w:val="24"/>
          <w:lang w:eastAsia="en-IN"/>
        </w:rPr>
        <w:t>The system contains clearly defined business operations such as loyalty-account management, point conversion and voucher redemption. Layered Architecture allows these responsibilities to be separated into components while maintaining clear communication between layers. This makes individual components easier to modify without changing unrelated functionality.</w:t>
      </w:r>
    </w:p>
    <w:p w14:paraId="194FB92E" w14:textId="77777777" w:rsidR="00B85F83" w:rsidRPr="00B85F83" w:rsidRDefault="00B85F83" w:rsidP="00B85F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5F83">
        <w:rPr>
          <w:rFonts w:ascii="Times New Roman" w:eastAsia="Times New Roman" w:hAnsi="Times New Roman" w:cs="Times New Roman"/>
          <w:b/>
          <w:bCs/>
          <w:sz w:val="27"/>
          <w:szCs w:val="27"/>
          <w:lang w:eastAsia="en-IN"/>
        </w:rPr>
        <w:t>Security Advantage</w:t>
      </w:r>
    </w:p>
    <w:p w14:paraId="227FD13C" w14:textId="77777777" w:rsidR="00B85F83" w:rsidRPr="00B85F83" w:rsidRDefault="00B85F83" w:rsidP="00B85F83">
      <w:pPr>
        <w:spacing w:before="100" w:beforeAutospacing="1" w:after="100" w:afterAutospacing="1" w:line="240" w:lineRule="auto"/>
        <w:rPr>
          <w:rFonts w:ascii="Times New Roman" w:eastAsia="Times New Roman" w:hAnsi="Times New Roman" w:cs="Times New Roman"/>
          <w:sz w:val="24"/>
          <w:szCs w:val="24"/>
          <w:lang w:eastAsia="en-IN"/>
        </w:rPr>
      </w:pPr>
      <w:r w:rsidRPr="00B85F83">
        <w:rPr>
          <w:rFonts w:ascii="Times New Roman" w:eastAsia="Times New Roman" w:hAnsi="Times New Roman" w:cs="Times New Roman"/>
          <w:sz w:val="24"/>
          <w:szCs w:val="24"/>
          <w:lang w:eastAsia="en-IN"/>
        </w:rPr>
        <w:t>The architecture provides controlled access to sensitive data through the Business Layer. The User Interface does not directly access the database. Operations such as voucher locking, point conversion and redemption can therefore be validated before database updates are performed.</w:t>
      </w:r>
    </w:p>
    <w:p w14:paraId="1C8AB521" w14:textId="77777777" w:rsidR="00B85F83" w:rsidRPr="00B85F83" w:rsidRDefault="00B85F83" w:rsidP="00B85F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5F83">
        <w:rPr>
          <w:rFonts w:ascii="Times New Roman" w:eastAsia="Times New Roman" w:hAnsi="Times New Roman" w:cs="Times New Roman"/>
          <w:b/>
          <w:bCs/>
          <w:sz w:val="27"/>
          <w:szCs w:val="27"/>
          <w:lang w:eastAsia="en-IN"/>
        </w:rPr>
        <w:t>Performance Benefit</w:t>
      </w:r>
    </w:p>
    <w:p w14:paraId="10536DA9" w14:textId="77777777" w:rsidR="00B85F83" w:rsidRPr="00B85F83" w:rsidRDefault="00B85F83" w:rsidP="00B85F83">
      <w:pPr>
        <w:spacing w:before="100" w:beforeAutospacing="1" w:after="100" w:afterAutospacing="1" w:line="240" w:lineRule="auto"/>
        <w:rPr>
          <w:rFonts w:ascii="Times New Roman" w:eastAsia="Times New Roman" w:hAnsi="Times New Roman" w:cs="Times New Roman"/>
          <w:sz w:val="24"/>
          <w:szCs w:val="24"/>
          <w:lang w:eastAsia="en-IN"/>
        </w:rPr>
      </w:pPr>
      <w:r w:rsidRPr="00B85F83">
        <w:rPr>
          <w:rFonts w:ascii="Times New Roman" w:eastAsia="Times New Roman" w:hAnsi="Times New Roman" w:cs="Times New Roman"/>
          <w:sz w:val="24"/>
          <w:szCs w:val="24"/>
          <w:lang w:eastAsia="en-IN"/>
        </w:rPr>
        <w:t>Layered Architecture keeps related business operations within the Business Layer, reducing unnecessary communication between independently deployed services. This can reduce communication overhead for frequent operations such as balance checking, point conversion and voucher validation.</w:t>
      </w:r>
    </w:p>
    <w:p w14:paraId="6BA2A87C" w14:textId="77777777" w:rsidR="0020779A" w:rsidRDefault="0020779A"/>
    <w:sectPr w:rsidR="00207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F83"/>
    <w:rsid w:val="0020779A"/>
    <w:rsid w:val="00B85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43F46"/>
  <w15:chartTrackingRefBased/>
  <w15:docId w15:val="{4CB1D32D-AD85-45E5-AB9B-DB72273A0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85F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B85F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F83"/>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B85F8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85F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85F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484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2026-09-29T06:24:00Z</dcterms:created>
  <dcterms:modified xsi:type="dcterms:W3CDTF">2026-09-29T06:27:00Z</dcterms:modified>
</cp:coreProperties>
</file>