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D01" w:rsidRPr="00551E71" w:rsidRDefault="005C7F98" w:rsidP="00293C06">
      <w:pPr>
        <w:pStyle w:val="Heading1"/>
        <w:rPr>
          <w:lang w:val="en-GB"/>
        </w:rPr>
      </w:pPr>
      <w:r>
        <w:rPr>
          <w:lang w:val="en-GB"/>
        </w:rPr>
        <w:t>ActiveDirectory</w:t>
      </w:r>
    </w:p>
    <w:p w:rsidR="00CD6D01" w:rsidRPr="00551E71" w:rsidRDefault="00293C06" w:rsidP="00293C06">
      <w:pPr>
        <w:pStyle w:val="Heading2"/>
        <w:rPr>
          <w:lang w:val="en-GB"/>
        </w:rPr>
      </w:pPr>
      <w:r>
        <w:rPr>
          <w:lang w:val="en-GB"/>
        </w:rPr>
        <w:t>PowerShell Command Line Example</w:t>
      </w:r>
      <w:r w:rsidR="00D9703F">
        <w:rPr>
          <w:lang w:val="en-GB"/>
        </w:rPr>
        <w:t>s</w:t>
      </w:r>
    </w:p>
    <w:p w:rsidR="00477285" w:rsidRDefault="00477285" w:rsidP="00477285">
      <w:pPr>
        <w:pStyle w:val="Heading4"/>
        <w:rPr>
          <w:lang w:val="en-GB"/>
        </w:rPr>
      </w:pPr>
      <w:r>
        <w:rPr>
          <w:lang w:val="en-GB"/>
        </w:rPr>
        <w:t>Simplest format example</w:t>
      </w:r>
    </w:p>
    <w:p w:rsidR="00293C06" w:rsidRDefault="00D9703F" w:rsidP="00CD6D01">
      <w:pPr>
        <w:pStyle w:val="NoSpacing"/>
        <w:rPr>
          <w:sz w:val="20"/>
          <w:lang w:val="en-GB"/>
        </w:rPr>
      </w:pPr>
      <w:r w:rsidRPr="00D9703F">
        <w:rPr>
          <w:sz w:val="20"/>
          <w:lang w:val="en-GB"/>
        </w:rPr>
        <w:t>C:\TEMP\Collector-ActiveDirectory.ps1 "C:\TEMP\"</w:t>
      </w:r>
    </w:p>
    <w:p w:rsidR="00477285" w:rsidRDefault="00477285" w:rsidP="00477285">
      <w:pPr>
        <w:pStyle w:val="Heading4"/>
        <w:rPr>
          <w:rFonts w:asciiTheme="minorHAnsi" w:eastAsiaTheme="minorHAnsi" w:hAnsiTheme="minorHAnsi" w:cstheme="minorBidi"/>
          <w:i w:val="0"/>
          <w:iCs w:val="0"/>
          <w:color w:val="auto"/>
          <w:sz w:val="20"/>
          <w:lang w:val="en-GB"/>
        </w:rPr>
      </w:pPr>
      <w:r>
        <w:rPr>
          <w:lang w:val="en-GB"/>
        </w:rPr>
        <w:t>Extensive format example</w:t>
      </w:r>
    </w:p>
    <w:p w:rsidR="00D9703F" w:rsidRPr="00D9703F" w:rsidRDefault="00D9703F" w:rsidP="00D9703F">
      <w:pPr>
        <w:pStyle w:val="NoSpacing"/>
        <w:rPr>
          <w:sz w:val="20"/>
          <w:lang w:val="en-GB"/>
        </w:rPr>
      </w:pPr>
      <w:r w:rsidRPr="00D9703F">
        <w:rPr>
          <w:sz w:val="20"/>
          <w:lang w:val="en-GB"/>
        </w:rPr>
        <w:t>C:\TEMP\Collector-ActiveDirectory.ps1 -</w:t>
      </w:r>
      <w:r w:rsidR="00477285">
        <w:rPr>
          <w:sz w:val="20"/>
          <w:lang w:val="en-GB"/>
        </w:rPr>
        <w:t>Xml</w:t>
      </w:r>
      <w:r w:rsidRPr="00D9703F">
        <w:rPr>
          <w:sz w:val="20"/>
          <w:lang w:val="en-GB"/>
        </w:rPr>
        <w:t>FilePath "C:\TEMP\" -FilterType "User"</w:t>
      </w:r>
      <w:r w:rsidR="00477285">
        <w:rPr>
          <w:sz w:val="20"/>
          <w:lang w:val="en-GB"/>
        </w:rPr>
        <w:t xml:space="preserve"> -DomainName “test.local”</w:t>
      </w:r>
    </w:p>
    <w:p w:rsidR="00D9703F" w:rsidRDefault="00D9703F" w:rsidP="00D9703F">
      <w:pPr>
        <w:pStyle w:val="NoSpacing"/>
        <w:rPr>
          <w:sz w:val="20"/>
          <w:lang w:val="en-GB"/>
        </w:rPr>
      </w:pPr>
      <w:r w:rsidRPr="00D9703F">
        <w:rPr>
          <w:sz w:val="20"/>
          <w:lang w:val="en-GB"/>
        </w:rPr>
        <w:t>-SpecificDomainControllerToQuery "Domain1"</w:t>
      </w:r>
      <w:r w:rsidR="00477285">
        <w:rPr>
          <w:sz w:val="20"/>
          <w:lang w:val="en-GB"/>
        </w:rPr>
        <w:t xml:space="preserve"> </w:t>
      </w:r>
      <w:r w:rsidRPr="00D9703F">
        <w:rPr>
          <w:sz w:val="20"/>
          <w:lang w:val="en-GB"/>
        </w:rPr>
        <w:t xml:space="preserve">-IntegratedSecurity </w:t>
      </w:r>
      <w:r>
        <w:rPr>
          <w:sz w:val="20"/>
          <w:lang w:val="en-GB"/>
        </w:rPr>
        <w:t>–</w:t>
      </w:r>
      <w:r w:rsidRPr="00D9703F">
        <w:rPr>
          <w:sz w:val="20"/>
          <w:lang w:val="en-GB"/>
        </w:rPr>
        <w:t>ProgressDisplay</w:t>
      </w:r>
    </w:p>
    <w:p w:rsidR="00D9703F" w:rsidRPr="000B7A00" w:rsidRDefault="00D9703F" w:rsidP="00D9703F">
      <w:pPr>
        <w:pStyle w:val="NoSpacing"/>
        <w:rPr>
          <w:sz w:val="20"/>
          <w:lang w:val="en-GB"/>
        </w:rPr>
      </w:pPr>
    </w:p>
    <w:p w:rsidR="00CD6D01" w:rsidRDefault="00EC693E" w:rsidP="00293C06">
      <w:pPr>
        <w:pStyle w:val="Heading2"/>
        <w:rPr>
          <w:lang w:val="en-GB"/>
        </w:rPr>
      </w:pPr>
      <w:r>
        <w:rPr>
          <w:lang w:val="en-GB"/>
        </w:rPr>
        <w:t xml:space="preserve">PowerShell Command Line Parameters </w:t>
      </w:r>
      <w:r w:rsidR="00293C06">
        <w:rPr>
          <w:lang w:val="en-GB"/>
        </w:rPr>
        <w:t>Described</w:t>
      </w:r>
    </w:p>
    <w:tbl>
      <w:tblPr>
        <w:tblStyle w:val="TableGrid"/>
        <w:tblW w:w="10075" w:type="dxa"/>
        <w:tblLayout w:type="fixed"/>
        <w:tblLook w:val="04A0" w:firstRow="1" w:lastRow="0" w:firstColumn="1" w:lastColumn="0" w:noHBand="0" w:noVBand="1"/>
      </w:tblPr>
      <w:tblGrid>
        <w:gridCol w:w="3314"/>
        <w:gridCol w:w="3521"/>
        <w:gridCol w:w="3240"/>
      </w:tblGrid>
      <w:tr w:rsidR="00C752E1" w:rsidRPr="00C752E1" w:rsidTr="004C6282">
        <w:tc>
          <w:tcPr>
            <w:tcW w:w="3314" w:type="dxa"/>
          </w:tcPr>
          <w:p w:rsidR="00C752E1" w:rsidRPr="00C752E1" w:rsidRDefault="00C752E1" w:rsidP="007F77AD">
            <w:pPr>
              <w:pStyle w:val="NoSpacing"/>
              <w:rPr>
                <w:b/>
                <w:sz w:val="20"/>
                <w:lang w:val="en-GB"/>
              </w:rPr>
            </w:pPr>
            <w:r>
              <w:rPr>
                <w:b/>
                <w:sz w:val="20"/>
                <w:lang w:val="en-GB"/>
              </w:rPr>
              <w:t>Parameter Name</w:t>
            </w:r>
          </w:p>
        </w:tc>
        <w:tc>
          <w:tcPr>
            <w:tcW w:w="3521" w:type="dxa"/>
          </w:tcPr>
          <w:p w:rsidR="00C752E1" w:rsidRPr="00C752E1" w:rsidRDefault="00C752E1" w:rsidP="007F77AD">
            <w:pPr>
              <w:pStyle w:val="NoSpacing"/>
              <w:rPr>
                <w:b/>
                <w:sz w:val="20"/>
                <w:lang w:val="en-GB"/>
              </w:rPr>
            </w:pPr>
          </w:p>
        </w:tc>
        <w:tc>
          <w:tcPr>
            <w:tcW w:w="3240" w:type="dxa"/>
          </w:tcPr>
          <w:p w:rsidR="00C752E1" w:rsidRPr="00C752E1" w:rsidRDefault="00C752E1" w:rsidP="00BA2C92">
            <w:pPr>
              <w:pStyle w:val="NoSpacing"/>
              <w:rPr>
                <w:b/>
                <w:sz w:val="20"/>
                <w:lang w:val="en-GB"/>
              </w:rPr>
            </w:pPr>
          </w:p>
        </w:tc>
      </w:tr>
      <w:tr w:rsidR="00C752E1" w:rsidRPr="00293C06" w:rsidTr="004C6282">
        <w:tc>
          <w:tcPr>
            <w:tcW w:w="3314" w:type="dxa"/>
          </w:tcPr>
          <w:p w:rsidR="00C752E1" w:rsidRPr="000B7A00" w:rsidRDefault="00C752E1" w:rsidP="00C752E1">
            <w:pPr>
              <w:pStyle w:val="NoSpacing"/>
              <w:rPr>
                <w:sz w:val="20"/>
                <w:lang w:val="en-GB"/>
              </w:rPr>
            </w:pPr>
          </w:p>
        </w:tc>
        <w:tc>
          <w:tcPr>
            <w:tcW w:w="3521" w:type="dxa"/>
          </w:tcPr>
          <w:p w:rsidR="00C752E1" w:rsidRPr="00293C06" w:rsidRDefault="00C752E1" w:rsidP="007B5AE7">
            <w:pPr>
              <w:pStyle w:val="NoSpacing"/>
              <w:rPr>
                <w:sz w:val="20"/>
                <w:lang w:val="en-GB"/>
              </w:rPr>
            </w:pPr>
            <w:r w:rsidRPr="000B7A00">
              <w:rPr>
                <w:sz w:val="20"/>
                <w:lang w:val="en-GB"/>
              </w:rPr>
              <w:t>.\</w:t>
            </w:r>
            <w:r>
              <w:rPr>
                <w:sz w:val="20"/>
                <w:lang w:val="en-GB"/>
              </w:rPr>
              <w:t>Collector</w:t>
            </w:r>
            <w:r w:rsidRPr="000B7A00">
              <w:rPr>
                <w:sz w:val="20"/>
                <w:lang w:val="en-GB"/>
              </w:rPr>
              <w:t>-</w:t>
            </w:r>
            <w:r w:rsidR="007B5AE7">
              <w:rPr>
                <w:sz w:val="20"/>
                <w:lang w:val="en-GB"/>
              </w:rPr>
              <w:t>ActiveDirectory</w:t>
            </w:r>
            <w:r w:rsidRPr="000B7A00">
              <w:rPr>
                <w:sz w:val="20"/>
                <w:lang w:val="en-GB"/>
              </w:rPr>
              <w:t>.ps1</w:t>
            </w:r>
          </w:p>
        </w:tc>
        <w:tc>
          <w:tcPr>
            <w:tcW w:w="3240" w:type="dxa"/>
          </w:tcPr>
          <w:p w:rsidR="00C752E1" w:rsidRPr="00293C06" w:rsidRDefault="00C752E1" w:rsidP="00C752E1">
            <w:pPr>
              <w:pStyle w:val="NoSpacing"/>
              <w:rPr>
                <w:sz w:val="20"/>
                <w:lang w:val="en-GB"/>
              </w:rPr>
            </w:pPr>
            <w:r>
              <w:rPr>
                <w:sz w:val="20"/>
                <w:lang w:val="en-GB"/>
              </w:rPr>
              <w:t>Script n</w:t>
            </w:r>
            <w:r w:rsidRPr="00293C06">
              <w:rPr>
                <w:sz w:val="20"/>
                <w:lang w:val="en-GB"/>
              </w:rPr>
              <w:t xml:space="preserve">ame </w:t>
            </w:r>
            <w:r>
              <w:rPr>
                <w:sz w:val="20"/>
                <w:lang w:val="en-GB"/>
              </w:rPr>
              <w:t xml:space="preserve">in current folder. </w:t>
            </w:r>
          </w:p>
        </w:tc>
      </w:tr>
      <w:tr w:rsidR="00B06277" w:rsidRPr="00293C06" w:rsidTr="004C6282">
        <w:tc>
          <w:tcPr>
            <w:tcW w:w="3314" w:type="dxa"/>
          </w:tcPr>
          <w:p w:rsidR="00B06277" w:rsidRDefault="00B06277" w:rsidP="00B06277">
            <w:pPr>
              <w:pStyle w:val="NoSpacing"/>
              <w:rPr>
                <w:sz w:val="18"/>
                <w:lang w:val="en-GB"/>
              </w:rPr>
            </w:pPr>
            <w:r>
              <w:rPr>
                <w:sz w:val="18"/>
                <w:lang w:val="en-GB"/>
              </w:rPr>
              <w:t>-XmlFilePath</w:t>
            </w:r>
          </w:p>
        </w:tc>
        <w:tc>
          <w:tcPr>
            <w:tcW w:w="3521" w:type="dxa"/>
          </w:tcPr>
          <w:p w:rsidR="00B06277" w:rsidRPr="00293C06" w:rsidRDefault="00B06277" w:rsidP="00B06277">
            <w:pPr>
              <w:pStyle w:val="NoSpacing"/>
              <w:rPr>
                <w:sz w:val="20"/>
                <w:lang w:val="en-GB"/>
              </w:rPr>
            </w:pPr>
            <w:r>
              <w:rPr>
                <w:sz w:val="18"/>
                <w:lang w:val="en-GB"/>
              </w:rPr>
              <w:t>C:</w:t>
            </w:r>
            <w:r w:rsidRPr="00551E71">
              <w:rPr>
                <w:sz w:val="18"/>
                <w:lang w:val="en-GB"/>
              </w:rPr>
              <w:t>\</w:t>
            </w:r>
            <w:r w:rsidRPr="00BD3229">
              <w:rPr>
                <w:sz w:val="20"/>
                <w:lang w:val="en-GB"/>
              </w:rPr>
              <w:t>TEMP</w:t>
            </w:r>
            <w:r>
              <w:rPr>
                <w:sz w:val="18"/>
                <w:lang w:val="en-GB"/>
              </w:rPr>
              <w:t>\</w:t>
            </w:r>
            <w:r>
              <w:rPr>
                <w:sz w:val="18"/>
                <w:lang w:val="en-GB"/>
              </w:rPr>
              <w:tab/>
            </w:r>
          </w:p>
        </w:tc>
        <w:tc>
          <w:tcPr>
            <w:tcW w:w="3240" w:type="dxa"/>
          </w:tcPr>
          <w:p w:rsidR="00B06277" w:rsidRDefault="00B06277" w:rsidP="00B06277">
            <w:pPr>
              <w:pStyle w:val="NoSpacing"/>
              <w:rPr>
                <w:sz w:val="20"/>
                <w:lang w:val="en-GB"/>
              </w:rPr>
            </w:pPr>
            <w:r w:rsidRPr="007404F7">
              <w:rPr>
                <w:sz w:val="20"/>
                <w:lang w:val="en-GB"/>
              </w:rPr>
              <w:t>Fully Qualified Path to storage location of XML file to be created.  The application will automatically generate the file name</w:t>
            </w:r>
            <w:r>
              <w:rPr>
                <w:sz w:val="20"/>
                <w:lang w:val="en-GB"/>
              </w:rPr>
              <w:t xml:space="preserve"> depending on the FilterType specified.</w:t>
            </w:r>
          </w:p>
          <w:p w:rsidR="00B06277" w:rsidRPr="00293C06" w:rsidRDefault="00B06277" w:rsidP="00B06277">
            <w:pPr>
              <w:pStyle w:val="NoSpacing"/>
              <w:rPr>
                <w:sz w:val="20"/>
                <w:lang w:val="en-GB"/>
              </w:rPr>
            </w:pPr>
            <w:r>
              <w:rPr>
                <w:sz w:val="20"/>
                <w:lang w:val="en-GB"/>
              </w:rPr>
              <w:t>If the FilterType is “Computer” then “</w:t>
            </w:r>
            <w:r w:rsidRPr="007B5AE7">
              <w:rPr>
                <w:sz w:val="20"/>
                <w:lang w:val="en-GB"/>
              </w:rPr>
              <w:t>adcomputers</w:t>
            </w:r>
            <w:r>
              <w:rPr>
                <w:sz w:val="20"/>
                <w:lang w:val="en-GB"/>
              </w:rPr>
              <w:t>_MM_DD_YYYY HH.MM.SS.xml”.  If the FilterType is “User” then “</w:t>
            </w:r>
            <w:r w:rsidRPr="007B5AE7">
              <w:rPr>
                <w:sz w:val="20"/>
                <w:lang w:val="en-GB"/>
              </w:rPr>
              <w:t>ad</w:t>
            </w:r>
            <w:r>
              <w:rPr>
                <w:sz w:val="20"/>
                <w:lang w:val="en-GB"/>
              </w:rPr>
              <w:t>users_MM_DD_YYYY HH.MM.SS.xml”.</w:t>
            </w:r>
          </w:p>
        </w:tc>
      </w:tr>
      <w:tr w:rsidR="00C752E1" w:rsidRPr="00293C06" w:rsidTr="004C6282">
        <w:tc>
          <w:tcPr>
            <w:tcW w:w="3314" w:type="dxa"/>
          </w:tcPr>
          <w:p w:rsidR="00C752E1" w:rsidRDefault="00C752E1" w:rsidP="00814FFC">
            <w:pPr>
              <w:pStyle w:val="NoSpacing"/>
              <w:rPr>
                <w:sz w:val="20"/>
                <w:lang w:val="en-GB"/>
              </w:rPr>
            </w:pPr>
            <w:r>
              <w:rPr>
                <w:sz w:val="20"/>
                <w:lang w:val="en-GB"/>
              </w:rPr>
              <w:t>-</w:t>
            </w:r>
            <w:r w:rsidR="00814FFC">
              <w:rPr>
                <w:sz w:val="20"/>
                <w:lang w:val="en-GB"/>
              </w:rPr>
              <w:t>FilterType</w:t>
            </w:r>
          </w:p>
        </w:tc>
        <w:tc>
          <w:tcPr>
            <w:tcW w:w="3521" w:type="dxa"/>
          </w:tcPr>
          <w:p w:rsidR="00C752E1" w:rsidRPr="00293C06" w:rsidRDefault="00814FFC" w:rsidP="00C752E1">
            <w:pPr>
              <w:pStyle w:val="NoSpacing"/>
              <w:rPr>
                <w:sz w:val="20"/>
                <w:lang w:val="en-GB"/>
              </w:rPr>
            </w:pPr>
            <w:r>
              <w:rPr>
                <w:sz w:val="20"/>
                <w:lang w:val="en-GB"/>
              </w:rPr>
              <w:t>Computer</w:t>
            </w:r>
          </w:p>
        </w:tc>
        <w:tc>
          <w:tcPr>
            <w:tcW w:w="3240" w:type="dxa"/>
          </w:tcPr>
          <w:p w:rsidR="00C752E1" w:rsidRPr="00293C06" w:rsidRDefault="00814FFC" w:rsidP="00E20F01">
            <w:pPr>
              <w:pStyle w:val="NoSpacing"/>
              <w:rPr>
                <w:sz w:val="20"/>
                <w:lang w:val="en-GB"/>
              </w:rPr>
            </w:pPr>
            <w:r w:rsidRPr="00814FFC">
              <w:rPr>
                <w:sz w:val="20"/>
                <w:lang w:val="en-GB"/>
              </w:rPr>
              <w:t>This parameter specifies the type of filter to be applied</w:t>
            </w:r>
            <w:r>
              <w:rPr>
                <w:sz w:val="20"/>
                <w:lang w:val="en-GB"/>
              </w:rPr>
              <w:t xml:space="preserve"> when selecting information from Active Directory.</w:t>
            </w:r>
            <w:r w:rsidRPr="00814FFC">
              <w:rPr>
                <w:sz w:val="20"/>
                <w:lang w:val="en-GB"/>
              </w:rPr>
              <w:t xml:space="preserve">  The two valid values are "Computer" </w:t>
            </w:r>
            <w:r w:rsidR="00E20F01">
              <w:rPr>
                <w:sz w:val="20"/>
                <w:lang w:val="en-GB"/>
              </w:rPr>
              <w:t xml:space="preserve">(Device related information) </w:t>
            </w:r>
            <w:r w:rsidRPr="00814FFC">
              <w:rPr>
                <w:sz w:val="20"/>
                <w:lang w:val="en-GB"/>
              </w:rPr>
              <w:t>and "User"</w:t>
            </w:r>
            <w:r w:rsidR="00E20F01">
              <w:rPr>
                <w:sz w:val="20"/>
                <w:lang w:val="en-GB"/>
              </w:rPr>
              <w:t xml:space="preserve"> (User related information)</w:t>
            </w:r>
            <w:r w:rsidRPr="00814FFC">
              <w:rPr>
                <w:sz w:val="20"/>
                <w:lang w:val="en-GB"/>
              </w:rPr>
              <w:t>.</w:t>
            </w:r>
            <w:r>
              <w:rPr>
                <w:sz w:val="20"/>
                <w:lang w:val="en-GB"/>
              </w:rPr>
              <w:t xml:space="preserve">  I</w:t>
            </w:r>
            <w:r w:rsidRPr="00814FFC">
              <w:rPr>
                <w:sz w:val="20"/>
                <w:lang w:val="en-GB"/>
              </w:rPr>
              <w:t xml:space="preserve">f no value </w:t>
            </w:r>
            <w:r w:rsidR="00D9703F">
              <w:rPr>
                <w:sz w:val="20"/>
                <w:lang w:val="en-GB"/>
              </w:rPr>
              <w:t xml:space="preserve">is </w:t>
            </w:r>
            <w:r w:rsidR="00B06277">
              <w:rPr>
                <w:sz w:val="20"/>
                <w:lang w:val="en-GB"/>
              </w:rPr>
              <w:t>specified,</w:t>
            </w:r>
            <w:r w:rsidR="00D9703F">
              <w:rPr>
                <w:sz w:val="20"/>
                <w:lang w:val="en-GB"/>
              </w:rPr>
              <w:t xml:space="preserve"> the script</w:t>
            </w:r>
            <w:r w:rsidRPr="00814FFC">
              <w:rPr>
                <w:sz w:val="20"/>
                <w:lang w:val="en-GB"/>
              </w:rPr>
              <w:t xml:space="preserve"> will default to "Computer".</w:t>
            </w:r>
          </w:p>
        </w:tc>
      </w:tr>
      <w:tr w:rsidR="00B06277" w:rsidRPr="00293C06" w:rsidTr="004C6282">
        <w:tc>
          <w:tcPr>
            <w:tcW w:w="3314" w:type="dxa"/>
          </w:tcPr>
          <w:p w:rsidR="00B06277" w:rsidRDefault="00B06277" w:rsidP="00814FFC">
            <w:pPr>
              <w:pStyle w:val="NoSpacing"/>
              <w:rPr>
                <w:sz w:val="20"/>
                <w:lang w:val="en-GB"/>
              </w:rPr>
            </w:pPr>
            <w:r>
              <w:rPr>
                <w:sz w:val="20"/>
                <w:lang w:val="en-GB"/>
              </w:rPr>
              <w:t>-</w:t>
            </w:r>
            <w:r w:rsidRPr="00B06277">
              <w:rPr>
                <w:sz w:val="20"/>
                <w:lang w:val="en-GB"/>
              </w:rPr>
              <w:t>DomainName</w:t>
            </w:r>
          </w:p>
        </w:tc>
        <w:tc>
          <w:tcPr>
            <w:tcW w:w="3521" w:type="dxa"/>
          </w:tcPr>
          <w:p w:rsidR="00B06277" w:rsidRDefault="00FF7323" w:rsidP="00C752E1">
            <w:pPr>
              <w:pStyle w:val="NoSpacing"/>
              <w:rPr>
                <w:sz w:val="20"/>
                <w:lang w:val="en-GB"/>
              </w:rPr>
            </w:pPr>
            <w:r>
              <w:rPr>
                <w:sz w:val="20"/>
                <w:lang w:val="en-GB"/>
              </w:rPr>
              <w:t>Domain.local</w:t>
            </w:r>
          </w:p>
        </w:tc>
        <w:tc>
          <w:tcPr>
            <w:tcW w:w="3240" w:type="dxa"/>
          </w:tcPr>
          <w:p w:rsidR="00B06277" w:rsidRPr="00814FFC" w:rsidRDefault="00B06277" w:rsidP="00B06277">
            <w:pPr>
              <w:pStyle w:val="NoSpacing"/>
              <w:rPr>
                <w:sz w:val="20"/>
                <w:lang w:val="en-GB"/>
              </w:rPr>
            </w:pPr>
            <w:r w:rsidRPr="00B06277">
              <w:rPr>
                <w:sz w:val="20"/>
                <w:lang w:val="en-GB"/>
              </w:rPr>
              <w:t>This parameter specifies the name of the domain to access.</w:t>
            </w:r>
            <w:r>
              <w:rPr>
                <w:sz w:val="20"/>
                <w:lang w:val="en-GB"/>
              </w:rPr>
              <w:t xml:space="preserve"> </w:t>
            </w:r>
            <w:r w:rsidRPr="00B06277">
              <w:rPr>
                <w:sz w:val="20"/>
                <w:lang w:val="en-GB"/>
              </w:rPr>
              <w:t>The machine running this script must be trusted on the specified domain and the current user account</w:t>
            </w:r>
            <w:r>
              <w:rPr>
                <w:sz w:val="20"/>
                <w:lang w:val="en-GB"/>
              </w:rPr>
              <w:t xml:space="preserve"> </w:t>
            </w:r>
            <w:r w:rsidRPr="00B06277">
              <w:rPr>
                <w:sz w:val="20"/>
                <w:lang w:val="en-GB"/>
              </w:rPr>
              <w:t>or supplied credentials must have permission to access the information on the specified domain.</w:t>
            </w:r>
          </w:p>
        </w:tc>
      </w:tr>
      <w:tr w:rsidR="00C752E1" w:rsidRPr="00293C06" w:rsidTr="004C6282">
        <w:tc>
          <w:tcPr>
            <w:tcW w:w="3314" w:type="dxa"/>
          </w:tcPr>
          <w:p w:rsidR="00C752E1" w:rsidRPr="00CE3A2B" w:rsidRDefault="00C752E1" w:rsidP="00814FFC">
            <w:pPr>
              <w:pStyle w:val="NoSpacing"/>
              <w:rPr>
                <w:sz w:val="18"/>
                <w:szCs w:val="18"/>
                <w:lang w:val="en-GB"/>
              </w:rPr>
            </w:pPr>
            <w:r w:rsidRPr="00CE3A2B">
              <w:rPr>
                <w:sz w:val="18"/>
                <w:szCs w:val="18"/>
                <w:lang w:val="en-GB"/>
              </w:rPr>
              <w:t>-</w:t>
            </w:r>
            <w:r w:rsidR="00CE3A2B" w:rsidRPr="00CE3A2B">
              <w:rPr>
                <w:sz w:val="18"/>
                <w:szCs w:val="18"/>
                <w:lang w:val="en-GB"/>
              </w:rPr>
              <w:t>N</w:t>
            </w:r>
            <w:r w:rsidR="00814FFC" w:rsidRPr="00CE3A2B">
              <w:rPr>
                <w:sz w:val="18"/>
                <w:szCs w:val="18"/>
                <w:lang w:val="en-GB"/>
              </w:rPr>
              <w:t>umberOfDomainControllersToQuery</w:t>
            </w:r>
          </w:p>
        </w:tc>
        <w:tc>
          <w:tcPr>
            <w:tcW w:w="3521" w:type="dxa"/>
          </w:tcPr>
          <w:p w:rsidR="00C752E1" w:rsidRPr="00293C06" w:rsidRDefault="00814FFC" w:rsidP="00C752E1">
            <w:pPr>
              <w:pStyle w:val="NoSpacing"/>
              <w:rPr>
                <w:sz w:val="20"/>
                <w:lang w:val="en-GB"/>
              </w:rPr>
            </w:pPr>
            <w:r>
              <w:rPr>
                <w:sz w:val="20"/>
                <w:lang w:val="en-GB"/>
              </w:rPr>
              <w:t>1</w:t>
            </w:r>
          </w:p>
        </w:tc>
        <w:tc>
          <w:tcPr>
            <w:tcW w:w="3240" w:type="dxa"/>
          </w:tcPr>
          <w:p w:rsidR="00C752E1" w:rsidRPr="00293C06" w:rsidRDefault="00464A5B" w:rsidP="00814FFC">
            <w:pPr>
              <w:pStyle w:val="NoSpacing"/>
              <w:rPr>
                <w:sz w:val="20"/>
                <w:lang w:val="en-GB"/>
              </w:rPr>
            </w:pPr>
            <w:r w:rsidRPr="00464A5B">
              <w:rPr>
                <w:sz w:val="20"/>
                <w:lang w:val="en-GB"/>
              </w:rPr>
              <w:t xml:space="preserve">Specifies how many Domain Controllers to query in the current </w:t>
            </w:r>
            <w:r w:rsidR="00FF7323">
              <w:rPr>
                <w:sz w:val="20"/>
                <w:lang w:val="en-GB"/>
              </w:rPr>
              <w:t xml:space="preserve">or specified </w:t>
            </w:r>
            <w:r w:rsidRPr="00464A5B">
              <w:rPr>
                <w:sz w:val="20"/>
                <w:lang w:val="en-GB"/>
              </w:rPr>
              <w:t xml:space="preserve">Domain. If no value is specified for this </w:t>
            </w:r>
            <w:r w:rsidR="00FF7323" w:rsidRPr="00464A5B">
              <w:rPr>
                <w:sz w:val="20"/>
                <w:lang w:val="en-GB"/>
              </w:rPr>
              <w:t>parameter,</w:t>
            </w:r>
            <w:r w:rsidRPr="00464A5B">
              <w:rPr>
                <w:sz w:val="20"/>
                <w:lang w:val="en-GB"/>
              </w:rPr>
              <w:t xml:space="preserve"> the script will default to querying only one Domain Controller. To query all Domain Controllers in the Domain, set this parameter to 0.</w:t>
            </w:r>
          </w:p>
        </w:tc>
      </w:tr>
      <w:tr w:rsidR="00814FFC" w:rsidRPr="00293C06" w:rsidTr="004C6282">
        <w:tc>
          <w:tcPr>
            <w:tcW w:w="3314" w:type="dxa"/>
          </w:tcPr>
          <w:p w:rsidR="00814FFC" w:rsidRDefault="00814FFC" w:rsidP="00814FFC">
            <w:pPr>
              <w:pStyle w:val="NoSpacing"/>
              <w:rPr>
                <w:sz w:val="20"/>
                <w:lang w:val="en-GB"/>
              </w:rPr>
            </w:pPr>
            <w:r>
              <w:rPr>
                <w:sz w:val="20"/>
                <w:lang w:val="en-GB"/>
              </w:rPr>
              <w:t>-</w:t>
            </w:r>
            <w:r w:rsidRPr="00814FFC">
              <w:rPr>
                <w:sz w:val="20"/>
                <w:lang w:val="en-GB"/>
              </w:rPr>
              <w:t>SpecificDomainControllerToQuery</w:t>
            </w:r>
          </w:p>
        </w:tc>
        <w:tc>
          <w:tcPr>
            <w:tcW w:w="3521" w:type="dxa"/>
          </w:tcPr>
          <w:p w:rsidR="00814FFC" w:rsidRDefault="00FF7323" w:rsidP="00C752E1">
            <w:pPr>
              <w:pStyle w:val="NoSpacing"/>
              <w:rPr>
                <w:sz w:val="20"/>
                <w:lang w:val="en-GB"/>
              </w:rPr>
            </w:pPr>
            <w:r>
              <w:rPr>
                <w:sz w:val="20"/>
                <w:lang w:val="en-GB"/>
              </w:rPr>
              <w:t>TestSvr1.company. local</w:t>
            </w:r>
            <w:r w:rsidR="00814FFC">
              <w:rPr>
                <w:sz w:val="20"/>
                <w:lang w:val="en-GB"/>
              </w:rPr>
              <w:t xml:space="preserve"> OR TestSvr</w:t>
            </w:r>
          </w:p>
        </w:tc>
        <w:tc>
          <w:tcPr>
            <w:tcW w:w="3240" w:type="dxa"/>
          </w:tcPr>
          <w:p w:rsidR="00814FFC" w:rsidRPr="00814FFC" w:rsidRDefault="00814FFC" w:rsidP="00814FFC">
            <w:pPr>
              <w:pStyle w:val="NoSpacing"/>
              <w:rPr>
                <w:sz w:val="20"/>
                <w:lang w:val="en-GB"/>
              </w:rPr>
            </w:pPr>
            <w:r w:rsidRPr="00814FFC">
              <w:rPr>
                <w:sz w:val="20"/>
                <w:lang w:val="en-GB"/>
              </w:rPr>
              <w:t xml:space="preserve">If a value is supplied, </w:t>
            </w:r>
            <w:r>
              <w:rPr>
                <w:sz w:val="20"/>
                <w:lang w:val="en-GB"/>
              </w:rPr>
              <w:t>only</w:t>
            </w:r>
            <w:r w:rsidRPr="00814FFC">
              <w:rPr>
                <w:sz w:val="20"/>
                <w:lang w:val="en-GB"/>
              </w:rPr>
              <w:t xml:space="preserve"> Domain Controllers that begin with a matching value will be selected.  The more specific the value</w:t>
            </w:r>
            <w:r>
              <w:rPr>
                <w:sz w:val="20"/>
                <w:lang w:val="en-GB"/>
              </w:rPr>
              <w:t xml:space="preserve"> </w:t>
            </w:r>
            <w:r w:rsidRPr="00814FFC">
              <w:rPr>
                <w:sz w:val="20"/>
                <w:lang w:val="en-GB"/>
              </w:rPr>
              <w:t xml:space="preserve">the finer the </w:t>
            </w:r>
            <w:r w:rsidRPr="00814FFC">
              <w:rPr>
                <w:sz w:val="20"/>
                <w:lang w:val="en-GB"/>
              </w:rPr>
              <w:lastRenderedPageBreak/>
              <w:t xml:space="preserve">result set.  </w:t>
            </w:r>
            <w:r>
              <w:rPr>
                <w:sz w:val="20"/>
                <w:lang w:val="en-GB"/>
              </w:rPr>
              <w:t>I</w:t>
            </w:r>
            <w:r w:rsidRPr="00814FFC">
              <w:rPr>
                <w:sz w:val="20"/>
                <w:lang w:val="en-GB"/>
              </w:rPr>
              <w:t xml:space="preserve">f a value is supplied </w:t>
            </w:r>
            <w:r>
              <w:rPr>
                <w:sz w:val="20"/>
                <w:lang w:val="en-GB"/>
              </w:rPr>
              <w:t>for</w:t>
            </w:r>
            <w:r w:rsidRPr="00814FFC">
              <w:rPr>
                <w:sz w:val="20"/>
                <w:lang w:val="en-GB"/>
              </w:rPr>
              <w:t xml:space="preserve"> this parameter</w:t>
            </w:r>
            <w:r>
              <w:rPr>
                <w:sz w:val="20"/>
                <w:lang w:val="en-GB"/>
              </w:rPr>
              <w:t xml:space="preserve">, any value provided for the </w:t>
            </w:r>
            <w:r w:rsidRPr="00814FFC">
              <w:rPr>
                <w:sz w:val="20"/>
                <w:lang w:val="en-GB"/>
              </w:rPr>
              <w:t>NumberOfDomainControllersToQuery</w:t>
            </w:r>
            <w:r>
              <w:rPr>
                <w:sz w:val="20"/>
                <w:lang w:val="en-GB"/>
              </w:rPr>
              <w:t xml:space="preserve"> parameter will </w:t>
            </w:r>
            <w:r w:rsidRPr="00814FFC">
              <w:rPr>
                <w:sz w:val="20"/>
                <w:lang w:val="en-GB"/>
              </w:rPr>
              <w:t xml:space="preserve">be ignored </w:t>
            </w:r>
            <w:r>
              <w:rPr>
                <w:sz w:val="20"/>
                <w:lang w:val="en-GB"/>
              </w:rPr>
              <w:t>(</w:t>
            </w:r>
            <w:r w:rsidRPr="00814FFC">
              <w:rPr>
                <w:sz w:val="20"/>
                <w:lang w:val="en-GB"/>
              </w:rPr>
              <w:t xml:space="preserve">its value </w:t>
            </w:r>
            <w:r>
              <w:rPr>
                <w:sz w:val="20"/>
                <w:lang w:val="en-GB"/>
              </w:rPr>
              <w:t xml:space="preserve">will be </w:t>
            </w:r>
            <w:r w:rsidRPr="00814FFC">
              <w:rPr>
                <w:sz w:val="20"/>
                <w:lang w:val="en-GB"/>
              </w:rPr>
              <w:t>set to its defa</w:t>
            </w:r>
            <w:r>
              <w:rPr>
                <w:sz w:val="20"/>
                <w:lang w:val="en-GB"/>
              </w:rPr>
              <w:t>u</w:t>
            </w:r>
            <w:r w:rsidRPr="00814FFC">
              <w:rPr>
                <w:sz w:val="20"/>
                <w:lang w:val="en-GB"/>
              </w:rPr>
              <w:t>lt of 0</w:t>
            </w:r>
            <w:r>
              <w:rPr>
                <w:sz w:val="20"/>
                <w:lang w:val="en-GB"/>
              </w:rPr>
              <w:t>)</w:t>
            </w:r>
            <w:r w:rsidRPr="00814FFC">
              <w:rPr>
                <w:sz w:val="20"/>
                <w:lang w:val="en-GB"/>
              </w:rPr>
              <w:t>.</w:t>
            </w:r>
          </w:p>
        </w:tc>
      </w:tr>
      <w:tr w:rsidR="00C752E1" w:rsidRPr="00293C06" w:rsidTr="004C6282">
        <w:tc>
          <w:tcPr>
            <w:tcW w:w="3314" w:type="dxa"/>
          </w:tcPr>
          <w:p w:rsidR="00C752E1" w:rsidRDefault="00C752E1" w:rsidP="00D81BD9">
            <w:pPr>
              <w:pStyle w:val="NoSpacing"/>
              <w:rPr>
                <w:sz w:val="20"/>
                <w:lang w:val="en-GB"/>
              </w:rPr>
            </w:pPr>
            <w:r>
              <w:rPr>
                <w:sz w:val="20"/>
                <w:lang w:val="en-GB"/>
              </w:rPr>
              <w:lastRenderedPageBreak/>
              <w:t>-IntegratedSecurity</w:t>
            </w:r>
          </w:p>
        </w:tc>
        <w:tc>
          <w:tcPr>
            <w:tcW w:w="3521" w:type="dxa"/>
          </w:tcPr>
          <w:p w:rsidR="00C752E1" w:rsidRDefault="00C752E1" w:rsidP="00D81BD9">
            <w:pPr>
              <w:pStyle w:val="NoSpacing"/>
              <w:rPr>
                <w:sz w:val="20"/>
                <w:lang w:val="en-GB"/>
              </w:rPr>
            </w:pPr>
            <w:r>
              <w:rPr>
                <w:sz w:val="20"/>
                <w:lang w:val="en-GB"/>
              </w:rPr>
              <w:t>-IntegratedSecurity</w:t>
            </w:r>
          </w:p>
        </w:tc>
        <w:tc>
          <w:tcPr>
            <w:tcW w:w="3240" w:type="dxa"/>
          </w:tcPr>
          <w:p w:rsidR="00C752E1" w:rsidRDefault="00FF7323" w:rsidP="00E20F01">
            <w:pPr>
              <w:pStyle w:val="NoSpacing"/>
              <w:rPr>
                <w:sz w:val="20"/>
                <w:lang w:val="en-GB"/>
              </w:rPr>
            </w:pPr>
            <w:r w:rsidRPr="007404F7">
              <w:rPr>
                <w:sz w:val="20"/>
                <w:lang w:val="en-GB"/>
              </w:rPr>
              <w:t>If specified, the connection to the database is made using Windows Integrated Authentication.</w:t>
            </w:r>
            <w:r>
              <w:rPr>
                <w:sz w:val="20"/>
                <w:lang w:val="en-GB"/>
              </w:rPr>
              <w:t xml:space="preserve"> </w:t>
            </w:r>
            <w:r w:rsidRPr="007404F7">
              <w:rPr>
                <w:sz w:val="20"/>
                <w:lang w:val="en-GB"/>
              </w:rPr>
              <w:t>If this value is not specified, the user may include a PSCredential object containing a valid SQL Server login using the Credential parameter.</w:t>
            </w:r>
            <w:r>
              <w:rPr>
                <w:sz w:val="20"/>
                <w:lang w:val="en-GB"/>
              </w:rPr>
              <w:t xml:space="preserve"> </w:t>
            </w:r>
            <w:r w:rsidRPr="007404F7">
              <w:rPr>
                <w:sz w:val="20"/>
                <w:lang w:val="en-GB"/>
              </w:rPr>
              <w:t>If neither of these parameters are specified, the user will be prompt to supply a valid SQL login at execution time.</w:t>
            </w:r>
          </w:p>
        </w:tc>
      </w:tr>
      <w:tr w:rsidR="00FF7323" w:rsidRPr="00293C06" w:rsidTr="004C6282">
        <w:tc>
          <w:tcPr>
            <w:tcW w:w="3314" w:type="dxa"/>
          </w:tcPr>
          <w:p w:rsidR="00FF7323" w:rsidRDefault="00FF7323" w:rsidP="00FF7323">
            <w:pPr>
              <w:pStyle w:val="NoSpacing"/>
              <w:rPr>
                <w:sz w:val="20"/>
                <w:lang w:val="en-GB"/>
              </w:rPr>
            </w:pPr>
            <w:r>
              <w:rPr>
                <w:sz w:val="20"/>
                <w:lang w:val="en-GB"/>
              </w:rPr>
              <w:t>-</w:t>
            </w:r>
            <w:r w:rsidRPr="007404F7">
              <w:rPr>
                <w:sz w:val="20"/>
                <w:lang w:val="en-GB"/>
              </w:rPr>
              <w:t>Credential</w:t>
            </w:r>
          </w:p>
        </w:tc>
        <w:tc>
          <w:tcPr>
            <w:tcW w:w="3521" w:type="dxa"/>
          </w:tcPr>
          <w:p w:rsidR="00FF7323" w:rsidRDefault="00FF7323" w:rsidP="00FF7323">
            <w:pPr>
              <w:pStyle w:val="NoSpacing"/>
              <w:rPr>
                <w:sz w:val="20"/>
                <w:lang w:val="en-GB"/>
              </w:rPr>
            </w:pPr>
            <w:r w:rsidRPr="007404F7">
              <w:rPr>
                <w:sz w:val="20"/>
                <w:lang w:val="en-GB"/>
              </w:rPr>
              <w:t>System.Management.Automation.PSCredential</w:t>
            </w:r>
            <w:r w:rsidR="00CD4F71">
              <w:rPr>
                <w:sz w:val="20"/>
                <w:lang w:val="en-GB"/>
              </w:rPr>
              <w:t xml:space="preserve"> Object</w:t>
            </w:r>
          </w:p>
        </w:tc>
        <w:tc>
          <w:tcPr>
            <w:tcW w:w="3240" w:type="dxa"/>
          </w:tcPr>
          <w:p w:rsidR="00FF7323" w:rsidRPr="00E20F01" w:rsidRDefault="00FF7323" w:rsidP="00FF7323">
            <w:pPr>
              <w:pStyle w:val="NoSpacing"/>
              <w:rPr>
                <w:sz w:val="20"/>
                <w:lang w:val="en-GB"/>
              </w:rPr>
            </w:pPr>
            <w:r w:rsidRPr="007404F7">
              <w:rPr>
                <w:sz w:val="20"/>
                <w:lang w:val="en-GB"/>
              </w:rPr>
              <w:t>This parameter accepts a PSCredential object that should contain a valid SQL Server login.</w:t>
            </w:r>
          </w:p>
        </w:tc>
      </w:tr>
      <w:tr w:rsidR="00FF7323" w:rsidRPr="00293C06" w:rsidTr="004C6282">
        <w:tc>
          <w:tcPr>
            <w:tcW w:w="3314" w:type="dxa"/>
          </w:tcPr>
          <w:p w:rsidR="00FF7323" w:rsidRDefault="00FF7323" w:rsidP="00FF7323">
            <w:pPr>
              <w:pStyle w:val="NoSpacing"/>
              <w:rPr>
                <w:sz w:val="20"/>
                <w:lang w:val="en-GB"/>
              </w:rPr>
            </w:pPr>
            <w:r>
              <w:rPr>
                <w:sz w:val="20"/>
                <w:lang w:val="en-GB"/>
              </w:rPr>
              <w:t>-</w:t>
            </w:r>
            <w:r w:rsidRPr="00E20F01">
              <w:rPr>
                <w:sz w:val="20"/>
                <w:lang w:val="en-GB"/>
              </w:rPr>
              <w:t>ProgressDisplay</w:t>
            </w:r>
          </w:p>
        </w:tc>
        <w:tc>
          <w:tcPr>
            <w:tcW w:w="3521" w:type="dxa"/>
          </w:tcPr>
          <w:p w:rsidR="00FF7323" w:rsidRDefault="00FF7323" w:rsidP="00FF7323">
            <w:pPr>
              <w:pStyle w:val="NoSpacing"/>
              <w:rPr>
                <w:sz w:val="20"/>
                <w:lang w:val="en-GB"/>
              </w:rPr>
            </w:pPr>
            <w:r>
              <w:rPr>
                <w:sz w:val="20"/>
                <w:lang w:val="en-GB"/>
              </w:rPr>
              <w:t>-</w:t>
            </w:r>
            <w:r w:rsidRPr="00E20F01">
              <w:rPr>
                <w:sz w:val="20"/>
                <w:lang w:val="en-GB"/>
              </w:rPr>
              <w:t>ProgressDisplay</w:t>
            </w:r>
          </w:p>
        </w:tc>
        <w:tc>
          <w:tcPr>
            <w:tcW w:w="3240" w:type="dxa"/>
          </w:tcPr>
          <w:p w:rsidR="00FF7323" w:rsidRDefault="00FF7323" w:rsidP="00FF7323">
            <w:pPr>
              <w:pStyle w:val="NoSpacing"/>
              <w:rPr>
                <w:sz w:val="20"/>
                <w:lang w:val="en-GB"/>
              </w:rPr>
            </w:pPr>
            <w:r w:rsidRPr="007404F7">
              <w:rPr>
                <w:sz w:val="20"/>
                <w:lang w:val="en-GB"/>
              </w:rPr>
              <w:t>If specified, the command window includes a progress activity indicator.</w:t>
            </w:r>
          </w:p>
        </w:tc>
      </w:tr>
      <w:tr w:rsidR="00FF7323" w:rsidRPr="00293C06" w:rsidTr="004C6282">
        <w:tc>
          <w:tcPr>
            <w:tcW w:w="3314" w:type="dxa"/>
          </w:tcPr>
          <w:p w:rsidR="00FF7323" w:rsidRDefault="00FF7323" w:rsidP="00FF7323">
            <w:pPr>
              <w:pStyle w:val="NoSpacing"/>
              <w:rPr>
                <w:sz w:val="20"/>
                <w:lang w:val="en-GB"/>
              </w:rPr>
            </w:pPr>
            <w:r>
              <w:rPr>
                <w:sz w:val="20"/>
                <w:lang w:val="en-GB"/>
              </w:rPr>
              <w:t>-</w:t>
            </w:r>
            <w:r w:rsidRPr="007404F7">
              <w:rPr>
                <w:sz w:val="20"/>
                <w:lang w:val="en-GB"/>
              </w:rPr>
              <w:t>SuppressLogFile</w:t>
            </w:r>
          </w:p>
        </w:tc>
        <w:tc>
          <w:tcPr>
            <w:tcW w:w="3521" w:type="dxa"/>
          </w:tcPr>
          <w:p w:rsidR="00FF7323" w:rsidRDefault="00FF7323" w:rsidP="00FF7323">
            <w:pPr>
              <w:pStyle w:val="NoSpacing"/>
              <w:rPr>
                <w:sz w:val="20"/>
                <w:lang w:val="en-GB"/>
              </w:rPr>
            </w:pPr>
            <w:r>
              <w:rPr>
                <w:sz w:val="20"/>
                <w:lang w:val="en-GB"/>
              </w:rPr>
              <w:t>-</w:t>
            </w:r>
            <w:r w:rsidRPr="007404F7">
              <w:rPr>
                <w:sz w:val="20"/>
                <w:lang w:val="en-GB"/>
              </w:rPr>
              <w:t>SuppressLogFile</w:t>
            </w:r>
          </w:p>
        </w:tc>
        <w:tc>
          <w:tcPr>
            <w:tcW w:w="3240" w:type="dxa"/>
          </w:tcPr>
          <w:p w:rsidR="00FF7323" w:rsidRDefault="00FF7323" w:rsidP="00FF7323">
            <w:pPr>
              <w:pStyle w:val="NoSpacing"/>
              <w:rPr>
                <w:sz w:val="20"/>
                <w:lang w:val="en-GB"/>
              </w:rPr>
            </w:pPr>
            <w:r w:rsidRPr="007404F7">
              <w:rPr>
                <w:sz w:val="20"/>
                <w:lang w:val="en-GB"/>
              </w:rPr>
              <w:t>Log files are created by default, if this switch is included the creation of a Log file will be suppressed.</w:t>
            </w:r>
          </w:p>
        </w:tc>
      </w:tr>
      <w:tr w:rsidR="00FF7323" w:rsidRPr="00293C06" w:rsidTr="004C6282">
        <w:tc>
          <w:tcPr>
            <w:tcW w:w="3314" w:type="dxa"/>
          </w:tcPr>
          <w:p w:rsidR="00FF7323" w:rsidRDefault="00FF7323" w:rsidP="00FF7323">
            <w:pPr>
              <w:pStyle w:val="NoSpacing"/>
              <w:rPr>
                <w:sz w:val="20"/>
                <w:lang w:val="en-GB"/>
              </w:rPr>
            </w:pPr>
            <w:r>
              <w:rPr>
                <w:sz w:val="20"/>
                <w:lang w:val="en-GB"/>
              </w:rPr>
              <w:t>-</w:t>
            </w:r>
            <w:r w:rsidRPr="007404F7">
              <w:rPr>
                <w:sz w:val="20"/>
                <w:lang w:val="en-GB"/>
              </w:rPr>
              <w:t>LogFilePath</w:t>
            </w:r>
          </w:p>
        </w:tc>
        <w:tc>
          <w:tcPr>
            <w:tcW w:w="3521" w:type="dxa"/>
          </w:tcPr>
          <w:p w:rsidR="00FF7323" w:rsidRDefault="00FF7323" w:rsidP="00FF7323">
            <w:pPr>
              <w:pStyle w:val="NoSpacing"/>
              <w:rPr>
                <w:sz w:val="20"/>
                <w:lang w:val="en-GB"/>
              </w:rPr>
            </w:pPr>
            <w:r>
              <w:rPr>
                <w:sz w:val="20"/>
                <w:lang w:val="en-GB"/>
              </w:rPr>
              <w:t>C:\TEMP\</w:t>
            </w:r>
          </w:p>
        </w:tc>
        <w:tc>
          <w:tcPr>
            <w:tcW w:w="3240" w:type="dxa"/>
          </w:tcPr>
          <w:p w:rsidR="00FF7323" w:rsidRPr="007404F7" w:rsidRDefault="00FF7323" w:rsidP="00FF7323">
            <w:pPr>
              <w:pStyle w:val="NoSpacing"/>
              <w:rPr>
                <w:sz w:val="20"/>
                <w:lang w:val="en-GB"/>
              </w:rPr>
            </w:pPr>
            <w:r w:rsidRPr="007404F7">
              <w:rPr>
                <w:sz w:val="20"/>
                <w:lang w:val="en-GB"/>
              </w:rPr>
              <w:t>Fully Qualified Path to storage location of Log file to be created. If no path is specified, the file will be created in the same folder as the XML file. The application will automatically generate the file name.</w:t>
            </w:r>
            <w:r>
              <w:rPr>
                <w:sz w:val="20"/>
                <w:lang w:val="en-GB"/>
              </w:rPr>
              <w:t xml:space="preserve"> The file name will be generated by the PowerShell script and either be “</w:t>
            </w:r>
            <w:r w:rsidRPr="007B5AE7">
              <w:rPr>
                <w:sz w:val="20"/>
                <w:lang w:val="en-GB"/>
              </w:rPr>
              <w:t>a</w:t>
            </w:r>
            <w:r>
              <w:rPr>
                <w:sz w:val="20"/>
                <w:lang w:val="en-GB"/>
              </w:rPr>
              <w:t>dcomputers_MM_DD_YYYY HH.MM.SS.log” or “</w:t>
            </w:r>
            <w:r w:rsidRPr="007B5AE7">
              <w:rPr>
                <w:sz w:val="20"/>
                <w:lang w:val="en-GB"/>
              </w:rPr>
              <w:t>a</w:t>
            </w:r>
            <w:r>
              <w:rPr>
                <w:sz w:val="20"/>
                <w:lang w:val="en-GB"/>
              </w:rPr>
              <w:t>dusers_MM_DD_YYYY HH.MM.SS.log”.</w:t>
            </w:r>
          </w:p>
        </w:tc>
      </w:tr>
      <w:tr w:rsidR="00FF7323" w:rsidRPr="00293C06" w:rsidTr="004C6282">
        <w:tc>
          <w:tcPr>
            <w:tcW w:w="3314" w:type="dxa"/>
          </w:tcPr>
          <w:p w:rsidR="00FF7323" w:rsidRDefault="00FF7323" w:rsidP="00FF7323">
            <w:pPr>
              <w:pStyle w:val="NoSpacing"/>
              <w:rPr>
                <w:sz w:val="20"/>
                <w:lang w:val="en-GB"/>
              </w:rPr>
            </w:pPr>
            <w:r>
              <w:rPr>
                <w:sz w:val="20"/>
                <w:lang w:val="en-GB"/>
              </w:rPr>
              <w:t>-xDTCall</w:t>
            </w:r>
          </w:p>
        </w:tc>
        <w:tc>
          <w:tcPr>
            <w:tcW w:w="3521" w:type="dxa"/>
          </w:tcPr>
          <w:p w:rsidR="00FF7323" w:rsidRDefault="00FF7323" w:rsidP="00FF7323">
            <w:pPr>
              <w:pStyle w:val="NoSpacing"/>
              <w:rPr>
                <w:sz w:val="20"/>
                <w:lang w:val="en-GB"/>
              </w:rPr>
            </w:pPr>
          </w:p>
        </w:tc>
        <w:tc>
          <w:tcPr>
            <w:tcW w:w="3240" w:type="dxa"/>
          </w:tcPr>
          <w:p w:rsidR="00FF7323" w:rsidRPr="007404F7" w:rsidRDefault="00FF7323" w:rsidP="00FF7323">
            <w:pPr>
              <w:pStyle w:val="NoSpacing"/>
              <w:rPr>
                <w:sz w:val="20"/>
                <w:lang w:val="en-GB"/>
              </w:rPr>
            </w:pPr>
            <w:r w:rsidRPr="005159BE">
              <w:rPr>
                <w:sz w:val="20"/>
                <w:lang w:val="en-GB"/>
              </w:rPr>
              <w:t xml:space="preserve">This value is reserved for internal processing and should be </w:t>
            </w:r>
            <w:r>
              <w:rPr>
                <w:sz w:val="20"/>
                <w:lang w:val="en-GB"/>
              </w:rPr>
              <w:t>omitted unless instructed otherwise.</w:t>
            </w:r>
          </w:p>
        </w:tc>
      </w:tr>
      <w:tr w:rsidR="00FF7323" w:rsidRPr="00293C06" w:rsidTr="004C6282">
        <w:tc>
          <w:tcPr>
            <w:tcW w:w="3314" w:type="dxa"/>
          </w:tcPr>
          <w:p w:rsidR="00FF7323" w:rsidRDefault="00FF7323" w:rsidP="00FF7323">
            <w:pPr>
              <w:pStyle w:val="NoSpacing"/>
              <w:rPr>
                <w:sz w:val="20"/>
                <w:lang w:val="en-GB"/>
              </w:rPr>
            </w:pPr>
            <w:r>
              <w:rPr>
                <w:sz w:val="20"/>
                <w:lang w:val="en-GB"/>
              </w:rPr>
              <w:t>-</w:t>
            </w:r>
            <w:r w:rsidRPr="005159BE">
              <w:rPr>
                <w:sz w:val="20"/>
                <w:lang w:val="en-GB"/>
              </w:rPr>
              <w:t>DataSource</w:t>
            </w:r>
          </w:p>
        </w:tc>
        <w:tc>
          <w:tcPr>
            <w:tcW w:w="3521" w:type="dxa"/>
          </w:tcPr>
          <w:p w:rsidR="00FF7323" w:rsidRDefault="00FF7323" w:rsidP="00FF7323">
            <w:pPr>
              <w:pStyle w:val="NoSpacing"/>
              <w:rPr>
                <w:sz w:val="20"/>
                <w:lang w:val="en-GB"/>
              </w:rPr>
            </w:pPr>
          </w:p>
        </w:tc>
        <w:tc>
          <w:tcPr>
            <w:tcW w:w="3240" w:type="dxa"/>
          </w:tcPr>
          <w:p w:rsidR="00FF7323" w:rsidRPr="007404F7" w:rsidRDefault="00FF7323" w:rsidP="00FF7323">
            <w:pPr>
              <w:pStyle w:val="NoSpacing"/>
              <w:rPr>
                <w:sz w:val="20"/>
                <w:lang w:val="en-GB"/>
              </w:rPr>
            </w:pPr>
            <w:r w:rsidRPr="005159BE">
              <w:rPr>
                <w:sz w:val="20"/>
                <w:lang w:val="en-GB"/>
              </w:rPr>
              <w:t xml:space="preserve">This value is reserved for internal processing and should be </w:t>
            </w:r>
            <w:r>
              <w:rPr>
                <w:sz w:val="20"/>
                <w:lang w:val="en-GB"/>
              </w:rPr>
              <w:t>omitted unless instructed otherwise.</w:t>
            </w:r>
          </w:p>
        </w:tc>
      </w:tr>
      <w:tr w:rsidR="00FF7323" w:rsidRPr="00293C06" w:rsidTr="004C6282">
        <w:tc>
          <w:tcPr>
            <w:tcW w:w="3314" w:type="dxa"/>
          </w:tcPr>
          <w:p w:rsidR="00FF7323" w:rsidRDefault="00FF7323" w:rsidP="00FF7323">
            <w:pPr>
              <w:pStyle w:val="NoSpacing"/>
              <w:rPr>
                <w:sz w:val="20"/>
                <w:lang w:val="en-GB"/>
              </w:rPr>
            </w:pPr>
            <w:r>
              <w:rPr>
                <w:sz w:val="20"/>
                <w:lang w:val="en-GB"/>
              </w:rPr>
              <w:t>-</w:t>
            </w:r>
            <w:r w:rsidRPr="005159BE">
              <w:rPr>
                <w:sz w:val="20"/>
                <w:lang w:val="en-GB"/>
              </w:rPr>
              <w:t>AppVersion</w:t>
            </w:r>
          </w:p>
        </w:tc>
        <w:tc>
          <w:tcPr>
            <w:tcW w:w="3521" w:type="dxa"/>
          </w:tcPr>
          <w:p w:rsidR="00FF7323" w:rsidRDefault="00FF7323" w:rsidP="00FF7323">
            <w:pPr>
              <w:pStyle w:val="NoSpacing"/>
              <w:rPr>
                <w:sz w:val="20"/>
                <w:lang w:val="en-GB"/>
              </w:rPr>
            </w:pPr>
          </w:p>
        </w:tc>
        <w:tc>
          <w:tcPr>
            <w:tcW w:w="3240" w:type="dxa"/>
          </w:tcPr>
          <w:p w:rsidR="00FF7323" w:rsidRPr="007404F7" w:rsidRDefault="00FF7323" w:rsidP="00FF7323">
            <w:pPr>
              <w:pStyle w:val="NoSpacing"/>
              <w:rPr>
                <w:sz w:val="20"/>
                <w:lang w:val="en-GB"/>
              </w:rPr>
            </w:pPr>
            <w:r w:rsidRPr="005159BE">
              <w:rPr>
                <w:sz w:val="20"/>
                <w:lang w:val="en-GB"/>
              </w:rPr>
              <w:t xml:space="preserve">This value is reserved for internal processing and should be </w:t>
            </w:r>
            <w:r>
              <w:rPr>
                <w:sz w:val="20"/>
                <w:lang w:val="en-GB"/>
              </w:rPr>
              <w:t>omitted unless instructed otherwise.</w:t>
            </w:r>
          </w:p>
        </w:tc>
      </w:tr>
      <w:tr w:rsidR="00FF7323" w:rsidRPr="00293C06" w:rsidTr="004C6282">
        <w:tc>
          <w:tcPr>
            <w:tcW w:w="3314" w:type="dxa"/>
          </w:tcPr>
          <w:p w:rsidR="00FF7323" w:rsidRDefault="00FF7323" w:rsidP="00FF7323">
            <w:pPr>
              <w:pStyle w:val="NoSpacing"/>
              <w:rPr>
                <w:sz w:val="20"/>
                <w:lang w:val="en-GB"/>
              </w:rPr>
            </w:pPr>
          </w:p>
        </w:tc>
        <w:tc>
          <w:tcPr>
            <w:tcW w:w="3521" w:type="dxa"/>
          </w:tcPr>
          <w:p w:rsidR="00FF7323" w:rsidRDefault="00FF7323" w:rsidP="00FF7323">
            <w:pPr>
              <w:pStyle w:val="NoSpacing"/>
              <w:rPr>
                <w:sz w:val="20"/>
                <w:lang w:val="en-GB"/>
              </w:rPr>
            </w:pPr>
            <w:r>
              <w:rPr>
                <w:sz w:val="20"/>
                <w:lang w:val="en-GB"/>
              </w:rPr>
              <w:t>Get-Help .</w:t>
            </w:r>
            <w:r w:rsidRPr="000B7A00">
              <w:rPr>
                <w:sz w:val="20"/>
                <w:lang w:val="en-GB"/>
              </w:rPr>
              <w:t>\</w:t>
            </w:r>
            <w:r>
              <w:rPr>
                <w:sz w:val="20"/>
                <w:lang w:val="en-GB"/>
              </w:rPr>
              <w:t>Collector</w:t>
            </w:r>
            <w:r w:rsidRPr="000B7A00">
              <w:rPr>
                <w:sz w:val="20"/>
                <w:lang w:val="en-GB"/>
              </w:rPr>
              <w:t>-</w:t>
            </w:r>
            <w:r>
              <w:rPr>
                <w:sz w:val="20"/>
                <w:lang w:val="en-GB"/>
              </w:rPr>
              <w:t>ActiveDirectory</w:t>
            </w:r>
            <w:r w:rsidRPr="000B7A00">
              <w:rPr>
                <w:sz w:val="20"/>
                <w:lang w:val="en-GB"/>
              </w:rPr>
              <w:t>.ps1</w:t>
            </w:r>
          </w:p>
        </w:tc>
        <w:tc>
          <w:tcPr>
            <w:tcW w:w="3240" w:type="dxa"/>
          </w:tcPr>
          <w:p w:rsidR="00FF7323" w:rsidRDefault="00FF7323" w:rsidP="00FF7323">
            <w:pPr>
              <w:pStyle w:val="NoSpacing"/>
              <w:rPr>
                <w:sz w:val="20"/>
                <w:lang w:val="en-GB"/>
              </w:rPr>
            </w:pPr>
            <w:r>
              <w:rPr>
                <w:sz w:val="20"/>
                <w:lang w:val="en-GB"/>
              </w:rPr>
              <w:t>For additional command line help use the PowerShell Get-Help cmdlet.</w:t>
            </w:r>
          </w:p>
        </w:tc>
      </w:tr>
    </w:tbl>
    <w:p w:rsidR="00293C06" w:rsidRDefault="00293C06" w:rsidP="00CD6D01">
      <w:pPr>
        <w:pStyle w:val="NoSpacing"/>
        <w:rPr>
          <w:b/>
          <w:u w:val="single"/>
          <w:lang w:val="en-GB"/>
        </w:rPr>
      </w:pPr>
    </w:p>
    <w:p w:rsidR="00CD6D01" w:rsidRDefault="00A95D98" w:rsidP="00A95D98">
      <w:pPr>
        <w:pStyle w:val="Heading2"/>
        <w:rPr>
          <w:lang w:val="en-GB"/>
        </w:rPr>
      </w:pPr>
      <w:r>
        <w:rPr>
          <w:lang w:val="en-GB"/>
        </w:rPr>
        <w:lastRenderedPageBreak/>
        <w:t xml:space="preserve">Script </w:t>
      </w:r>
      <w:r w:rsidR="00EC693E">
        <w:rPr>
          <w:lang w:val="en-GB"/>
        </w:rPr>
        <w:t>Requirements</w:t>
      </w:r>
    </w:p>
    <w:p w:rsidR="00FF7323" w:rsidRDefault="00E20F01" w:rsidP="00FF7323">
      <w:pPr>
        <w:pStyle w:val="NoSpacing"/>
        <w:rPr>
          <w:sz w:val="20"/>
          <w:lang w:val="en-GB"/>
        </w:rPr>
      </w:pPr>
      <w:r>
        <w:rPr>
          <w:sz w:val="20"/>
          <w:lang w:val="en-GB"/>
        </w:rPr>
        <w:t>The only required parameter is a fully qualified path to the folder location of the file to be created.  All other parameters are optional</w:t>
      </w:r>
      <w:r w:rsidR="00A60B87">
        <w:rPr>
          <w:sz w:val="20"/>
          <w:lang w:val="en-GB"/>
        </w:rPr>
        <w:t>.  If th</w:t>
      </w:r>
      <w:r>
        <w:rPr>
          <w:sz w:val="20"/>
          <w:lang w:val="en-GB"/>
        </w:rPr>
        <w:t xml:space="preserve">is required parameter is not provided on the command line when the </w:t>
      </w:r>
      <w:r w:rsidR="00A60B87">
        <w:rPr>
          <w:sz w:val="20"/>
          <w:lang w:val="en-GB"/>
        </w:rPr>
        <w:t>script</w:t>
      </w:r>
      <w:r>
        <w:rPr>
          <w:sz w:val="20"/>
          <w:lang w:val="en-GB"/>
        </w:rPr>
        <w:t xml:space="preserve"> is run the user will </w:t>
      </w:r>
      <w:r w:rsidR="008C7D92">
        <w:rPr>
          <w:sz w:val="20"/>
          <w:lang w:val="en-GB"/>
        </w:rPr>
        <w:t xml:space="preserve">be </w:t>
      </w:r>
      <w:r w:rsidR="00A60B87">
        <w:rPr>
          <w:sz w:val="20"/>
          <w:lang w:val="en-GB"/>
        </w:rPr>
        <w:t>prompt</w:t>
      </w:r>
      <w:r w:rsidR="008C7D92">
        <w:rPr>
          <w:sz w:val="20"/>
          <w:lang w:val="en-GB"/>
        </w:rPr>
        <w:t>ed</w:t>
      </w:r>
      <w:r w:rsidR="00A60B87">
        <w:rPr>
          <w:sz w:val="20"/>
          <w:lang w:val="en-GB"/>
        </w:rPr>
        <w:t xml:space="preserve"> </w:t>
      </w:r>
      <w:r>
        <w:rPr>
          <w:sz w:val="20"/>
          <w:lang w:val="en-GB"/>
        </w:rPr>
        <w:t xml:space="preserve">to </w:t>
      </w:r>
      <w:r w:rsidR="008C7D92">
        <w:rPr>
          <w:sz w:val="20"/>
          <w:lang w:val="en-GB"/>
        </w:rPr>
        <w:t>provide</w:t>
      </w:r>
      <w:r>
        <w:rPr>
          <w:sz w:val="20"/>
          <w:lang w:val="en-GB"/>
        </w:rPr>
        <w:t xml:space="preserve"> it</w:t>
      </w:r>
      <w:r w:rsidR="00A60B87">
        <w:rPr>
          <w:sz w:val="20"/>
          <w:lang w:val="en-GB"/>
        </w:rPr>
        <w:t>.</w:t>
      </w:r>
      <w:r w:rsidR="00FF7323">
        <w:rPr>
          <w:sz w:val="20"/>
          <w:lang w:val="en-GB"/>
        </w:rPr>
        <w:t xml:space="preserve"> If all parameters are entered and in the order displayed in the “</w:t>
      </w:r>
      <w:r w:rsidR="00FF7323" w:rsidRPr="00F663E9">
        <w:rPr>
          <w:sz w:val="20"/>
          <w:lang w:val="en-GB"/>
        </w:rPr>
        <w:t xml:space="preserve">PowerShell Command Line Parameters </w:t>
      </w:r>
      <w:r w:rsidR="00FF7323">
        <w:rPr>
          <w:sz w:val="20"/>
          <w:lang w:val="en-GB"/>
        </w:rPr>
        <w:t>D</w:t>
      </w:r>
      <w:r w:rsidR="00FF7323" w:rsidRPr="00F663E9">
        <w:rPr>
          <w:sz w:val="20"/>
          <w:lang w:val="en-GB"/>
        </w:rPr>
        <w:t>escribed</w:t>
      </w:r>
      <w:r w:rsidR="00FF7323">
        <w:rPr>
          <w:sz w:val="20"/>
          <w:lang w:val="en-GB"/>
        </w:rPr>
        <w:t>“ section above then the “Parameter Name” labels may be omitted.  If parameters are omitted or submitted in an order other than that displayed above, then the “Parameter Name” must accompany the supplied value (ex. –XmlFilePath “C:\</w:t>
      </w:r>
      <w:bookmarkStart w:id="0" w:name="_GoBack"/>
      <w:bookmarkEnd w:id="0"/>
      <w:r w:rsidR="00FF7323" w:rsidRPr="00BD3229">
        <w:rPr>
          <w:sz w:val="20"/>
          <w:lang w:val="en-GB"/>
        </w:rPr>
        <w:t>TEMP</w:t>
      </w:r>
      <w:r w:rsidR="00FF7323">
        <w:rPr>
          <w:sz w:val="20"/>
          <w:lang w:val="en-GB"/>
        </w:rPr>
        <w:t>\” or –</w:t>
      </w:r>
      <w:r w:rsidR="00394550">
        <w:rPr>
          <w:sz w:val="20"/>
          <w:lang w:val="en-GB"/>
        </w:rPr>
        <w:t>ProgressDisplay</w:t>
      </w:r>
      <w:r w:rsidR="00FF7323">
        <w:rPr>
          <w:sz w:val="20"/>
          <w:lang w:val="en-GB"/>
        </w:rPr>
        <w:t>).  The individual running the script or the UserName &amp; Password supplied during execution of the script must have sufficient permission for the script to successfully collect the required information from the Database.</w:t>
      </w:r>
    </w:p>
    <w:p w:rsidR="00FF7323" w:rsidRDefault="00FF7323" w:rsidP="00FF7323">
      <w:pPr>
        <w:pStyle w:val="NoSpacing"/>
        <w:rPr>
          <w:sz w:val="20"/>
          <w:lang w:val="en-GB"/>
        </w:rPr>
      </w:pPr>
    </w:p>
    <w:p w:rsidR="00FF7323" w:rsidRPr="00D9703F" w:rsidRDefault="00FF7323" w:rsidP="00FF7323">
      <w:pPr>
        <w:pStyle w:val="NoSpacing"/>
        <w:rPr>
          <w:sz w:val="20"/>
          <w:lang w:val="en-GB"/>
        </w:rPr>
      </w:pPr>
      <w:r>
        <w:rPr>
          <w:sz w:val="20"/>
          <w:lang w:val="en-GB"/>
        </w:rPr>
        <w:t>Also, it may be necessary t</w:t>
      </w:r>
      <w:r w:rsidRPr="00D9703F">
        <w:rPr>
          <w:sz w:val="20"/>
          <w:lang w:val="en-GB"/>
        </w:rPr>
        <w:t>o enable PowerShell script execution</w:t>
      </w:r>
      <w:r>
        <w:rPr>
          <w:sz w:val="20"/>
          <w:lang w:val="en-GB"/>
        </w:rPr>
        <w:t>.  If you receive a warning when executing the script indicating, you do not have permission to run the script on the machine, you can try changing the script execution policy</w:t>
      </w:r>
      <w:r w:rsidRPr="00D9703F">
        <w:rPr>
          <w:sz w:val="20"/>
          <w:lang w:val="en-GB"/>
        </w:rPr>
        <w:t>.</w:t>
      </w:r>
      <w:r>
        <w:rPr>
          <w:sz w:val="20"/>
          <w:lang w:val="en-GB"/>
        </w:rPr>
        <w:t xml:space="preserve">  </w:t>
      </w:r>
      <w:r w:rsidRPr="00D9703F">
        <w:rPr>
          <w:sz w:val="20"/>
          <w:lang w:val="en-GB"/>
        </w:rPr>
        <w:t>To change the executi</w:t>
      </w:r>
      <w:r>
        <w:rPr>
          <w:sz w:val="20"/>
          <w:lang w:val="en-GB"/>
        </w:rPr>
        <w:t>on policy, from the PowerShell c</w:t>
      </w:r>
      <w:r w:rsidRPr="00D9703F">
        <w:rPr>
          <w:sz w:val="20"/>
          <w:lang w:val="en-GB"/>
        </w:rPr>
        <w:t xml:space="preserve">ommand prompt type the following command </w:t>
      </w:r>
      <w:r>
        <w:rPr>
          <w:sz w:val="20"/>
          <w:lang w:val="en-GB"/>
        </w:rPr>
        <w:t>then</w:t>
      </w:r>
      <w:r w:rsidRPr="00D9703F">
        <w:rPr>
          <w:sz w:val="20"/>
          <w:lang w:val="en-GB"/>
        </w:rPr>
        <w:t xml:space="preserve"> press Enter</w:t>
      </w:r>
    </w:p>
    <w:p w:rsidR="00FF7323" w:rsidRDefault="00FF7323" w:rsidP="00FF7323">
      <w:pPr>
        <w:pStyle w:val="NoSpacing"/>
        <w:rPr>
          <w:sz w:val="20"/>
          <w:lang w:val="en-GB"/>
        </w:rPr>
      </w:pPr>
    </w:p>
    <w:p w:rsidR="00FF7323" w:rsidRPr="00D9703F" w:rsidRDefault="00FF7323" w:rsidP="00FF7323">
      <w:pPr>
        <w:pStyle w:val="NoSpacing"/>
        <w:rPr>
          <w:sz w:val="20"/>
          <w:lang w:val="en-GB"/>
        </w:rPr>
      </w:pPr>
      <w:r w:rsidRPr="00D9703F">
        <w:rPr>
          <w:sz w:val="20"/>
          <w:lang w:val="en-GB"/>
        </w:rPr>
        <w:t>Set-ExecutionPolicy Unrestricted -Scope CurrentUser</w:t>
      </w:r>
    </w:p>
    <w:p w:rsidR="00C63F90" w:rsidRDefault="00C63F90" w:rsidP="00FF7323">
      <w:pPr>
        <w:pStyle w:val="NoSpacing"/>
        <w:rPr>
          <w:sz w:val="20"/>
          <w:lang w:val="en-GB"/>
        </w:rPr>
      </w:pPr>
    </w:p>
    <w:p w:rsidR="00F72C08" w:rsidRDefault="00F72C08" w:rsidP="00F72C08">
      <w:pPr>
        <w:pStyle w:val="Heading2"/>
        <w:rPr>
          <w:lang w:val="en-GB"/>
        </w:rPr>
      </w:pPr>
      <w:r>
        <w:rPr>
          <w:lang w:val="en-GB"/>
        </w:rPr>
        <w:t>Description</w:t>
      </w:r>
    </w:p>
    <w:p w:rsidR="005C4603" w:rsidRDefault="00C752E1" w:rsidP="005C4603">
      <w:pPr>
        <w:pStyle w:val="NoSpacing"/>
        <w:rPr>
          <w:sz w:val="20"/>
          <w:lang w:val="en-GB"/>
        </w:rPr>
      </w:pPr>
      <w:r>
        <w:rPr>
          <w:sz w:val="20"/>
          <w:lang w:val="en-GB"/>
        </w:rPr>
        <w:t xml:space="preserve">When the script is run </w:t>
      </w:r>
      <w:r w:rsidR="00E61A66">
        <w:rPr>
          <w:sz w:val="20"/>
          <w:lang w:val="en-GB"/>
        </w:rPr>
        <w:t>a</w:t>
      </w:r>
      <w:r w:rsidR="00B77AF8">
        <w:rPr>
          <w:sz w:val="20"/>
          <w:lang w:val="en-GB"/>
        </w:rPr>
        <w:t xml:space="preserve"> connection will be made </w:t>
      </w:r>
      <w:r w:rsidR="00F72C08" w:rsidRPr="00F72C08">
        <w:rPr>
          <w:sz w:val="20"/>
          <w:lang w:val="en-GB"/>
        </w:rPr>
        <w:t xml:space="preserve">to the </w:t>
      </w:r>
      <w:r w:rsidR="008C7D92">
        <w:rPr>
          <w:sz w:val="20"/>
          <w:lang w:val="en-GB"/>
        </w:rPr>
        <w:t xml:space="preserve">current </w:t>
      </w:r>
      <w:r w:rsidR="00FF7323">
        <w:rPr>
          <w:sz w:val="20"/>
          <w:lang w:val="en-GB"/>
        </w:rPr>
        <w:t xml:space="preserve">or specified </w:t>
      </w:r>
      <w:r w:rsidR="008C7D92">
        <w:rPr>
          <w:sz w:val="20"/>
          <w:lang w:val="en-GB"/>
        </w:rPr>
        <w:t>Domain’s Directory services</w:t>
      </w:r>
      <w:r w:rsidR="00F72C08" w:rsidRPr="00F72C08">
        <w:rPr>
          <w:sz w:val="20"/>
          <w:lang w:val="en-GB"/>
        </w:rPr>
        <w:t>.</w:t>
      </w:r>
      <w:r>
        <w:rPr>
          <w:sz w:val="20"/>
          <w:lang w:val="en-GB"/>
        </w:rPr>
        <w:t xml:space="preserve"> </w:t>
      </w:r>
      <w:r w:rsidR="00FF7323">
        <w:rPr>
          <w:sz w:val="20"/>
          <w:lang w:val="en-GB"/>
        </w:rPr>
        <w:t xml:space="preserve">The account used to access the </w:t>
      </w:r>
      <w:r w:rsidR="004C6282">
        <w:rPr>
          <w:sz w:val="20"/>
          <w:lang w:val="en-GB"/>
        </w:rPr>
        <w:t>Directory Service</w:t>
      </w:r>
      <w:r w:rsidR="00FF7323">
        <w:rPr>
          <w:sz w:val="20"/>
          <w:lang w:val="en-GB"/>
        </w:rPr>
        <w:t xml:space="preserve">, either using the users Domain Integrated or </w:t>
      </w:r>
      <w:r w:rsidR="004C6282">
        <w:rPr>
          <w:sz w:val="20"/>
          <w:lang w:val="en-GB"/>
        </w:rPr>
        <w:t>supplied</w:t>
      </w:r>
      <w:r w:rsidR="00FF7323">
        <w:rPr>
          <w:sz w:val="20"/>
          <w:lang w:val="en-GB"/>
        </w:rPr>
        <w:t xml:space="preserve"> security</w:t>
      </w:r>
      <w:r w:rsidR="004C6282">
        <w:rPr>
          <w:sz w:val="20"/>
          <w:lang w:val="en-GB"/>
        </w:rPr>
        <w:t xml:space="preserve"> credentials</w:t>
      </w:r>
      <w:r w:rsidR="00FF7323">
        <w:rPr>
          <w:sz w:val="20"/>
          <w:lang w:val="en-GB"/>
        </w:rPr>
        <w:t xml:space="preserve">, must have </w:t>
      </w:r>
      <w:r w:rsidR="004C6282">
        <w:rPr>
          <w:sz w:val="20"/>
          <w:lang w:val="en-GB"/>
        </w:rPr>
        <w:t xml:space="preserve">adequate </w:t>
      </w:r>
      <w:r w:rsidR="00FF7323">
        <w:rPr>
          <w:sz w:val="20"/>
          <w:lang w:val="en-GB"/>
        </w:rPr>
        <w:t>permission</w:t>
      </w:r>
      <w:r w:rsidR="004C6282">
        <w:rPr>
          <w:sz w:val="20"/>
          <w:lang w:val="en-GB"/>
        </w:rPr>
        <w:t xml:space="preserve"> to succeed</w:t>
      </w:r>
      <w:r w:rsidR="00FF7323">
        <w:rPr>
          <w:sz w:val="20"/>
          <w:lang w:val="en-GB"/>
        </w:rPr>
        <w:t xml:space="preserve">.  If neither the “IntegratedSecurity” nor the “Credential” parameters </w:t>
      </w:r>
      <w:r w:rsidR="004C6282">
        <w:rPr>
          <w:sz w:val="20"/>
          <w:lang w:val="en-GB"/>
        </w:rPr>
        <w:t>are</w:t>
      </w:r>
      <w:r w:rsidR="00FF7323">
        <w:rPr>
          <w:sz w:val="20"/>
          <w:lang w:val="en-GB"/>
        </w:rPr>
        <w:t xml:space="preserve"> provided at run time, the script will prompt the </w:t>
      </w:r>
      <w:r w:rsidR="004C6282">
        <w:rPr>
          <w:sz w:val="20"/>
          <w:lang w:val="en-GB"/>
        </w:rPr>
        <w:t>proper Credentials when run</w:t>
      </w:r>
      <w:r w:rsidR="00FF7323">
        <w:rPr>
          <w:sz w:val="20"/>
          <w:lang w:val="en-GB"/>
        </w:rPr>
        <w:t>.</w:t>
      </w:r>
      <w:r w:rsidR="004C6282">
        <w:rPr>
          <w:sz w:val="20"/>
          <w:lang w:val="en-GB"/>
        </w:rPr>
        <w:t xml:space="preserve"> </w:t>
      </w:r>
      <w:r w:rsidR="008C7D92">
        <w:rPr>
          <w:sz w:val="20"/>
          <w:lang w:val="en-GB"/>
        </w:rPr>
        <w:t>Also, there are different filtering condition</w:t>
      </w:r>
      <w:r w:rsidR="00C63F90">
        <w:rPr>
          <w:sz w:val="20"/>
          <w:lang w:val="en-GB"/>
        </w:rPr>
        <w:t>s</w:t>
      </w:r>
      <w:r w:rsidR="008C7D92">
        <w:rPr>
          <w:sz w:val="20"/>
          <w:lang w:val="en-GB"/>
        </w:rPr>
        <w:t xml:space="preserve"> applied when collecting “Computer” </w:t>
      </w:r>
      <w:r w:rsidR="004C6282">
        <w:rPr>
          <w:sz w:val="20"/>
          <w:lang w:val="en-GB"/>
        </w:rPr>
        <w:t>or</w:t>
      </w:r>
      <w:r w:rsidR="008C7D92">
        <w:rPr>
          <w:sz w:val="20"/>
          <w:lang w:val="en-GB"/>
        </w:rPr>
        <w:t xml:space="preserve"> “User” data and a single individual may not have permission to access both types of information</w:t>
      </w:r>
      <w:r w:rsidR="00562FEF">
        <w:rPr>
          <w:sz w:val="20"/>
          <w:lang w:val="en-GB"/>
        </w:rPr>
        <w:t>.</w:t>
      </w:r>
      <w:r w:rsidR="00D91F12">
        <w:rPr>
          <w:sz w:val="20"/>
          <w:lang w:val="en-GB"/>
        </w:rPr>
        <w:t xml:space="preserve">  Once the credentials have been accepted the script will beg</w:t>
      </w:r>
      <w:r w:rsidR="00063590">
        <w:rPr>
          <w:sz w:val="20"/>
          <w:lang w:val="en-GB"/>
        </w:rPr>
        <w:t>in</w:t>
      </w:r>
      <w:r w:rsidR="00D91F12">
        <w:rPr>
          <w:sz w:val="20"/>
          <w:lang w:val="en-GB"/>
        </w:rPr>
        <w:t xml:space="preserve"> collecting the data and creating the XML export file.</w:t>
      </w:r>
      <w:r w:rsidR="005C4603">
        <w:rPr>
          <w:sz w:val="20"/>
          <w:lang w:val="en-GB"/>
        </w:rPr>
        <w:t xml:space="preserve"> If the “ProgressDisplay” parameter was specified the current progress of activity will be displayed at the top of the PowerShell Command window as the data is collected and written.  If the “ProgressDisplay” parameter is not supplied, then no information will be displayed until the script has completed. Regardless of the “ProgressDisplay” setting, when the script completes it will display a</w:t>
      </w:r>
      <w:r w:rsidR="00394550">
        <w:rPr>
          <w:sz w:val="20"/>
          <w:lang w:val="en-GB"/>
        </w:rPr>
        <w:t>n</w:t>
      </w:r>
      <w:r w:rsidR="00394550" w:rsidRPr="00394550">
        <w:rPr>
          <w:sz w:val="20"/>
          <w:lang w:val="en-GB"/>
        </w:rPr>
        <w:t xml:space="preserve"> </w:t>
      </w:r>
      <w:r w:rsidR="00394550">
        <w:rPr>
          <w:sz w:val="20"/>
          <w:lang w:val="en-GB"/>
        </w:rPr>
        <w:t>execution</w:t>
      </w:r>
      <w:r w:rsidR="005C4603">
        <w:rPr>
          <w:sz w:val="20"/>
          <w:lang w:val="en-GB"/>
        </w:rPr>
        <w:t xml:space="preserve"> completion status consisting of three values.</w:t>
      </w:r>
    </w:p>
    <w:p w:rsidR="005C4603" w:rsidRDefault="005C4603" w:rsidP="005C4603">
      <w:pPr>
        <w:pStyle w:val="NoSpacing"/>
        <w:rPr>
          <w:sz w:val="20"/>
          <w:lang w:val="en-GB"/>
        </w:rPr>
      </w:pPr>
    </w:p>
    <w:p w:rsidR="005C4603" w:rsidRDefault="005C4603" w:rsidP="005C4603">
      <w:pPr>
        <w:pStyle w:val="NoSpacing"/>
        <w:rPr>
          <w:sz w:val="20"/>
          <w:lang w:val="en-GB"/>
        </w:rPr>
      </w:pPr>
      <w:r>
        <w:rPr>
          <w:sz w:val="20"/>
          <w:lang w:val="en-GB"/>
        </w:rPr>
        <w:t>CollectionSuccess: True is successful else False</w:t>
      </w:r>
    </w:p>
    <w:p w:rsidR="005C4603" w:rsidRDefault="005C4603" w:rsidP="005C4603">
      <w:pPr>
        <w:pStyle w:val="NoSpacing"/>
        <w:rPr>
          <w:sz w:val="20"/>
          <w:lang w:val="en-GB"/>
        </w:rPr>
      </w:pPr>
      <w:r>
        <w:rPr>
          <w:sz w:val="20"/>
          <w:lang w:val="en-GB"/>
        </w:rPr>
        <w:t>FileName: The fully qualified name of the file created. If the CollectionSuccess is False, this value will be omitted.</w:t>
      </w:r>
    </w:p>
    <w:p w:rsidR="00EC693E" w:rsidRDefault="005C4603" w:rsidP="005C4603">
      <w:pPr>
        <w:pStyle w:val="NoSpacing"/>
        <w:rPr>
          <w:sz w:val="20"/>
          <w:lang w:val="en-GB"/>
        </w:rPr>
      </w:pPr>
      <w:r>
        <w:rPr>
          <w:sz w:val="20"/>
          <w:lang w:val="en-GB"/>
        </w:rPr>
        <w:t>Error: Display of error discovered during execution. If the CollectionSuccess is False, this should contain a description of the issues encountered that did not permit the script to complete successfully.</w:t>
      </w:r>
    </w:p>
    <w:p w:rsidR="00EC693E" w:rsidRPr="00A95D98" w:rsidRDefault="00EC693E" w:rsidP="00EC693E">
      <w:pPr>
        <w:pStyle w:val="NoSpacing"/>
        <w:rPr>
          <w:sz w:val="20"/>
          <w:lang w:val="en-GB"/>
        </w:rPr>
      </w:pPr>
    </w:p>
    <w:p w:rsidR="000B1AA7" w:rsidRDefault="000B1AA7" w:rsidP="000B1AA7">
      <w:pPr>
        <w:pStyle w:val="Heading2"/>
        <w:rPr>
          <w:lang w:val="en-GB"/>
        </w:rPr>
      </w:pPr>
      <w:r>
        <w:rPr>
          <w:lang w:val="en-GB"/>
        </w:rPr>
        <w:t>Author Information</w:t>
      </w:r>
    </w:p>
    <w:p w:rsidR="000B1AA7" w:rsidRPr="0031364C" w:rsidRDefault="000B1AA7" w:rsidP="000B1AA7">
      <w:pPr>
        <w:pStyle w:val="NoSpacing"/>
        <w:rPr>
          <w:sz w:val="20"/>
          <w:lang w:val="en-GB"/>
        </w:rPr>
      </w:pPr>
      <w:r w:rsidRPr="0031364C">
        <w:rPr>
          <w:sz w:val="20"/>
          <w:lang w:val="en-GB"/>
        </w:rPr>
        <w:t>Author: Inviso Corporation</w:t>
      </w:r>
    </w:p>
    <w:p w:rsidR="000B1AA7" w:rsidRPr="0031364C" w:rsidRDefault="000B1AA7" w:rsidP="000B1AA7">
      <w:pPr>
        <w:pStyle w:val="NoSpacing"/>
        <w:rPr>
          <w:sz w:val="20"/>
          <w:lang w:val="en-GB"/>
        </w:rPr>
      </w:pPr>
      <w:r w:rsidRPr="0031364C">
        <w:rPr>
          <w:sz w:val="20"/>
          <w:lang w:val="en-GB"/>
        </w:rPr>
        <w:t>Website: InvisoCorp.com/SAM</w:t>
      </w:r>
    </w:p>
    <w:p w:rsidR="000B1AA7" w:rsidRPr="0031364C" w:rsidRDefault="000B1AA7" w:rsidP="000B1AA7">
      <w:pPr>
        <w:pStyle w:val="NoSpacing"/>
        <w:rPr>
          <w:sz w:val="20"/>
          <w:lang w:val="en-GB"/>
        </w:rPr>
      </w:pPr>
      <w:r w:rsidRPr="0031364C">
        <w:rPr>
          <w:sz w:val="20"/>
          <w:lang w:val="en-GB"/>
        </w:rPr>
        <w:t>Support Email: InvisoSA@InvisoCorp.com</w:t>
      </w:r>
    </w:p>
    <w:p w:rsidR="004306BC" w:rsidRPr="00A95D98" w:rsidRDefault="004306BC" w:rsidP="004306BC">
      <w:pPr>
        <w:pStyle w:val="NoSpacing"/>
        <w:rPr>
          <w:sz w:val="20"/>
          <w:lang w:val="en-GB"/>
        </w:rPr>
      </w:pPr>
    </w:p>
    <w:sectPr w:rsidR="004306BC" w:rsidRPr="00A95D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529" w:rsidRDefault="00563529" w:rsidP="001868CA">
      <w:pPr>
        <w:spacing w:after="0" w:line="240" w:lineRule="auto"/>
      </w:pPr>
      <w:r>
        <w:separator/>
      </w:r>
    </w:p>
  </w:endnote>
  <w:endnote w:type="continuationSeparator" w:id="0">
    <w:p w:rsidR="00563529" w:rsidRDefault="00563529" w:rsidP="00186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529" w:rsidRDefault="00563529" w:rsidP="001868CA">
      <w:pPr>
        <w:spacing w:after="0" w:line="240" w:lineRule="auto"/>
      </w:pPr>
      <w:r>
        <w:separator/>
      </w:r>
    </w:p>
  </w:footnote>
  <w:footnote w:type="continuationSeparator" w:id="0">
    <w:p w:rsidR="00563529" w:rsidRDefault="00563529" w:rsidP="001868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D01"/>
    <w:rsid w:val="00011248"/>
    <w:rsid w:val="00063590"/>
    <w:rsid w:val="000B1AA7"/>
    <w:rsid w:val="001868CA"/>
    <w:rsid w:val="001E14DC"/>
    <w:rsid w:val="00293C06"/>
    <w:rsid w:val="002D0E2C"/>
    <w:rsid w:val="00394550"/>
    <w:rsid w:val="00401C21"/>
    <w:rsid w:val="004306BC"/>
    <w:rsid w:val="00464A5B"/>
    <w:rsid w:val="00477285"/>
    <w:rsid w:val="004C6282"/>
    <w:rsid w:val="00562FEF"/>
    <w:rsid w:val="00563529"/>
    <w:rsid w:val="005C4603"/>
    <w:rsid w:val="005C7F98"/>
    <w:rsid w:val="006260CB"/>
    <w:rsid w:val="00662190"/>
    <w:rsid w:val="007B5AE7"/>
    <w:rsid w:val="007F77AD"/>
    <w:rsid w:val="00814FFC"/>
    <w:rsid w:val="008C7D92"/>
    <w:rsid w:val="008D0B48"/>
    <w:rsid w:val="00A341C1"/>
    <w:rsid w:val="00A60B87"/>
    <w:rsid w:val="00A95D98"/>
    <w:rsid w:val="00B06277"/>
    <w:rsid w:val="00B77AF8"/>
    <w:rsid w:val="00B9752F"/>
    <w:rsid w:val="00BA2C92"/>
    <w:rsid w:val="00C63F90"/>
    <w:rsid w:val="00C752E1"/>
    <w:rsid w:val="00CD4F71"/>
    <w:rsid w:val="00CD6D01"/>
    <w:rsid w:val="00CE3A2B"/>
    <w:rsid w:val="00D17F44"/>
    <w:rsid w:val="00D741E2"/>
    <w:rsid w:val="00D91F12"/>
    <w:rsid w:val="00D9703F"/>
    <w:rsid w:val="00E01640"/>
    <w:rsid w:val="00E20F01"/>
    <w:rsid w:val="00E61A66"/>
    <w:rsid w:val="00EC693E"/>
    <w:rsid w:val="00F067D1"/>
    <w:rsid w:val="00F61B76"/>
    <w:rsid w:val="00F72C08"/>
    <w:rsid w:val="00FA27EC"/>
    <w:rsid w:val="00FF7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6BBE0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C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3C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70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970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6D01"/>
    <w:pPr>
      <w:spacing w:after="0" w:line="240" w:lineRule="auto"/>
    </w:pPr>
    <w:rPr>
      <w:lang w:val="nl-BE"/>
    </w:rPr>
  </w:style>
  <w:style w:type="paragraph" w:styleId="Header">
    <w:name w:val="header"/>
    <w:basedOn w:val="Normal"/>
    <w:link w:val="HeaderChar"/>
    <w:uiPriority w:val="99"/>
    <w:unhideWhenUsed/>
    <w:rsid w:val="00186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8CA"/>
  </w:style>
  <w:style w:type="paragraph" w:styleId="Footer">
    <w:name w:val="footer"/>
    <w:basedOn w:val="Normal"/>
    <w:link w:val="FooterChar"/>
    <w:uiPriority w:val="99"/>
    <w:unhideWhenUsed/>
    <w:rsid w:val="00186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8CA"/>
  </w:style>
  <w:style w:type="table" w:styleId="TableGrid">
    <w:name w:val="Table Grid"/>
    <w:basedOn w:val="TableNormal"/>
    <w:uiPriority w:val="39"/>
    <w:rsid w:val="00293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3C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3C0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9703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9703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75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2016-02-03T22:03:00Z</dcterms:created>
  <dcterms:modified xsi:type="dcterms:W3CDTF">2017-06-29T17:47:00Z</dcterms:modified>
</cp:coreProperties>
</file>