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766E"/>
          <w:sz w:val="40"/>
        </w:rPr>
        <w:t>Assignment 3 – UML Diagrams (System Modeling &amp; Architecture)</w:t>
      </w:r>
    </w:p>
    <w:p>
      <w:pPr>
        <w:spacing w:before="40" w:after="80" w:line="276" w:lineRule="auto"/>
      </w:pPr>
      <w:r/>
      <w:r>
        <w:rPr>
          <w:b/>
        </w:rPr>
        <w:t>Project Title:</w:t>
      </w:r>
      <w:r>
        <w:t xml:space="preserve"> ReadAble – An Intelligent &amp; Accessible Digital Reading Platform</w:t>
      </w:r>
    </w:p>
    <w:p>
      <w:pPr>
        <w:spacing w:before="40" w:after="80" w:line="276" w:lineRule="auto"/>
      </w:pPr>
      <w:r/>
      <w:r>
        <w:rPr>
          <w:b/>
        </w:rPr>
        <w:t>Diagramming Standard:</w:t>
      </w:r>
      <w:r>
        <w:t xml:space="preserve"> Unified Modeling Language (UML 2.5)</w:t>
      </w:r>
    </w:p>
    <w:p>
      <w:pPr>
        <w:spacing w:before="40" w:after="80" w:line="276" w:lineRule="auto"/>
      </w:pPr>
      <w:r/>
      <w:r>
        <w:rPr>
          <w:b/>
        </w:rPr>
        <w:t>Compatible Platform:</w:t>
      </w:r>
      <w:r>
        <w:t xml:space="preserve"> draw.io (`.drawio` format provided), Mermaid JS, and StarUML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1. System Actors &amp; Architecture Overview</w:t>
      </w:r>
    </w:p>
    <w:p>
      <w:pPr>
        <w:spacing w:before="40" w:after="80" w:line="276" w:lineRule="auto"/>
      </w:pPr>
      <w:r>
        <w:t>The ReadAble system models interactions between human users and external software services: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2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 &amp; Responsibilities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**Primary Reader (Student/Researcher)**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Human Actor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Registers, logs in, uploads PDF/TXT documents, manages library, configures reading typography, triggers TTS, and requests AI explanations.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**Accessibility User (Dyslexic/Low Vision)**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Human Actor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Utilizes high-contrast modes, dynamic scale factors, sentence focus highlights, and audio-visual synchronization.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**System Administrator**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Human Actor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Monitors system health, manages database migrations, audits storage usage, and manages security policies.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**External AI/LLM Provider**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External System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Third-party AI service (OpenAI / Anthropic / Gemini) that processes simplification, summary, and definition requests.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**Cloud / Local Storage Service**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External System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AWS S3 or Local File System storing raw PDF files, thumbnails, and cache artifacts.</w:t>
            </w:r>
          </w:p>
        </w:tc>
      </w:tr>
    </w:tbl>
    <w:p/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2. Use Case Diagram</w:t>
      </w:r>
    </w:p>
    <w:p>
      <w:pPr>
        <w:spacing w:before="40" w:after="80" w:line="276" w:lineRule="auto"/>
      </w:pPr>
      <w:r>
        <w:t>The Use Case Diagram captures system functionality from the perspective of primary actors, including `&lt;&lt;include&gt;&gt;` and `&lt;&lt;extend&gt;&gt;` relationships.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2.1 Mermaid Specification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graph TD</w:t>
        <w:br/>
        <w:t xml:space="preserve">    actorUser([Student / Accessibility Reader])</w:t>
        <w:br/>
        <w:t xml:space="preserve">    actorAdmin([System Administrator])</w:t>
        <w:br/>
        <w:t xml:space="preserve">    actorAI([External AI Engine])</w:t>
        <w:br/>
        <w:t xml:space="preserve">    </w:t>
        <w:br/>
        <w:t xml:space="preserve">    subgraph ReadAble Platform Boundary</w:t>
        <w:br/>
        <w:t xml:space="preserve">        UC1(UC-1: Register Account)</w:t>
        <w:br/>
        <w:t xml:space="preserve">        UC2(UC-2: Authenticate / Login)</w:t>
        <w:br/>
        <w:t xml:space="preserve">        UC3(UC-3: Upload Document)</w:t>
        <w:br/>
        <w:t xml:space="preserve">        UC4(UC-4: Validate File &amp; Extract Text)</w:t>
        <w:br/>
        <w:t xml:space="preserve">        UC5(UC-5: Read Document)</w:t>
        <w:br/>
        <w:t xml:space="preserve">        UC6(UC-6: Adjust Accessibility Settings)</w:t>
        <w:br/>
        <w:t xml:space="preserve">        UC7(UC-7: Listen via Text-to-Speech)</w:t>
        <w:br/>
        <w:t xml:space="preserve">        UC8(UC-8: Highlight Active Sentence)</w:t>
        <w:br/>
        <w:t xml:space="preserve">        UC9(UC-9: Request AI Simplification)</w:t>
        <w:br/>
        <w:t xml:space="preserve">        UC10(UC-10: Manage Bookmarks &amp; Notes)</w:t>
        <w:br/>
        <w:t xml:space="preserve">        UC11(UC-11: Track Reading Analytics)</w:t>
        <w:br/>
        <w:t xml:space="preserve">        UC12(UC-12: System Health &amp; Maintenance)</w:t>
        <w:br/>
        <w:t xml:space="preserve">    end</w:t>
        <w:br/>
        <w:br/>
        <w:t xml:space="preserve">    actorUser --&gt; UC1</w:t>
        <w:br/>
        <w:t xml:space="preserve">    actorUser --&gt; UC2</w:t>
        <w:br/>
        <w:t xml:space="preserve">    actorUser --&gt; UC3</w:t>
        <w:br/>
        <w:t xml:space="preserve">    actorUser --&gt; UC5</w:t>
        <w:br/>
        <w:t xml:space="preserve">    actorUser --&gt; UC6</w:t>
        <w:br/>
        <w:t xml:space="preserve">    actorUser --&gt; UC10</w:t>
        <w:br/>
        <w:t xml:space="preserve">    actorUser --&gt; UC11</w:t>
        <w:br/>
        <w:br/>
        <w:t xml:space="preserve">    actorAdmin --&gt; UC12</w:t>
        <w:br/>
        <w:t xml:space="preserve">    actorAdmin --&gt; UC2</w:t>
        <w:br/>
        <w:br/>
        <w:t xml:space="preserve">    UC3 -.-&gt;|&lt;&lt;include&gt;&gt;| UC4</w:t>
        <w:br/>
        <w:t xml:space="preserve">    UC5 -.-&gt;|&lt;&lt;extend&gt;&gt;| UC7</w:t>
        <w:br/>
        <w:t xml:space="preserve">    UC7 -.-&gt;|&lt;&lt;include&gt;&gt;| UC8</w:t>
        <w:br/>
        <w:t xml:space="preserve">    UC5 -.-&gt;|&lt;&lt;extend&gt;&gt;| UC9</w:t>
        <w:br/>
        <w:t xml:space="preserve">    UC9 -.-&gt; actorAI</w:t>
        <w:br/>
        <w:t xml:space="preserve">    UC5 -.-&gt;|&lt;&lt;extend&gt;&gt;| UC10</w:t>
        <w:br/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2.2 Detailed Use Case Descriptions</w:t>
      </w:r>
    </w:p>
    <w:p>
      <w:pPr>
        <w:pStyle w:val="ListNumber"/>
        <w:spacing w:before="20" w:after="20"/>
      </w:pPr>
      <w:r/>
      <w:r>
        <w:rPr>
          <w:b/>
        </w:rPr>
        <w:t>UC-2 (Authenticate / Login):</w:t>
      </w:r>
      <w:r>
        <w:t xml:space="preserve"> Reader submits credentials (Email or Phone + Password). System normalizes phone identifier, compares bcrypt hash, and issues a 7-day JWT token.</w:t>
      </w:r>
    </w:p>
    <w:p>
      <w:pPr>
        <w:pStyle w:val="ListNumber"/>
        <w:spacing w:before="20" w:after="20"/>
      </w:pPr>
      <w:r/>
      <w:r>
        <w:rPr>
          <w:b/>
        </w:rPr>
        <w:t>UC-3 (Upload Document) with `&lt;&lt;include&gt;&gt;` UC-4:</w:t>
      </w:r>
      <w:r>
        <w:t xml:space="preserve"> Ingests PDF/TXT file; automatically triggers MIME validation, file size check ($\le 25\text{MB}$), generates unique storage key, and creates database record.</w:t>
      </w:r>
    </w:p>
    <w:p>
      <w:pPr>
        <w:pStyle w:val="ListNumber"/>
        <w:spacing w:before="20" w:after="20"/>
      </w:pPr>
      <w:r/>
      <w:r>
        <w:rPr>
          <w:b/>
        </w:rPr>
        <w:t>UC-5 (Read Document) with `&lt;&lt;extend&gt;&gt;` UC-7, UC-9, UC-10:</w:t>
      </w:r>
      <w:r>
        <w:t xml:space="preserve"> Reading viewport dynamically loads text. The user may optionally trigger TTS (`&lt;&lt;extend&gt;&gt;`), ask AI for simplification (`&lt;&lt;extend&gt;&gt;`), or save bookmarks and notes (`&lt;&lt;extend&gt;&gt;`).</w:t>
      </w:r>
    </w:p>
    <w:p>
      <w:pPr>
        <w:pStyle w:val="ListNumber"/>
        <w:spacing w:before="20" w:after="20"/>
      </w:pPr>
      <w:r/>
      <w:r>
        <w:rPr>
          <w:b/>
        </w:rPr>
        <w:t>UC-7 (Listen via TTS) with `&lt;&lt;include&gt;&gt;` UC-8:</w:t>
      </w:r>
      <w:r>
        <w:t xml:space="preserve"> Playing synthesized audio automatically requires real-time sentence-level DOM highlighting to keep visual focus synchronized.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3. Class Diagram</w:t>
      </w:r>
    </w:p>
    <w:p>
      <w:pPr>
        <w:spacing w:before="40" w:after="80" w:line="276" w:lineRule="auto"/>
      </w:pPr>
      <w:r>
        <w:t>The Class Diagram illustrates the object-oriented structure, class attributes, method signatures, visibility constraints, and entity relationships within ReadAble.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3.1 Mermaid Specification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classDiagram</w:t>
        <w:br/>
        <w:t xml:space="preserve">    class User {</w:t>
        <w:br/>
        <w:t xml:space="preserve">        -int id</w:t>
        <w:br/>
        <w:t xml:space="preserve">        -string name</w:t>
        <w:br/>
        <w:t xml:space="preserve">        -string email</w:t>
        <w:br/>
        <w:t xml:space="preserve">        -string phone</w:t>
        <w:br/>
        <w:t xml:space="preserve">        -string passwordHash</w:t>
        <w:br/>
        <w:t xml:space="preserve">        -DateTime createdAt</w:t>
        <w:br/>
        <w:t xml:space="preserve">        -DateTime updatedAt</w:t>
        <w:br/>
        <w:t xml:space="preserve">        +register(name, email, phone, password) User</w:t>
        <w:br/>
        <w:t xml:space="preserve">        +login(identifier, password) string</w:t>
        <w:br/>
        <w:t xml:space="preserve">        +getProfile() User</w:t>
        <w:br/>
        <w:t xml:space="preserve">        +updatePreferences(prefs) void</w:t>
        <w:br/>
        <w:t xml:space="preserve">    }</w:t>
        <w:br/>
        <w:br/>
        <w:t xml:space="preserve">    class ReadingPreference {</w:t>
        <w:br/>
        <w:t xml:space="preserve">        -int id</w:t>
        <w:br/>
        <w:t xml:space="preserve">        -int userId</w:t>
        <w:br/>
        <w:t xml:space="preserve">        -float fontScale</w:t>
        <w:br/>
        <w:t xml:space="preserve">        -float lineHeight</w:t>
        <w:br/>
        <w:t xml:space="preserve">        -float letterSpacing</w:t>
        <w:br/>
        <w:t xml:space="preserve">        -string fontFamily</w:t>
        <w:br/>
        <w:t xml:space="preserve">        -string themeMode</w:t>
        <w:br/>
        <w:t xml:space="preserve">        -boolean focusRulerEnabled</w:t>
        <w:br/>
        <w:t xml:space="preserve">        +applyPreferences() void</w:t>
        <w:br/>
        <w:t xml:space="preserve">        +resetDefaults() void</w:t>
        <w:br/>
        <w:t xml:space="preserve">    }</w:t>
        <w:br/>
        <w:br/>
        <w:t xml:space="preserve">    class Document {</w:t>
        <w:br/>
        <w:t xml:space="preserve">        -int id</w:t>
        <w:br/>
        <w:t xml:space="preserve">        -string title</w:t>
        <w:br/>
        <w:t xml:space="preserve">        -string fileName</w:t>
        <w:br/>
        <w:t xml:space="preserve">        -string s3Key</w:t>
        <w:br/>
        <w:t xml:space="preserve">        -int fileSize</w:t>
        <w:br/>
        <w:t xml:space="preserve">        -string mimeType</w:t>
        <w:br/>
        <w:t xml:space="preserve">        -int userId</w:t>
        <w:br/>
        <w:t xml:space="preserve">        -DateTime createdAt</w:t>
        <w:br/>
        <w:t xml:space="preserve">        -DateTime updatedAt</w:t>
        <w:br/>
        <w:t xml:space="preserve">        +upload() boolean</w:t>
        <w:br/>
        <w:t xml:space="preserve">        +delete() boolean</w:t>
        <w:br/>
        <w:t xml:space="preserve">        +extractContent() DocumentChunk[]</w:t>
        <w:br/>
        <w:t xml:space="preserve">        +getSummary() string</w:t>
        <w:br/>
        <w:t xml:space="preserve">    }</w:t>
        <w:br/>
        <w:br/>
        <w:t xml:space="preserve">    class DocumentChunk {</w:t>
        <w:br/>
        <w:t xml:space="preserve">        -int id</w:t>
        <w:br/>
        <w:t xml:space="preserve">        -int documentId</w:t>
        <w:br/>
        <w:t xml:space="preserve">        -int chunkIndex</w:t>
        <w:br/>
        <w:t xml:space="preserve">        -string textContent</w:t>
        <w:br/>
        <w:t xml:space="preserve">        -int pageNumber</w:t>
        <w:br/>
        <w:t xml:space="preserve">        +getSentences() string[]</w:t>
        <w:br/>
        <w:t xml:space="preserve">    }</w:t>
        <w:br/>
        <w:br/>
        <w:t xml:space="preserve">    class Bookmark {</w:t>
        <w:br/>
        <w:t xml:space="preserve">        -int id</w:t>
        <w:br/>
        <w:t xml:space="preserve">        -int userId</w:t>
        <w:br/>
        <w:t xml:space="preserve">        -int documentId</w:t>
        <w:br/>
        <w:t xml:space="preserve">        -int pageNumber</w:t>
        <w:br/>
        <w:t xml:space="preserve">        -float scrollOffset</w:t>
        <w:br/>
        <w:t xml:space="preserve">        -string label</w:t>
        <w:br/>
        <w:t xml:space="preserve">        -DateTime createdAt</w:t>
        <w:br/>
        <w:t xml:space="preserve">        +createBookmark() void</w:t>
        <w:br/>
        <w:t xml:space="preserve">        +removeBookmark() void</w:t>
        <w:br/>
        <w:t xml:space="preserve">    }</w:t>
        <w:br/>
        <w:br/>
        <w:t xml:space="preserve">    class Annotation {</w:t>
        <w:br/>
        <w:t xml:space="preserve">        -int id</w:t>
        <w:br/>
        <w:t xml:space="preserve">        -int userId</w:t>
        <w:br/>
        <w:t xml:space="preserve">        -int documentId</w:t>
        <w:br/>
        <w:t xml:space="preserve">        -string selectedText</w:t>
        <w:br/>
        <w:t xml:space="preserve">        -string noteContent</w:t>
        <w:br/>
        <w:t xml:space="preserve">        -string highlightColor</w:t>
        <w:br/>
        <w:t xml:space="preserve">        -DateTime createdAt</w:t>
        <w:br/>
        <w:t xml:space="preserve">        +saveAnnotation() void</w:t>
        <w:br/>
        <w:t xml:space="preserve">        +deleteAnnotation() void</w:t>
        <w:br/>
        <w:t xml:space="preserve">    }</w:t>
        <w:br/>
        <w:br/>
        <w:t xml:space="preserve">    class ReadingSession {</w:t>
        <w:br/>
        <w:t xml:space="preserve">        -int id</w:t>
        <w:br/>
        <w:t xml:space="preserve">        -int userId</w:t>
        <w:br/>
        <w:t xml:space="preserve">        -int documentId</w:t>
        <w:br/>
        <w:t xml:space="preserve">        -DateTime startTime</w:t>
        <w:br/>
        <w:t xml:space="preserve">        -DateTime endTime</w:t>
        <w:br/>
        <w:t xml:space="preserve">        -int durationMinutes</w:t>
        <w:br/>
        <w:t xml:space="preserve">        -float progressPercentage</w:t>
        <w:br/>
        <w:t xml:space="preserve">        +startSession() void</w:t>
        <w:br/>
        <w:t xml:space="preserve">        +endSession() void</w:t>
        <w:br/>
        <w:t xml:space="preserve">        +recordStreak() void</w:t>
        <w:br/>
        <w:t xml:space="preserve">    }</w:t>
        <w:br/>
        <w:br/>
        <w:t xml:space="preserve">    class AudioPlayerService {</w:t>
        <w:br/>
        <w:t xml:space="preserve">        -SpeechSynthesis utterance</w:t>
        <w:br/>
        <w:t xml:space="preserve">        -float playbackRate</w:t>
        <w:br/>
        <w:t xml:space="preserve">        -string voiceUri</w:t>
        <w:br/>
        <w:t xml:space="preserve">        -boolean isPlaying</w:t>
        <w:br/>
        <w:t xml:space="preserve">        +play(text) void</w:t>
        <w:br/>
        <w:t xml:space="preserve">        +pause() void</w:t>
        <w:br/>
        <w:t xml:space="preserve">        +resume() void</w:t>
        <w:br/>
        <w:t xml:space="preserve">        +setRate(rate) void</w:t>
        <w:br/>
        <w:t xml:space="preserve">        +onBoundary(callback) void</w:t>
        <w:br/>
        <w:t xml:space="preserve">    }</w:t>
        <w:br/>
        <w:br/>
        <w:t xml:space="preserve">    class AIService {</w:t>
        <w:br/>
        <w:t xml:space="preserve">        -string apiKey</w:t>
        <w:br/>
        <w:t xml:space="preserve">        -string modelName</w:t>
        <w:br/>
        <w:t xml:space="preserve">        +simplify(text) string</w:t>
        <w:br/>
        <w:t xml:space="preserve">        +summarize(text) string</w:t>
        <w:br/>
        <w:t xml:space="preserve">        +defineTerm(word, context) string</w:t>
        <w:br/>
        <w:t xml:space="preserve">        +explainDiagram(imageKey) string</w:t>
        <w:br/>
        <w:t xml:space="preserve">    }</w:t>
        <w:br/>
        <w:br/>
        <w:t xml:space="preserve">    User "1" *-- "1" ReadingPreference : owns</w:t>
        <w:br/>
        <w:t xml:space="preserve">    User "1" o-- "0..*" Document : manages</w:t>
        <w:br/>
        <w:t xml:space="preserve">    User "1" o-- "0..*" Bookmark : creates</w:t>
        <w:br/>
        <w:t xml:space="preserve">    User "1" o-- "0..*" Annotation : writes</w:t>
        <w:br/>
        <w:t xml:space="preserve">    User "1" o-- "0..*" ReadingSession : logs</w:t>
        <w:br/>
        <w:t xml:space="preserve">    Document "1" *-- "1..*" DocumentChunk : contains</w:t>
        <w:br/>
        <w:t xml:space="preserve">    Document "1" o-- "0..*" Bookmark : referenced_by</w:t>
        <w:br/>
        <w:t xml:space="preserve">    Document "1" o-- "0..*" Annotation : annotated_in</w:t>
        <w:br/>
        <w:t xml:space="preserve">    Document "1" o-- "0..*" ReadingSession : tracked_in</w:t>
        <w:br/>
        <w:t xml:space="preserve">    ReadingSession ..&gt; AudioPlayerService : uses</w:t>
        <w:br/>
        <w:t xml:space="preserve">    ReadingSession ..&gt; AIService : consults</w:t>
        <w:br/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3.2 Design Rationale</w:t>
      </w:r>
    </w:p>
    <w:p>
      <w:pPr>
        <w:pStyle w:val="ListBullet"/>
        <w:spacing w:before="20" w:after="20"/>
      </w:pPr>
      <w:r/>
      <w:r>
        <w:rPr>
          <w:b/>
        </w:rPr>
        <w:t>Composition (`*--`):</w:t>
      </w:r>
      <w:r>
        <w:t xml:space="preserve"> A `User` strictly owns their `ReadingPreference`; a `Document` is composed of `DocumentChunk`s. If the parent document is deleted, the chunks are cascaded.</w:t>
      </w:r>
    </w:p>
    <w:p>
      <w:pPr>
        <w:pStyle w:val="ListBullet"/>
        <w:spacing w:before="20" w:after="20"/>
      </w:pPr>
      <w:r/>
      <w:r>
        <w:rPr>
          <w:b/>
        </w:rPr>
        <w:t>Aggregation (`o--`):</w:t>
      </w:r>
      <w:r>
        <w:t xml:space="preserve"> Documents, Bookmarks, and Sessions are associated with Users without strict lifecycle encapsulation (supports archiving).</w:t>
      </w:r>
    </w:p>
    <w:p>
      <w:pPr>
        <w:pStyle w:val="ListBullet"/>
        <w:spacing w:before="20" w:after="20"/>
      </w:pPr>
      <w:r/>
      <w:r>
        <w:rPr>
          <w:b/>
        </w:rPr>
        <w:t>Dependency (`..&gt;`):</w:t>
      </w:r>
      <w:r>
        <w:t xml:space="preserve"> The `ReadingSession` client relies on stateless services `AudioPlayerService` and `AIService` to fulfill auxiliary multi-modal features.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4. Sequence Diagram: Document Ingestion and Reading Session</w:t>
      </w:r>
    </w:p>
    <w:p>
      <w:pPr>
        <w:spacing w:before="40" w:after="80" w:line="276" w:lineRule="auto"/>
      </w:pPr>
      <w:r>
        <w:t>This sequence diagram depicts the chronological message exchange for document upload, text parsing, and starting an assisted reading session.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sequenceDiagram</w:t>
        <w:br/>
        <w:t xml:space="preserve">    autonumber</w:t>
        <w:br/>
        <w:t xml:space="preserve">    actor Reader as Reader / Student</w:t>
        <w:br/>
        <w:t xml:space="preserve">    participant UI as React Frontend</w:t>
        <w:br/>
        <w:t xml:space="preserve">    participant Auth as Auth Middleware</w:t>
        <w:br/>
        <w:t xml:space="preserve">    participant DocCtrl as Document Controller</w:t>
        <w:br/>
        <w:t xml:space="preserve">    participant Storage as File Storage (S3 / Disk)</w:t>
        <w:br/>
        <w:t xml:space="preserve">    participant DB as Prisma / Database</w:t>
        <w:br/>
        <w:t xml:space="preserve">    participant Audio as Web Speech Engine</w:t>
        <w:br/>
        <w:t xml:space="preserve">    participant AI as AI Assistance Service</w:t>
        <w:br/>
        <w:br/>
        <w:t xml:space="preserve">    Reader-&gt;&gt;UI: Selects PDF &amp; clicks "Upload"</w:t>
        <w:br/>
        <w:t xml:space="preserve">    UI-&gt;&gt;Auth: POST /api/documents/upload (Bearer JWT + FormData)</w:t>
        <w:br/>
        <w:t xml:space="preserve">    Auth-&gt;&gt;Auth: Validate JWT signature &amp; claims</w:t>
        <w:br/>
        <w:t xml:space="preserve">    Auth-&gt;&gt;DocCtrl: Forward verified request (req.user)</w:t>
        <w:br/>
        <w:t xml:space="preserve">    DocCtrl-&gt;&gt;Storage: Store binary file &amp; generate s3Key</w:t>
        <w:br/>
        <w:t xml:space="preserve">    Storage--&gt;&gt;DocCtrl: Return file path &amp; confirmation</w:t>
        <w:br/>
        <w:t xml:space="preserve">    DocCtrl-&gt;&gt;DB: INSERT INTO Document (title, s3Key, size, userId)</w:t>
        <w:br/>
        <w:t xml:space="preserve">    DB--&gt;&gt;DocCtrl: Document record created (id: 42)</w:t>
        <w:br/>
        <w:t xml:space="preserve">    DocCtrl--&gt;&gt;UI: 201 Created { docId: 42, title: "Deep Work.pdf" }</w:t>
        <w:br/>
        <w:t xml:space="preserve">    UI--&gt;&gt;Reader: Display upload success in Library</w:t>
        <w:br/>
        <w:br/>
        <w:t xml:space="preserve">    Reader-&gt;&gt;UI: Clicks "Open &amp; Read"</w:t>
        <w:br/>
        <w:t xml:space="preserve">    UI-&gt;&gt;DocCtrl: GET /api/documents/42</w:t>
        <w:br/>
        <w:t xml:space="preserve">    DocCtrl-&gt;&gt;DB: Query Document + Chunks</w:t>
        <w:br/>
        <w:t xml:space="preserve">    DB--&gt;&gt;DocCtrl: Return document data</w:t>
        <w:br/>
        <w:t xml:space="preserve">    DocCtrl--&gt;&gt;UI: 200 OK (Document text &amp; metadata)</w:t>
        <w:br/>
        <w:t xml:space="preserve">    UI--&gt;&gt;Reader: Render accessible viewport with custom typography</w:t>
        <w:br/>
        <w:br/>
        <w:t xml:space="preserve">    Reader-&gt;&gt;UI: Clicks "Play Audio (Read Aloud)"</w:t>
        <w:br/>
        <w:t xml:space="preserve">    UI-&gt;&gt;Audio: Initialize SpeechSynthesisUtterance(sentence)</w:t>
        <w:br/>
        <w:t xml:space="preserve">    Audio--&gt;&gt;UI: onboundary(charIndex, sentenceIndex)</w:t>
        <w:br/>
        <w:t xml:space="preserve">    UI-&gt;&gt;UI: Highlight active sentence in DOM</w:t>
        <w:br/>
        <w:t xml:space="preserve">    Audio--&gt;&gt;Reader: Audio speech output</w:t>
        <w:br/>
        <w:br/>
        <w:t xml:space="preserve">    Reader-&gt;&gt;UI: Highlights complex paragraph &amp; clicks "Explain with AI"</w:t>
        <w:br/>
        <w:t xml:space="preserve">    UI-&gt;&gt;AI: POST /api/ai/simplify { text: selectedText }</w:t>
        <w:br/>
        <w:t xml:space="preserve">    AI--&gt;&gt;UI: Return simplified explanation</w:t>
        <w:br/>
        <w:t xml:space="preserve">    UI--&gt;&gt;Reader: Display explanation tooltip beside paragraph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5. Activity Diagram: Reading Session with Adaptive Accessibility</w:t>
      </w:r>
    </w:p>
    <w:p>
      <w:pPr>
        <w:spacing w:before="40" w:after="80" w:line="276" w:lineRule="auto"/>
      </w:pPr>
      <w:r>
        <w:t>The Activity Diagram models the workflow and decision branches executed during a user's reading session.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graph TD</w:t>
        <w:br/>
        <w:t xml:space="preserve">    Start([Start Reading Session]) --&gt; LoadDoc[Load Document into Viewport]</w:t>
        <w:br/>
        <w:t xml:space="preserve">    LoadDoc --&gt; CheckPrefs{Stored User Preferences?}</w:t>
        <w:br/>
        <w:t xml:space="preserve">    </w:t>
        <w:br/>
        <w:t xml:space="preserve">    CheckPrefs --&gt;|Yes| ApplyPrefs[Apply Font Scale, Theme, Line Height]</w:t>
        <w:br/>
        <w:t xml:space="preserve">    CheckPrefs --&gt;|No| ApplyDefault[Apply Default System Theme: Cream]</w:t>
        <w:br/>
        <w:t xml:space="preserve">    </w:t>
        <w:br/>
        <w:t xml:space="preserve">    ApplyPrefs --&gt; ReadView[Display Text Viewport]</w:t>
        <w:br/>
        <w:t xml:space="preserve">    ApplyDefault --&gt; ReadView</w:t>
        <w:br/>
        <w:br/>
        <w:t xml:space="preserve">    ReadView --&gt; ActionChoice{User Action?}</w:t>
        <w:br/>
        <w:t xml:space="preserve">    </w:t>
        <w:br/>
        <w:t xml:space="preserve">    ActionChoice --&gt;|Change Typography| AdjustUI[Modify Font Scale / Contrast Theme]</w:t>
        <w:br/>
        <w:t xml:space="preserve">    AdjustUI --&gt; UpdateCSS[Update Root CSS Variables --read-scale]</w:t>
        <w:br/>
        <w:t xml:space="preserve">    UpdateCSS --&gt; ReadView</w:t>
        <w:br/>
        <w:br/>
        <w:t xml:space="preserve">    ActionChoice --&gt;|Activate Read-Aloud| InitAudio[Fetch Next Sentence]</w:t>
        <w:br/>
        <w:t xml:space="preserve">    InitAudio --&gt; PlayTTS[Synthesize Speech via Audio Engine]</w:t>
        <w:br/>
        <w:t xml:space="preserve">    PlayTTS --&gt; HighLight[Highlight Matching Sentence in DOM]</w:t>
        <w:br/>
        <w:t xml:space="preserve">    HighLight --&gt; AudioCheck{Audio Finished?}</w:t>
        <w:br/>
        <w:t xml:space="preserve">    AudioCheck --&gt;|Next Sentence| InitAudio</w:t>
        <w:br/>
        <w:t xml:space="preserve">    AudioCheck --&gt;|Pause/Stop| ReadView</w:t>
        <w:br/>
        <w:br/>
        <w:t xml:space="preserve">    ActionChoice --&gt;|Encounter Jargon| SelectText[Select Word or Paragraph]</w:t>
        <w:br/>
        <w:t xml:space="preserve">    SelectText --&gt; QueryAI[Send Prompt to AI Service]</w:t>
        <w:br/>
        <w:t xml:space="preserve">    QueryAI --&gt; ShowTooltip[Render Contextual Simplification]</w:t>
        <w:br/>
        <w:t xml:space="preserve">    ShowTooltip --&gt; ReadView</w:t>
        <w:br/>
        <w:br/>
        <w:t xml:space="preserve">    ActionChoice --&gt;|Add Note / Bookmark| SaveAnnot[Save Bookmark &amp; Scroll Offset to DB]</w:t>
        <w:br/>
        <w:t xml:space="preserve">    SaveAnnot --&gt; ReadView</w:t>
        <w:br/>
        <w:br/>
        <w:t xml:space="preserve">    ActionChoice --&gt;|Exit| EndSession[Calculate Time Spent &amp; Update Streak]</w:t>
        <w:br/>
        <w:t xml:space="preserve">    EndSession --&gt; Finish([End Reading Session])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6. Draw.io Interchange File</w:t>
      </w:r>
    </w:p>
    <w:p>
      <w:pPr>
        <w:spacing w:before="40" w:after="80" w:line="276" w:lineRule="auto"/>
      </w:pPr>
      <w:r>
        <w:t>The raw vector XML structure for this architecture is compiled in `Assignments/Assignment_3_UML_Diagrams.drawio`. It can be directly loaded into [app.diagrams.net](https://app.diagrams.net) or the VS Code Draw.io Integration extension for editing and visual presentation.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