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295" w:rsidRDefault="000D35AF">
      <w:r>
        <w:rPr>
          <w:rFonts w:hint="eastAsia"/>
        </w:rPr>
        <w:t>Fourier</w:t>
      </w:r>
      <w:r w:rsidR="00C514C7">
        <w:rPr>
          <w:rFonts w:hint="eastAsia"/>
        </w:rPr>
        <w:t>级数</w:t>
      </w:r>
    </w:p>
    <w:p w:rsidR="00C514C7" w:rsidRPr="00B9326D" w:rsidRDefault="00C514C7">
      <m:oMathPara>
        <m:oMath>
          <m:r>
            <w:rPr>
              <w:rFonts w:ascii="Cambria Math" w:eastAsia="Cambria Math" w:hAnsi="Cambria Math"/>
            </w:rPr>
            <m:t>f</m:t>
          </m:r>
          <m:d>
            <m:dPr>
              <m:ctrlPr>
                <w:rPr>
                  <w:rFonts w:ascii="Cambria Math" w:eastAsia="Cambria Math" w:hAnsi="Cambria Math"/>
                </w:rPr>
              </m:ctrlPr>
            </m:dPr>
            <m:e>
              <m:r>
                <w:rPr>
                  <w:rFonts w:ascii="Cambria Math" w:eastAsia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</w:rPr>
                <m:t>2</m:t>
              </m:r>
            </m:den>
          </m:f>
          <m:r>
            <w:rPr>
              <w:rFonts w:ascii="Cambria Math" w:eastAsia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eastAsia="Cambria Math" w:hAnsi="Cambria Math"/>
                </w:rPr>
              </m:ctrlPr>
            </m:naryPr>
            <m:sub>
              <m:r>
                <w:rPr>
                  <w:rFonts w:ascii="Cambria Math" w:eastAsia="Cambria Math" w:hAnsi="Cambria Math"/>
                </w:rPr>
                <m:t>n=1</m:t>
              </m:r>
            </m:sub>
            <m:sup>
              <m:r>
                <w:rPr>
                  <w:rFonts w:ascii="Cambria Math" w:eastAsia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C514C7" w:rsidRPr="00710BD1" w:rsidRDefault="007A6B64">
      <w:pPr>
        <w:rPr>
          <w:sz w:val="18"/>
          <w:szCs w:val="1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-π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p>
            <m:e>
              <m:r>
                <w:rPr>
                  <w:rFonts w:ascii="Cambria Math" w:eastAsia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18"/>
                      <w:szCs w:val="18"/>
                    </w:rPr>
                    <m:t>x</m:t>
                  </m:r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cos</m:t>
              </m:r>
            </m:fName>
            <m:e>
              <m:r>
                <w:rPr>
                  <w:rFonts w:ascii="Cambria Math" w:hAnsi="Cambria Math"/>
                  <w:sz w:val="18"/>
                  <w:szCs w:val="18"/>
                </w:rPr>
                <m:t>mx</m:t>
              </m:r>
            </m:e>
          </m:func>
          <m:r>
            <w:rPr>
              <w:rFonts w:ascii="Cambria Math" w:hAnsi="Cambria Math"/>
              <w:sz w:val="18"/>
              <w:szCs w:val="18"/>
            </w:rPr>
            <m:t>dx=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-π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mx</m:t>
                  </m:r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dx+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-π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nx</m:t>
                                  </m:r>
                                </m:e>
                              </m:func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</m:func>
                        </m:e>
                      </m:d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dx</m:t>
                          </m:r>
                        </m:e>
                      </m:box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710BD1" w:rsidRPr="00710BD1" w:rsidRDefault="00710BD1" w:rsidP="00710BD1">
      <w:pPr>
        <w:rPr>
          <w:sz w:val="18"/>
          <w:szCs w:val="1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-π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p>
            <m:e>
              <m:r>
                <w:rPr>
                  <w:rFonts w:ascii="Cambria Math" w:eastAsia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18"/>
                      <w:szCs w:val="18"/>
                    </w:rPr>
                    <m:t>x</m:t>
                  </m:r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sin</m:t>
              </m:r>
            </m:fName>
            <m:e>
              <m:r>
                <w:rPr>
                  <w:rFonts w:ascii="Cambria Math" w:hAnsi="Cambria Math"/>
                  <w:sz w:val="18"/>
                  <w:szCs w:val="18"/>
                </w:rPr>
                <m:t>mx</m:t>
              </m:r>
            </m:e>
          </m:func>
          <m:r>
            <w:rPr>
              <w:rFonts w:ascii="Cambria Math" w:hAnsi="Cambria Math"/>
              <w:sz w:val="18"/>
              <w:szCs w:val="18"/>
            </w:rPr>
            <m:t>dx=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-π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mx</m:t>
                  </m:r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dx+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-π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nx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mx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nx</m:t>
                                  </m:r>
                                </m:e>
                              </m:func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mx</m:t>
                              </m:r>
                            </m:e>
                          </m:func>
                        </m:e>
                      </m:d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dx</m:t>
                          </m:r>
                        </m:e>
                      </m:box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710BD1" w:rsidRDefault="006A0D3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同Taylor级数一样，必须解决以下问题：</w:t>
      </w:r>
    </w:p>
    <w:p w:rsidR="00A04AA9" w:rsidRDefault="006A0D37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什么时候</w:t>
      </w:r>
      <m:oMath>
        <m:r>
          <w:rPr>
            <w:rFonts w:ascii="Cambria Math" w:eastAsia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eastAsia="Cambria Math" w:hAnsi="Cambria Math"/>
                <w:sz w:val="18"/>
                <w:szCs w:val="18"/>
              </w:rPr>
              <m:t>x</m:t>
            </m:r>
          </m:e>
        </m:d>
      </m:oMath>
      <w:r>
        <w:rPr>
          <w:rFonts w:hint="eastAsia"/>
          <w:sz w:val="18"/>
          <w:szCs w:val="18"/>
        </w:rPr>
        <w:t>的Fourier级数收敛于</w:t>
      </w:r>
      <m:oMath>
        <m:r>
          <w:rPr>
            <w:rFonts w:ascii="Cambria Math" w:eastAsia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eastAsia="Cambria Math" w:hAnsi="Cambria Math"/>
                <w:sz w:val="18"/>
                <w:szCs w:val="18"/>
              </w:rPr>
              <m:t>x</m:t>
            </m:r>
          </m:e>
        </m:d>
      </m:oMath>
      <w:r w:rsidR="003D3321">
        <w:rPr>
          <w:rFonts w:hint="eastAsia"/>
          <w:sz w:val="18"/>
          <w:szCs w:val="18"/>
        </w:rPr>
        <w:t>:</w:t>
      </w:r>
      <w:r w:rsidR="003D3321" w:rsidRPr="003D3321">
        <w:rPr>
          <w:rFonts w:hint="eastAsia"/>
          <w:sz w:val="18"/>
          <w:szCs w:val="18"/>
        </w:rPr>
        <w:t xml:space="preserve"> </w:t>
      </w:r>
      <w:r w:rsidR="003D3321">
        <w:rPr>
          <w:rFonts w:hint="eastAsia"/>
          <w:sz w:val="18"/>
          <w:szCs w:val="18"/>
        </w:rPr>
        <w:t>满足Dirichlet条件</w:t>
      </w:r>
      <w:bookmarkStart w:id="0" w:name="_GoBack"/>
      <w:bookmarkEnd w:id="0"/>
    </w:p>
    <w:p w:rsidR="00A04AA9" w:rsidRPr="00A60987" w:rsidRDefault="00A04AA9" w:rsidP="00C86B78">
      <w:pPr>
        <w:rPr>
          <w:sz w:val="18"/>
          <w:szCs w:val="18"/>
        </w:rPr>
      </w:pPr>
      <w:r w:rsidRPr="00A60987">
        <w:rPr>
          <w:rFonts w:hint="eastAsia"/>
          <w:sz w:val="18"/>
          <w:szCs w:val="18"/>
        </w:rPr>
        <w:t>在[</w:t>
      </w:r>
      <w:r w:rsidRPr="00A60987">
        <w:rPr>
          <w:sz w:val="18"/>
          <w:szCs w:val="18"/>
        </w:rPr>
        <w:t>-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π,π</m:t>
        </m:r>
      </m:oMath>
      <w:r w:rsidRPr="00A60987">
        <w:rPr>
          <w:rFonts w:hint="eastAsia"/>
          <w:sz w:val="18"/>
          <w:szCs w:val="18"/>
        </w:rPr>
        <w:t>]展开</w:t>
      </w:r>
      <m:oMath>
        <m:r>
          <w:rPr>
            <w:rFonts w:ascii="Cambria Math" w:eastAsia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eastAsia="Cambria Math" w:hAnsi="Cambria Math"/>
                <w:sz w:val="18"/>
                <w:szCs w:val="18"/>
              </w:rPr>
              <m:t>x</m:t>
            </m:r>
          </m:e>
        </m:d>
        <m:r>
          <w:rPr>
            <w:rFonts w:ascii="Cambria Math" w:hAnsi="Cambria Math" w:hint="eastAsia"/>
            <w:sz w:val="18"/>
            <w:szCs w:val="18"/>
          </w:rPr>
          <m:t>=</m:t>
        </m:r>
        <m:sSup>
          <m:sSupPr>
            <m:ctrlPr>
              <w:rPr>
                <w:rFonts w:ascii="Cambria Math" w:eastAsia="Cambria Math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="Cambria Math" w:hAnsi="Cambria Math"/>
                <w:sz w:val="18"/>
                <w:szCs w:val="18"/>
              </w:rPr>
              <m:t>x</m:t>
            </m:r>
          </m:e>
          <m:sup>
            <m:r>
              <w:rPr>
                <w:rFonts w:ascii="Cambria Math" w:eastAsia="Cambria Math" w:hAnsi="Cambria Math"/>
                <w:sz w:val="18"/>
                <w:szCs w:val="18"/>
              </w:rPr>
              <m:t>2</m:t>
            </m:r>
          </m:sup>
        </m:sSup>
      </m:oMath>
      <w:r w:rsidRPr="00A60987">
        <w:rPr>
          <w:rFonts w:hint="eastAsia"/>
          <w:sz w:val="18"/>
          <w:szCs w:val="18"/>
        </w:rPr>
        <w:t>为Fourier级数</w:t>
      </w:r>
      <w:r w:rsidR="00C86B78" w:rsidRPr="00A60987">
        <w:rPr>
          <w:rFonts w:hint="eastAsia"/>
          <w:sz w:val="18"/>
          <w:szCs w:val="18"/>
        </w:rPr>
        <w:t>，</w:t>
      </w:r>
      <w:r w:rsidR="00C86B78" w:rsidRPr="00A60987">
        <w:rPr>
          <w:rFonts w:hint="eastAsia"/>
          <w:sz w:val="18"/>
          <w:szCs w:val="18"/>
        </w:rPr>
        <w:t>可证</w:t>
      </w:r>
      <w:r w:rsidR="00C86B78" w:rsidRPr="00A60987">
        <w:rPr>
          <w:rFonts w:hint="eastAsia"/>
          <w:sz w:val="18"/>
          <w:szCs w:val="18"/>
        </w:rPr>
        <w:t>：</w:t>
      </w:r>
    </w:p>
    <w:p w:rsidR="00C86B78" w:rsidRPr="00A60987" w:rsidRDefault="00C86B78" w:rsidP="00C86B78">
      <w:pPr>
        <w:rPr>
          <w:sz w:val="18"/>
          <w:szCs w:val="1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hint="eastAsia"/>
                  <w:sz w:val="18"/>
                  <w:szCs w:val="18"/>
                </w:rPr>
                <m:t>n=</m:t>
              </m:r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微软雅黑" w:eastAsia="微软雅黑" w:hAnsi="微软雅黑" w:cs="微软雅黑" w:hint="eastAsia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hint="eastAsia"/>
                          <w:sz w:val="18"/>
                          <w:szCs w:val="18"/>
                        </w:rPr>
                        <m:t>n</m:t>
                      </m:r>
                      <m:r>
                        <w:rPr>
                          <w:rFonts w:ascii="微软雅黑" w:eastAsia="微软雅黑" w:hAnsi="微软雅黑" w:cs="微软雅黑" w:hint="eastAsia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sz w:val="18"/>
                          <w:szCs w:val="18"/>
                        </w:rPr>
                        <m:t>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12</m:t>
              </m:r>
            </m:den>
          </m:f>
        </m:oMath>
      </m:oMathPara>
    </w:p>
    <w:p w:rsidR="00A60987" w:rsidRPr="00802D73" w:rsidRDefault="00A60987" w:rsidP="00C86B78">
      <w:pPr>
        <w:rPr>
          <w:sz w:val="18"/>
          <w:szCs w:val="1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n=1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6</m:t>
              </m:r>
            </m:den>
          </m:f>
        </m:oMath>
      </m:oMathPara>
    </w:p>
    <w:p w:rsidR="00802D73" w:rsidRDefault="00802D73" w:rsidP="00C86B7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若</w:t>
      </w:r>
      <m:oMath>
        <m:r>
          <w:rPr>
            <w:rFonts w:ascii="Cambria Math" w:eastAsia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eastAsia="Cambria Math" w:hAnsi="Cambria Math"/>
                <w:sz w:val="18"/>
                <w:szCs w:val="18"/>
              </w:rPr>
              <m:t>x</m:t>
            </m:r>
          </m:e>
        </m:d>
      </m:oMath>
      <w:r>
        <w:rPr>
          <w:rFonts w:hint="eastAsia"/>
          <w:sz w:val="18"/>
          <w:szCs w:val="18"/>
        </w:rPr>
        <w:t>是</w:t>
      </w:r>
      <w:r w:rsidRPr="00A60987">
        <w:rPr>
          <w:rFonts w:hint="eastAsia"/>
          <w:sz w:val="18"/>
          <w:szCs w:val="18"/>
        </w:rPr>
        <w:t>[</w:t>
      </w:r>
      <w:r w:rsidRPr="00A60987">
        <w:rPr>
          <w:sz w:val="18"/>
          <w:szCs w:val="18"/>
        </w:rPr>
        <w:t>-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π,π</m:t>
        </m:r>
      </m:oMath>
      <w:r w:rsidRPr="00A60987">
        <w:rPr>
          <w:rFonts w:hint="eastAsia"/>
          <w:sz w:val="18"/>
          <w:szCs w:val="18"/>
        </w:rPr>
        <w:t>]</w:t>
      </w:r>
      <w:r>
        <w:rPr>
          <w:rFonts w:hint="eastAsia"/>
          <w:sz w:val="18"/>
          <w:szCs w:val="18"/>
        </w:rPr>
        <w:t>上的奇函数，则</w:t>
      </w:r>
      <m:oMath>
        <m:func>
          <m:func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uncPr>
          <m:fName>
            <m:r>
              <w:rPr>
                <w:rFonts w:ascii="Cambria Math" w:eastAsia="Cambria Math" w:hAnsi="Cambria Math"/>
                <w:sz w:val="18"/>
                <w:szCs w:val="18"/>
              </w:rPr>
              <m:t>f</m:t>
            </m:r>
            <m:d>
              <m:dPr>
                <m:ctrlPr>
                  <w:rPr>
                    <w:rFonts w:ascii="Cambria Math" w:eastAsia="Cambria Math" w:hAnsi="Cambria Math"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="Cambria Math" w:hAnsi="Cambria Math"/>
                    <w:sz w:val="18"/>
                    <w:szCs w:val="18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cos</m:t>
            </m:r>
          </m:fName>
          <m:e>
            <m:r>
              <w:rPr>
                <w:rFonts w:ascii="Cambria Math" w:hAnsi="Cambria Math" w:hint="eastAsia"/>
                <w:sz w:val="18"/>
                <w:szCs w:val="18"/>
              </w:rPr>
              <m:t>n</m:t>
            </m:r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func>
      </m:oMath>
      <w:r>
        <w:rPr>
          <w:rFonts w:hint="eastAsia"/>
          <w:sz w:val="18"/>
          <w:szCs w:val="18"/>
        </w:rPr>
        <w:t>为奇函数，</w:t>
      </w:r>
      <m:oMath>
        <m:r>
          <w:rPr>
            <w:rFonts w:ascii="Cambria Math" w:eastAsia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eastAsia="Cambria Math" w:hAnsi="Cambria Math"/>
                <w:sz w:val="18"/>
                <w:szCs w:val="18"/>
              </w:rPr>
              <m:t>x</m:t>
            </m:r>
          </m:e>
        </m:d>
        <m:func>
          <m:funcPr>
            <m:ctrlPr>
              <w:rPr>
                <w:rFonts w:ascii="Cambria Math" w:eastAsia="Cambria Math" w:hAnsi="Cambria Math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/>
                <w:sz w:val="18"/>
                <w:szCs w:val="18"/>
              </w:rPr>
              <m:t>sin</m:t>
            </m:r>
          </m:fName>
          <m:e>
            <m:r>
              <w:rPr>
                <w:rFonts w:ascii="Cambria Math" w:hAnsi="Cambria Math" w:hint="eastAsia"/>
                <w:sz w:val="18"/>
                <w:szCs w:val="18"/>
              </w:rPr>
              <m:t>nx</m:t>
            </m:r>
          </m:e>
        </m:func>
      </m:oMath>
      <w:r>
        <w:rPr>
          <w:rFonts w:hint="eastAsia"/>
          <w:sz w:val="18"/>
          <w:szCs w:val="18"/>
        </w:rPr>
        <w:t>为偶函数</w:t>
      </w:r>
    </w:p>
    <w:p w:rsidR="00802D73" w:rsidRDefault="00802D73" w:rsidP="00C86B78">
      <w:pPr>
        <w:rPr>
          <w:rFonts w:hint="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hint="eastAsia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0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p>
            <m:e>
              <m:r>
                <w:rPr>
                  <w:rFonts w:ascii="Cambria Math" w:eastAsia="Cambria Math" w:hAnsi="Cambria Math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eastAsia="Cambria Math" w:hAnsi="Cambria Math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18"/>
                      <w:szCs w:val="18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/>
                      <w:sz w:val="18"/>
                      <w:szCs w:val="18"/>
                    </w:rPr>
                    <m:t>nx</m:t>
                  </m:r>
                  <m:box>
                    <m:boxPr>
                      <m:diff m:val="1"/>
                      <m:ctrlPr>
                        <w:rPr>
                          <w:rFonts w:ascii="Cambria Math" w:eastAsia="Cambria Math" w:hAnsi="Cambria Math"/>
                          <w:i/>
                          <w:sz w:val="18"/>
                          <w:szCs w:val="18"/>
                        </w:rPr>
                      </m:ctrlPr>
                    </m:boxPr>
                    <m:e>
                      <m:r>
                        <w:rPr>
                          <w:rFonts w:ascii="Cambria Math" w:eastAsia="Cambria Math" w:hAnsi="Cambria Math"/>
                          <w:sz w:val="18"/>
                          <w:szCs w:val="18"/>
                        </w:rPr>
                        <m:t>dx</m:t>
                      </m:r>
                    </m:e>
                  </m:box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18"/>
                          <w:szCs w:val="18"/>
                        </w:rPr>
                        <m:t>n≥0</m:t>
                      </m:r>
                    </m:e>
                  </m:d>
                </m:e>
              </m:func>
            </m:e>
          </m:nary>
        </m:oMath>
      </m:oMathPara>
    </w:p>
    <w:p w:rsidR="00802D73" w:rsidRPr="00AD70E5" w:rsidRDefault="00802D73" w:rsidP="00C86B78">
      <w:pPr>
        <w:rPr>
          <w:sz w:val="18"/>
          <w:szCs w:val="18"/>
        </w:rPr>
      </w:pPr>
      <m:oMathPara>
        <m:oMath>
          <m:r>
            <w:rPr>
              <w:rFonts w:ascii="Cambria Math" w:eastAsia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eastAsia="Cambria Math" w:hAnsi="Cambria Math"/>
                  <w:sz w:val="18"/>
                  <w:szCs w:val="18"/>
                </w:rPr>
              </m:ctrlPr>
            </m:dPr>
            <m:e>
              <m:r>
                <w:rPr>
                  <w:rFonts w:ascii="Cambria Math" w:eastAsia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="Cambria Math" w:hAnsi="Cambria Math"/>
              <w:sz w:val="18"/>
              <w:szCs w:val="18"/>
            </w:rPr>
            <m:t>~</m:t>
          </m:r>
          <m:nary>
            <m:naryPr>
              <m:chr m:val="∑"/>
              <m:limLoc m:val="undOvr"/>
              <m:ctrlPr>
                <w:rPr>
                  <w:rFonts w:ascii="Cambria Math" w:eastAsia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="Cambria Math" w:hAnsi="Cambria Math"/>
                  <w:sz w:val="18"/>
                  <w:szCs w:val="18"/>
                </w:rPr>
                <m:t>n=1</m:t>
              </m:r>
            </m:sub>
            <m:sup>
              <m:r>
                <w:rPr>
                  <w:rFonts w:ascii="Cambria Math" w:eastAsia="Cambria Math" w:hAnsi="Cambria Math"/>
                  <w:sz w:val="18"/>
                  <w:szCs w:val="1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/>
                      <w:sz w:val="18"/>
                      <w:szCs w:val="18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eastAsia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r>
                    <w:rPr>
                      <w:rFonts w:ascii="Cambria Math" w:eastAsia="Cambria Math" w:hAnsi="Cambria Math"/>
                      <w:sz w:val="18"/>
                      <w:szCs w:val="18"/>
                    </w:rPr>
                    <m:t>nx</m:t>
                  </m:r>
                </m:e>
              </m:func>
            </m:e>
          </m:nary>
        </m:oMath>
      </m:oMathPara>
    </w:p>
    <w:p w:rsidR="00AD70E5" w:rsidRDefault="00AD70E5" w:rsidP="00C86B7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称为正弦级数，同理有余弦级数</w:t>
      </w:r>
    </w:p>
    <w:p w:rsidR="00AD70E5" w:rsidRDefault="00907C17" w:rsidP="00C86B7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假定下面所涉及的函数在所讨论的区间上满足Dirichlet条件</w:t>
      </w:r>
    </w:p>
    <w:p w:rsidR="00C86B78" w:rsidRDefault="00A6098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奇延拓和偶延拓</w:t>
      </w:r>
    </w:p>
    <w:p w:rsidR="00974B62" w:rsidRDefault="00974B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问题：在[</w:t>
      </w:r>
      <w:r>
        <w:rPr>
          <w:sz w:val="18"/>
          <w:szCs w:val="18"/>
        </w:rPr>
        <w:t>0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,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 xml:space="preserve">  </m:t>
        </m:r>
        <m:r>
          <m:rPr>
            <m:sty m:val="p"/>
          </m:rPr>
          <w:rPr>
            <w:rFonts w:ascii="Cambria Math" w:hAnsi="Cambria Math"/>
            <w:sz w:val="18"/>
            <w:szCs w:val="18"/>
          </w:rPr>
          <m:t>π</m:t>
        </m:r>
      </m:oMath>
      <w:r>
        <w:rPr>
          <w:rFonts w:hint="eastAsia"/>
          <w:sz w:val="18"/>
          <w:szCs w:val="18"/>
        </w:rPr>
        <w:t>]上展开</w:t>
      </w:r>
      <m:oMath>
        <m:r>
          <w:rPr>
            <w:rFonts w:ascii="Cambria Math" w:eastAsia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eastAsia="Cambria Math" w:hAnsi="Cambria Math"/>
                <w:sz w:val="18"/>
                <w:szCs w:val="18"/>
              </w:rPr>
              <m:t>x</m:t>
            </m:r>
          </m:e>
        </m:d>
      </m:oMath>
      <w:r>
        <w:rPr>
          <w:rFonts w:hint="eastAsia"/>
          <w:sz w:val="18"/>
          <w:szCs w:val="18"/>
        </w:rPr>
        <w:t>为正弦级数</w:t>
      </w:r>
    </w:p>
    <w:p w:rsidR="00974B62" w:rsidRDefault="00974B6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分析：正弦级数只能表示奇函数，因此做</w:t>
      </w:r>
      <m:oMath>
        <m:r>
          <w:rPr>
            <w:rFonts w:ascii="Cambria Math" w:eastAsia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eastAsia="Cambria Math" w:hAnsi="Cambria Math"/>
                <w:sz w:val="18"/>
                <w:szCs w:val="18"/>
              </w:rPr>
              <m:t>x</m:t>
            </m:r>
          </m:e>
        </m:d>
      </m:oMath>
      <w:r>
        <w:rPr>
          <w:rFonts w:hint="eastAsia"/>
          <w:sz w:val="18"/>
          <w:szCs w:val="18"/>
        </w:rPr>
        <w:t>的奇延拓</w:t>
      </w:r>
      <m:oMath>
        <m:r>
          <w:rPr>
            <w:rFonts w:ascii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x</m:t>
            </m:r>
          </m:e>
        </m:d>
      </m:oMath>
      <w:r w:rsidR="002C1B29">
        <w:rPr>
          <w:rFonts w:hint="eastAsia"/>
          <w:sz w:val="18"/>
          <w:szCs w:val="18"/>
        </w:rPr>
        <w:t>:</w:t>
      </w:r>
    </w:p>
    <w:p w:rsidR="002C1B29" w:rsidRDefault="00974B62">
      <w:pPr>
        <w:rPr>
          <w:rFonts w:hint="eastAsia"/>
          <w:sz w:val="18"/>
          <w:szCs w:val="18"/>
        </w:rPr>
      </w:pPr>
      <m:oMathPara>
        <m:oMath>
          <m:r>
            <w:rPr>
              <w:rFonts w:ascii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eqArrPr>
                <m:e>
                  <m:r>
                    <w:rPr>
                      <w:rFonts w:ascii="Cambria Math" w:eastAsia="Cambria Math" w:hAns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="Cambria Math" w:hAnsi="Cambria Math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eastAsia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  <m:r>
                    <w:rPr>
                      <w:rFonts w:ascii="Cambria Math" w:eastAsia="微软雅黑" w:hAnsi="微软雅黑" w:cs="微软雅黑"/>
                      <w:sz w:val="18"/>
                      <w:szCs w:val="18"/>
                    </w:rPr>
                    <m:t xml:space="preserve">   </m:t>
                  </m:r>
                  <m:r>
                    <w:rPr>
                      <w:rFonts w:ascii="微软雅黑" w:eastAsia="微软雅黑" w:hAnsi="微软雅黑" w:cs="微软雅黑" w:hint="eastAsia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="Cambria Math" w:hAnsi="Cambria Math"/>
                      <w:sz w:val="18"/>
                      <w:szCs w:val="18"/>
                    </w:rPr>
                    <m:t>π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&lt;</m:t>
                  </m:r>
                  <m:r>
                    <w:rPr>
                      <w:rFonts w:ascii="Cambria Math" w:hAnsi="Cambria Math" w:hint="eastAsia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&lt;0</m:t>
                  </m:r>
                </m:e>
                <m:e>
                  <m:r>
                    <w:rPr>
                      <w:rFonts w:ascii="Cambria Math" w:eastAsia="Cambria Math" w:hAnsi="Cambria Math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  <m:r>
                    <w:rPr>
                      <w:rFonts w:ascii="Cambria Math" w:eastAsia="Cambria Math" w:hAnsi="Cambria Math"/>
                      <w:sz w:val="18"/>
                      <w:szCs w:val="18"/>
                    </w:rPr>
                    <m:t xml:space="preserve">         0&lt;x&lt;π</m:t>
                  </m:r>
                </m:e>
              </m:eqArr>
            </m:e>
          </m:d>
        </m:oMath>
      </m:oMathPara>
    </w:p>
    <w:p w:rsidR="002C1B29" w:rsidRDefault="0037360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在[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,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π</m:t>
        </m:r>
      </m:oMath>
      <w:r>
        <w:rPr>
          <w:rFonts w:hint="eastAsia"/>
          <w:sz w:val="18"/>
          <w:szCs w:val="18"/>
        </w:rPr>
        <w:t>]上展开</w:t>
      </w:r>
      <m:oMath>
        <m:r>
          <w:rPr>
            <w:rFonts w:ascii="Cambria Math" w:eastAsia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eastAsia="Cambria Math" w:hAnsi="Cambria Math"/>
                <w:sz w:val="18"/>
                <w:szCs w:val="18"/>
              </w:rPr>
              <m:t>x</m:t>
            </m:r>
          </m:e>
        </m:d>
      </m:oMath>
      <w:r>
        <w:rPr>
          <w:rFonts w:hint="eastAsia"/>
          <w:sz w:val="18"/>
          <w:szCs w:val="18"/>
        </w:rPr>
        <w:t>=x+1为余弦级数</w:t>
      </w:r>
    </w:p>
    <w:p w:rsidR="00F468C6" w:rsidRPr="00D1656A" w:rsidRDefault="000E25DD">
      <w:pPr>
        <w:rPr>
          <w:sz w:val="18"/>
          <w:szCs w:val="1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 w:hint="eastAsia"/>
                  <w:sz w:val="18"/>
                  <w:szCs w:val="18"/>
                </w:rPr>
                <m:t>n</m:t>
              </m:r>
              <m:r>
                <w:rPr>
                  <w:rFonts w:ascii="Cambria Math" w:hAnsi="Cambria Math"/>
                  <w:sz w:val="18"/>
                  <w:szCs w:val="18"/>
                </w:rPr>
                <m:t>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2n-1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8</m:t>
              </m:r>
            </m:den>
          </m:f>
        </m:oMath>
      </m:oMathPara>
    </w:p>
    <w:p w:rsidR="00D1656A" w:rsidRDefault="0009361C">
      <w:pPr>
        <w:rPr>
          <w:sz w:val="18"/>
          <w:szCs w:val="18"/>
        </w:rPr>
      </w:pPr>
      <m:oMath>
        <m:r>
          <w:rPr>
            <w:rFonts w:ascii="Cambria Math" w:eastAsia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eastAsia="Cambria Math" w:hAnsi="Cambria Math"/>
                <w:sz w:val="18"/>
                <w:szCs w:val="18"/>
              </w:rPr>
              <m:t>x</m:t>
            </m:r>
          </m:e>
        </m:d>
      </m:oMath>
      <w:r>
        <w:rPr>
          <w:rFonts w:hint="eastAsia"/>
          <w:sz w:val="18"/>
          <w:szCs w:val="18"/>
        </w:rPr>
        <w:t>在</w:t>
      </w:r>
      <w:r w:rsidR="00C251BD">
        <w:rPr>
          <w:sz w:val="18"/>
          <w:szCs w:val="18"/>
        </w:rPr>
        <w:t>[-</w:t>
      </w:r>
      <m:oMath>
        <m:r>
          <w:rPr>
            <w:rFonts w:ascii="Cambria Math" w:eastAsia="Cambria Math" w:hAnsi="Cambria Math"/>
            <w:sz w:val="18"/>
            <w:szCs w:val="18"/>
          </w:rPr>
          <m:t>l</m:t>
        </m:r>
        <m:r>
          <w:rPr>
            <w:rFonts w:ascii="Cambria Math" w:eastAsia="Cambria Math" w:hAnsi="Cambria Math"/>
            <w:sz w:val="18"/>
            <w:szCs w:val="18"/>
          </w:rPr>
          <m:t>,</m:t>
        </m:r>
        <m:r>
          <w:rPr>
            <w:rFonts w:ascii="Cambria Math" w:eastAsia="Cambria Math" w:hAnsi="Cambria Math"/>
            <w:sz w:val="18"/>
            <w:szCs w:val="18"/>
          </w:rPr>
          <m:t xml:space="preserve">  </m:t>
        </m:r>
        <m:r>
          <w:rPr>
            <w:rFonts w:ascii="Cambria Math" w:eastAsia="Cambria Math" w:hAnsi="Cambria Math"/>
            <w:sz w:val="18"/>
            <w:szCs w:val="18"/>
          </w:rPr>
          <m:t>l</m:t>
        </m:r>
      </m:oMath>
      <w:r w:rsidR="00422919">
        <w:rPr>
          <w:rFonts w:hint="eastAsia"/>
          <w:sz w:val="18"/>
          <w:szCs w:val="18"/>
        </w:rPr>
        <w:t>]</w:t>
      </w:r>
      <w:r w:rsidR="0006520D">
        <w:rPr>
          <w:rFonts w:hint="eastAsia"/>
          <w:sz w:val="18"/>
          <w:szCs w:val="18"/>
        </w:rPr>
        <w:t>展开Fourier级数</w:t>
      </w:r>
    </w:p>
    <w:p w:rsidR="00F36B82" w:rsidRDefault="00EB717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令</w:t>
      </w:r>
    </w:p>
    <w:p w:rsidR="00EB7178" w:rsidRDefault="00EB7178">
      <w:pPr>
        <w:rPr>
          <w:rFonts w:hint="eastAsia"/>
          <w:sz w:val="18"/>
          <w:szCs w:val="18"/>
        </w:rPr>
      </w:pPr>
      <m:oMathPara>
        <m:oMath>
          <m:r>
            <w:rPr>
              <w:rFonts w:ascii="Cambria Math" w:eastAsia="Cambria Math" w:hAnsi="Cambria Math"/>
              <w:sz w:val="18"/>
              <w:szCs w:val="18"/>
            </w:rPr>
            <m:t>x</m:t>
          </m:r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="Cambria Math" w:hAnsi="Cambria Math"/>
                  <w:sz w:val="18"/>
                  <w:szCs w:val="18"/>
                </w:rPr>
                <m:t>l</m:t>
              </m:r>
              <m:r>
                <w:rPr>
                  <w:rFonts w:ascii="Cambria Math" w:eastAsia="Cambria Math" w:hAnsi="Cambria Math"/>
                  <w:sz w:val="18"/>
                  <w:szCs w:val="18"/>
                </w:rPr>
                <m:t>t</m:t>
              </m:r>
            </m:num>
            <m:den>
              <m:r>
                <w:rPr>
                  <w:rFonts w:ascii="Cambria Math" w:eastAsia="Cambria Math" w:hAnsi="Cambria Math"/>
                  <w:sz w:val="18"/>
                  <w:szCs w:val="18"/>
                </w:rPr>
                <m:t>π</m:t>
              </m:r>
            </m:den>
          </m:f>
          <m:r>
            <w:rPr>
              <w:rFonts w:ascii="Cambria Math" w:hAnsi="Cambria Math" w:hint="eastAsia"/>
              <w:sz w:val="18"/>
              <w:szCs w:val="18"/>
            </w:rPr>
            <m:t>,</m:t>
          </m:r>
          <m:r>
            <w:rPr>
              <w:rFonts w:ascii="Cambria Math" w:hAnsi="Cambria Math"/>
              <w:sz w:val="18"/>
              <w:szCs w:val="1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t</m:t>
              </m:r>
            </m:e>
          </m:d>
          <m:r>
            <w:rPr>
              <w:rFonts w:ascii="Cambria Math" w:hAnsi="Cambria Math"/>
              <w:sz w:val="18"/>
              <w:szCs w:val="18"/>
            </w:rPr>
            <m:t>=</m:t>
          </m:r>
          <m:r>
            <w:rPr>
              <w:rFonts w:ascii="Cambria Math" w:eastAsia="Cambria Math" w:hAnsi="Cambria Math"/>
              <w:sz w:val="18"/>
              <w:szCs w:val="18"/>
            </w:rPr>
            <m:t>f</m:t>
          </m:r>
          <m:d>
            <m:dPr>
              <m:ctrlPr>
                <w:rPr>
                  <w:rFonts w:ascii="Cambria Math" w:eastAsia="Cambria Math" w:hAnsi="Cambria Math"/>
                  <w:sz w:val="18"/>
                  <w:szCs w:val="18"/>
                </w:rPr>
              </m:ctrlPr>
            </m:dPr>
            <m:e>
              <m:r>
                <w:rPr>
                  <w:rFonts w:ascii="Cambria Math" w:eastAsia="Cambria Math" w:hAnsi="Cambria Math"/>
                  <w:sz w:val="18"/>
                  <w:szCs w:val="18"/>
                </w:rPr>
                <m:t>lt/π</m:t>
              </m:r>
            </m:e>
          </m:d>
        </m:oMath>
      </m:oMathPara>
    </w:p>
    <w:p w:rsidR="00EB7178" w:rsidRPr="00EB7178" w:rsidRDefault="00EB717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</w:p>
    <w:p w:rsidR="00EB7178" w:rsidRPr="00CA21D8" w:rsidRDefault="00EB7178">
      <w:pPr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φ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hint="eastAsia"/>
                  <w:sz w:val="18"/>
                  <w:szCs w:val="1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~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n=1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nt</m:t>
                      </m:r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nt</m:t>
                      </m:r>
                    </m:e>
                  </m:func>
                </m:e>
              </m:d>
            </m:e>
          </m:nary>
        </m:oMath>
      </m:oMathPara>
    </w:p>
    <w:p w:rsidR="00CA21D8" w:rsidRDefault="00CA21D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其中</w:t>
      </w:r>
    </w:p>
    <w:p w:rsidR="00CA21D8" w:rsidRPr="00AC20E3" w:rsidRDefault="00CA21D8">
      <w:pPr>
        <w:rPr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 w:hint="eastAsia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 w:hint="eastAsia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-π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nt</m:t>
                  </m:r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dt=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-l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p>
                <m:e>
                  <m:r>
                    <w:rPr>
                      <w:rFonts w:ascii="Cambria Math" w:eastAsia="Cambria Math" w:hAnsi="Cambria Math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den>
                      </m:f>
                    </m:e>
                  </m:func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dx</m:t>
          </m:r>
        </m:oMath>
      </m:oMathPara>
    </w:p>
    <w:p w:rsidR="00AC20E3" w:rsidRPr="00EB7178" w:rsidRDefault="00AC20E3">
      <w:pPr>
        <w:rPr>
          <w:rFonts w:hint="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b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n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-π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π</m:t>
              </m:r>
            </m:sup>
            <m:e>
              <m:r>
                <w:rPr>
                  <w:rFonts w:ascii="Cambria Math" w:hAnsi="Cambria Math"/>
                  <w:sz w:val="18"/>
                  <w:szCs w:val="18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nt</m:t>
                  </m:r>
                </m:e>
              </m:func>
              <m:r>
                <w:rPr>
                  <w:rFonts w:ascii="Cambria Math" w:hAnsi="Cambria Math"/>
                  <w:sz w:val="18"/>
                  <w:szCs w:val="18"/>
                </w:rPr>
                <m:t>dt=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-l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sup>
                <m:e>
                  <m:r>
                    <w:rPr>
                      <w:rFonts w:ascii="Cambria Math" w:eastAsia="Cambria Math" w:hAnsi="Cambria Math"/>
                      <w:sz w:val="18"/>
                      <w:szCs w:val="18"/>
                    </w:rPr>
                    <m:t>f</m:t>
                  </m:r>
                  <m:d>
                    <m:dPr>
                      <m:ctrlPr>
                        <w:rPr>
                          <w:rFonts w:ascii="Cambria Math" w:eastAsia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/>
                          <w:sz w:val="18"/>
                          <w:szCs w:val="18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/>
                              <w:sz w:val="18"/>
                              <w:szCs w:val="18"/>
                            </w:rPr>
                            <m:t>l</m:t>
                          </m:r>
                        </m:den>
                      </m:f>
                    </m:e>
                  </m:func>
                </m:e>
              </m:nary>
            </m:e>
          </m:nary>
          <m:r>
            <w:rPr>
              <w:rFonts w:ascii="Cambria Math" w:hAnsi="Cambria Math"/>
              <w:sz w:val="18"/>
              <w:szCs w:val="18"/>
            </w:rPr>
            <m:t>dx</m:t>
          </m:r>
        </m:oMath>
      </m:oMathPara>
    </w:p>
    <w:p w:rsidR="00AA3D20" w:rsidRPr="006A0D37" w:rsidRDefault="00A81522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在[</w:t>
      </w:r>
      <w:r>
        <w:rPr>
          <w:sz w:val="18"/>
          <w:szCs w:val="18"/>
        </w:rPr>
        <w:t>a,</w:t>
      </w:r>
      <w:r w:rsidR="003E2B72">
        <w:rPr>
          <w:sz w:val="18"/>
          <w:szCs w:val="18"/>
        </w:rPr>
        <w:t xml:space="preserve"> </w:t>
      </w: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>]上展开为</w:t>
      </w:r>
      <m:oMath>
        <m:r>
          <w:rPr>
            <w:rFonts w:ascii="Cambria Math" w:eastAsia="Cambria Math" w:hAnsi="Cambria Math"/>
            <w:sz w:val="18"/>
            <w:szCs w:val="18"/>
          </w:rPr>
          <m:t>f</m:t>
        </m:r>
        <m:d>
          <m:dPr>
            <m:ctrlPr>
              <w:rPr>
                <w:rFonts w:ascii="Cambria Math" w:eastAsia="Cambria Math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="Cambria Math" w:hAnsi="Cambria Math"/>
                <w:sz w:val="18"/>
                <w:szCs w:val="18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  <w:sz w:val="18"/>
            <w:szCs w:val="18"/>
          </w:rPr>
          <m:t>为</m:t>
        </m:r>
        <m:r>
          <m:rPr>
            <m:sty m:val="p"/>
          </m:rPr>
          <w:rPr>
            <w:rFonts w:ascii="Cambria Math" w:hAnsi="Cambria Math" w:hint="eastAsia"/>
            <w:sz w:val="18"/>
            <w:szCs w:val="18"/>
          </w:rPr>
          <m:t>Fourier</m:t>
        </m:r>
        <m:r>
          <m:rPr>
            <m:sty m:val="p"/>
          </m:rPr>
          <w:rPr>
            <w:rFonts w:ascii="Cambria Math" w:hAnsi="Cambria Math" w:hint="eastAsia"/>
            <w:sz w:val="18"/>
            <w:szCs w:val="18"/>
          </w:rPr>
          <m:t>级数</m:t>
        </m:r>
        <m:d>
          <m:dPr>
            <m:ctrlPr>
              <w:rPr>
                <w:rFonts w:ascii="Cambria Math" w:hAnsi="Cambria Math"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2l=b-a</m:t>
            </m:r>
          </m:e>
        </m:d>
      </m:oMath>
    </w:p>
    <w:sectPr w:rsidR="00AA3D20" w:rsidRPr="006A0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98"/>
    <w:rsid w:val="00015F92"/>
    <w:rsid w:val="000617D3"/>
    <w:rsid w:val="0006520D"/>
    <w:rsid w:val="0009361C"/>
    <w:rsid w:val="000C1A4C"/>
    <w:rsid w:val="000D35AF"/>
    <w:rsid w:val="000E25DD"/>
    <w:rsid w:val="00103BBE"/>
    <w:rsid w:val="002A6C63"/>
    <w:rsid w:val="002C1B29"/>
    <w:rsid w:val="00373603"/>
    <w:rsid w:val="003D3321"/>
    <w:rsid w:val="003E2B72"/>
    <w:rsid w:val="00422919"/>
    <w:rsid w:val="00530A40"/>
    <w:rsid w:val="00545D86"/>
    <w:rsid w:val="00621D6B"/>
    <w:rsid w:val="006A0D37"/>
    <w:rsid w:val="00710BD1"/>
    <w:rsid w:val="007A6B64"/>
    <w:rsid w:val="00802D73"/>
    <w:rsid w:val="00880BA3"/>
    <w:rsid w:val="008D5702"/>
    <w:rsid w:val="00907C17"/>
    <w:rsid w:val="00974B62"/>
    <w:rsid w:val="009B4221"/>
    <w:rsid w:val="009F37FD"/>
    <w:rsid w:val="00A04AA9"/>
    <w:rsid w:val="00A60987"/>
    <w:rsid w:val="00A72B47"/>
    <w:rsid w:val="00A81522"/>
    <w:rsid w:val="00AA3D20"/>
    <w:rsid w:val="00AC20E3"/>
    <w:rsid w:val="00AD70E5"/>
    <w:rsid w:val="00B9326D"/>
    <w:rsid w:val="00BE2C83"/>
    <w:rsid w:val="00C251BD"/>
    <w:rsid w:val="00C5092E"/>
    <w:rsid w:val="00C514C7"/>
    <w:rsid w:val="00C86B78"/>
    <w:rsid w:val="00CA21D8"/>
    <w:rsid w:val="00CE5FF0"/>
    <w:rsid w:val="00D1656A"/>
    <w:rsid w:val="00D91427"/>
    <w:rsid w:val="00EA4E72"/>
    <w:rsid w:val="00EB7178"/>
    <w:rsid w:val="00F12AB7"/>
    <w:rsid w:val="00F36B82"/>
    <w:rsid w:val="00F468C6"/>
    <w:rsid w:val="00FC107E"/>
    <w:rsid w:val="00FC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1EBA"/>
  <w15:chartTrackingRefBased/>
  <w15:docId w15:val="{B174C581-4484-4AA6-8907-999F45F6E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14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6FD10-377B-4233-A201-E4B5E0F7E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wang</dc:creator>
  <cp:keywords/>
  <dc:description/>
  <cp:lastModifiedBy>jing wang</cp:lastModifiedBy>
  <cp:revision>102</cp:revision>
  <dcterms:created xsi:type="dcterms:W3CDTF">2017-05-05T01:27:00Z</dcterms:created>
  <dcterms:modified xsi:type="dcterms:W3CDTF">2017-05-05T04:39:00Z</dcterms:modified>
</cp:coreProperties>
</file>