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F9A39" w14:textId="45F79EE9" w:rsidR="00447376" w:rsidRPr="00C322EB" w:rsidRDefault="00447376" w:rsidP="00C322EB">
      <w:pPr>
        <w:spacing w:after="100" w:afterAutospacing="1" w:line="360" w:lineRule="auto"/>
        <w:outlineLvl w:val="2"/>
        <w:rPr>
          <w:rFonts w:ascii="Work Sans" w:eastAsia="Times New Roman" w:hAnsi="Work Sans" w:cs="Times New Roman"/>
          <w:b/>
          <w:bCs/>
          <w:sz w:val="28"/>
          <w:szCs w:val="28"/>
          <w:lang w:eastAsia="en-GB"/>
        </w:rPr>
      </w:pPr>
      <w:r w:rsidRPr="00447376">
        <w:rPr>
          <w:rFonts w:ascii="Work Sans" w:eastAsia="Times New Roman" w:hAnsi="Work Sans" w:cs="Times New Roman"/>
          <w:b/>
          <w:bCs/>
          <w:sz w:val="28"/>
          <w:szCs w:val="28"/>
          <w:lang w:eastAsia="en-GB"/>
        </w:rPr>
        <w:t xml:space="preserve">Journal </w:t>
      </w:r>
      <w:r w:rsidR="002954F4" w:rsidRPr="00C322EB">
        <w:rPr>
          <w:rFonts w:ascii="Work Sans" w:eastAsia="Times New Roman" w:hAnsi="Work Sans" w:cs="Times New Roman"/>
          <w:b/>
          <w:bCs/>
          <w:sz w:val="28"/>
          <w:szCs w:val="28"/>
          <w:lang w:eastAsia="en-GB"/>
        </w:rPr>
        <w:t>Title</w:t>
      </w:r>
    </w:p>
    <w:p w14:paraId="47981ECB" w14:textId="1DD42076" w:rsidR="002954F4" w:rsidRDefault="002954F4" w:rsidP="00C322EB">
      <w:pPr>
        <w:spacing w:after="100" w:afterAutospacing="1" w:line="360" w:lineRule="auto"/>
        <w:ind w:firstLine="720"/>
        <w:outlineLvl w:val="2"/>
        <w:rPr>
          <w:rFonts w:ascii="Work Sans" w:eastAsia="Times New Roman" w:hAnsi="Work Sans" w:cs="Times New Roman"/>
          <w:sz w:val="28"/>
          <w:szCs w:val="28"/>
          <w:lang w:eastAsia="en-GB"/>
        </w:rPr>
      </w:pPr>
      <w:r>
        <w:rPr>
          <w:rFonts w:ascii="Work Sans" w:eastAsia="Times New Roman" w:hAnsi="Work Sans" w:cs="Times New Roman"/>
          <w:sz w:val="28"/>
          <w:szCs w:val="28"/>
          <w:lang w:eastAsia="en-GB"/>
        </w:rPr>
        <w:t>Title of Journal</w:t>
      </w:r>
    </w:p>
    <w:p w14:paraId="0A5CF39B" w14:textId="586E92E6" w:rsidR="002954F4" w:rsidRDefault="002954F4" w:rsidP="00C322EB">
      <w:pPr>
        <w:spacing w:after="100" w:afterAutospacing="1" w:line="360" w:lineRule="auto"/>
        <w:outlineLvl w:val="2"/>
        <w:rPr>
          <w:rFonts w:ascii="Work Sans" w:eastAsia="Times New Roman" w:hAnsi="Work Sans" w:cs="Times New Roman"/>
          <w:sz w:val="28"/>
          <w:szCs w:val="28"/>
          <w:lang w:eastAsia="en-GB"/>
        </w:rPr>
      </w:pPr>
      <w:r w:rsidRPr="00447376">
        <w:rPr>
          <w:rFonts w:ascii="Work Sans" w:eastAsia="Times New Roman" w:hAnsi="Work Sans" w:cs="Times New Roman"/>
          <w:b/>
          <w:bCs/>
          <w:sz w:val="28"/>
          <w:szCs w:val="28"/>
          <w:lang w:eastAsia="en-GB"/>
        </w:rPr>
        <w:t>Reference</w:t>
      </w:r>
      <w:r>
        <w:rPr>
          <w:rFonts w:ascii="Work Sans" w:eastAsia="Times New Roman" w:hAnsi="Work Sans" w:cs="Times New Roman"/>
          <w:b/>
          <w:bCs/>
          <w:sz w:val="28"/>
          <w:szCs w:val="28"/>
          <w:lang w:eastAsia="en-GB"/>
        </w:rPr>
        <w:t>s</w:t>
      </w:r>
    </w:p>
    <w:p w14:paraId="0B24FB6F" w14:textId="39772F50" w:rsidR="002954F4" w:rsidRPr="00447376" w:rsidRDefault="002954F4" w:rsidP="00C322EB">
      <w:pPr>
        <w:spacing w:before="100" w:beforeAutospacing="1" w:after="100" w:afterAutospacing="1" w:line="360" w:lineRule="auto"/>
        <w:ind w:left="720"/>
        <w:rPr>
          <w:rFonts w:ascii="Work Sans" w:eastAsia="Times New Roman" w:hAnsi="Work Sans" w:cs="Times New Roman"/>
          <w:sz w:val="28"/>
          <w:szCs w:val="28"/>
          <w:lang w:eastAsia="en-GB"/>
        </w:rPr>
      </w:pPr>
      <w:r w:rsidRPr="00447376">
        <w:rPr>
          <w:rFonts w:ascii="Work Sans" w:eastAsia="Times New Roman" w:hAnsi="Work Sans" w:cs="Times New Roman"/>
          <w:i/>
          <w:iCs/>
          <w:sz w:val="28"/>
          <w:szCs w:val="28"/>
          <w:lang w:eastAsia="en-GB"/>
        </w:rPr>
        <w:t>All references should adhere to </w:t>
      </w:r>
      <w:hyperlink r:id="rId7" w:history="1">
        <w:r w:rsidRPr="00447376">
          <w:rPr>
            <w:rFonts w:ascii="Work Sans" w:eastAsia="Times New Roman" w:hAnsi="Work Sans" w:cs="Times New Roman"/>
            <w:i/>
            <w:iCs/>
            <w:color w:val="212529"/>
            <w:sz w:val="28"/>
            <w:szCs w:val="28"/>
            <w:shd w:val="clear" w:color="auto" w:fill="FFFFFF"/>
            <w:lang w:eastAsia="en-GB"/>
          </w:rPr>
          <w:t>The Harvard System of Referencing</w:t>
        </w:r>
      </w:hyperlink>
      <w:r>
        <w:rPr>
          <w:rFonts w:ascii="Work Sans" w:eastAsia="Times New Roman" w:hAnsi="Work Sans" w:cs="Times New Roman"/>
          <w:sz w:val="28"/>
          <w:szCs w:val="28"/>
          <w:lang w:eastAsia="en-GB"/>
        </w:rPr>
        <w:t>.</w:t>
      </w:r>
    </w:p>
    <w:p w14:paraId="360E16D6" w14:textId="2133D71B" w:rsidR="002954F4" w:rsidRPr="00447376" w:rsidRDefault="002954F4" w:rsidP="00C322EB">
      <w:pPr>
        <w:spacing w:after="100" w:afterAutospacing="1" w:line="360" w:lineRule="auto"/>
        <w:outlineLvl w:val="2"/>
        <w:rPr>
          <w:rFonts w:ascii="Work Sans" w:eastAsia="Times New Roman" w:hAnsi="Work Sans" w:cs="Times New Roman"/>
          <w:sz w:val="28"/>
          <w:szCs w:val="28"/>
          <w:lang w:eastAsia="en-GB"/>
        </w:rPr>
      </w:pPr>
      <w:r w:rsidRPr="00447376">
        <w:rPr>
          <w:rFonts w:ascii="Work Sans" w:eastAsia="Times New Roman" w:hAnsi="Work Sans" w:cs="Times New Roman"/>
          <w:b/>
          <w:bCs/>
          <w:sz w:val="28"/>
          <w:szCs w:val="28"/>
          <w:lang w:eastAsia="en-GB"/>
        </w:rPr>
        <w:t>Synopsis</w:t>
      </w:r>
    </w:p>
    <w:p w14:paraId="6B3C331A" w14:textId="7C05E5C3" w:rsidR="00447376" w:rsidRDefault="002954F4" w:rsidP="00C322EB">
      <w:pPr>
        <w:spacing w:after="0" w:line="360" w:lineRule="auto"/>
        <w:ind w:left="720"/>
        <w:rPr>
          <w:rFonts w:ascii="Work Sans" w:eastAsia="Times New Roman" w:hAnsi="Work Sans" w:cs="Times New Roman"/>
          <w:i/>
          <w:iCs/>
          <w:sz w:val="28"/>
          <w:szCs w:val="28"/>
          <w:lang w:eastAsia="en-GB"/>
        </w:rPr>
      </w:pPr>
      <w:r>
        <w:rPr>
          <w:rFonts w:ascii="Work Sans" w:eastAsia="Times New Roman" w:hAnsi="Work Sans" w:cs="Times New Roman"/>
          <w:i/>
          <w:iCs/>
          <w:sz w:val="28"/>
          <w:szCs w:val="28"/>
          <w:lang w:eastAsia="en-GB"/>
        </w:rPr>
        <w:t>T</w:t>
      </w:r>
      <w:r w:rsidRPr="00447376">
        <w:rPr>
          <w:rFonts w:ascii="Work Sans" w:eastAsia="Times New Roman" w:hAnsi="Work Sans" w:cs="Times New Roman"/>
          <w:i/>
          <w:iCs/>
          <w:sz w:val="28"/>
          <w:szCs w:val="28"/>
          <w:lang w:eastAsia="en-GB"/>
        </w:rPr>
        <w:t xml:space="preserve">his can be copied from the abstract, or just sketched out in your own words. </w:t>
      </w:r>
      <w:r w:rsidRPr="00447376">
        <w:rPr>
          <w:rFonts w:ascii="Work Sans" w:eastAsia="Times New Roman" w:hAnsi="Work Sans" w:cs="Times New Roman"/>
          <w:i/>
          <w:iCs/>
          <w:sz w:val="28"/>
          <w:szCs w:val="28"/>
          <w:lang w:eastAsia="en-GB"/>
        </w:rPr>
        <w:t>It is</w:t>
      </w:r>
      <w:r w:rsidRPr="00447376">
        <w:rPr>
          <w:rFonts w:ascii="Work Sans" w:eastAsia="Times New Roman" w:hAnsi="Work Sans" w:cs="Times New Roman"/>
          <w:i/>
          <w:iCs/>
          <w:sz w:val="28"/>
          <w:szCs w:val="28"/>
          <w:lang w:eastAsia="en-GB"/>
        </w:rPr>
        <w:t xml:space="preserve"> always better to try sketch out your own thoughts and understanding of an article as it forces you to think about what </w:t>
      </w:r>
      <w:r w:rsidR="00D9081F" w:rsidRPr="00447376">
        <w:rPr>
          <w:rFonts w:ascii="Work Sans" w:eastAsia="Times New Roman" w:hAnsi="Work Sans" w:cs="Times New Roman"/>
          <w:i/>
          <w:iCs/>
          <w:sz w:val="28"/>
          <w:szCs w:val="28"/>
          <w:lang w:eastAsia="en-GB"/>
        </w:rPr>
        <w:t>you are</w:t>
      </w:r>
      <w:r w:rsidRPr="00447376">
        <w:rPr>
          <w:rFonts w:ascii="Work Sans" w:eastAsia="Times New Roman" w:hAnsi="Work Sans" w:cs="Times New Roman"/>
          <w:i/>
          <w:iCs/>
          <w:sz w:val="28"/>
          <w:szCs w:val="28"/>
          <w:lang w:eastAsia="en-GB"/>
        </w:rPr>
        <w:t xml:space="preserve"> reading.</w:t>
      </w:r>
    </w:p>
    <w:p w14:paraId="022BE981" w14:textId="69A99A4E" w:rsidR="002954F4" w:rsidRDefault="002954F4" w:rsidP="00C322EB">
      <w:pPr>
        <w:spacing w:after="0" w:line="360" w:lineRule="auto"/>
        <w:rPr>
          <w:rFonts w:ascii="Work Sans" w:eastAsia="Times New Roman" w:hAnsi="Work Sans" w:cs="Times New Roman"/>
          <w:i/>
          <w:iCs/>
          <w:sz w:val="28"/>
          <w:szCs w:val="28"/>
          <w:lang w:eastAsia="en-GB"/>
        </w:rPr>
      </w:pPr>
    </w:p>
    <w:p w14:paraId="3C739E6A" w14:textId="6D9D3977" w:rsidR="00C322EB" w:rsidRDefault="002954F4" w:rsidP="00C322EB">
      <w:pPr>
        <w:spacing w:after="0" w:line="360" w:lineRule="auto"/>
        <w:rPr>
          <w:rFonts w:ascii="Work Sans" w:eastAsia="Times New Roman" w:hAnsi="Work Sans" w:cs="Times New Roman"/>
          <w:b/>
          <w:bCs/>
          <w:sz w:val="28"/>
          <w:szCs w:val="28"/>
          <w:lang w:eastAsia="en-GB"/>
        </w:rPr>
      </w:pPr>
      <w:r w:rsidRPr="00447376">
        <w:rPr>
          <w:rFonts w:ascii="Work Sans" w:eastAsia="Times New Roman" w:hAnsi="Work Sans" w:cs="Times New Roman"/>
          <w:b/>
          <w:bCs/>
          <w:sz w:val="28"/>
          <w:szCs w:val="28"/>
          <w:lang w:eastAsia="en-GB"/>
        </w:rPr>
        <w:t>Useful Quotes</w:t>
      </w:r>
    </w:p>
    <w:p w14:paraId="43B28689" w14:textId="77777777" w:rsidR="00C322EB" w:rsidRDefault="00C322EB" w:rsidP="00C322EB">
      <w:pPr>
        <w:spacing w:after="0" w:line="360" w:lineRule="auto"/>
        <w:rPr>
          <w:rFonts w:ascii="Work Sans" w:eastAsia="Times New Roman" w:hAnsi="Work Sans" w:cs="Times New Roman"/>
          <w:b/>
          <w:bCs/>
          <w:sz w:val="28"/>
          <w:szCs w:val="28"/>
          <w:lang w:eastAsia="en-GB"/>
        </w:rPr>
      </w:pPr>
    </w:p>
    <w:p w14:paraId="50AFFAA5" w14:textId="77777777" w:rsidR="00D9081F" w:rsidRDefault="002954F4" w:rsidP="00C322EB">
      <w:pPr>
        <w:spacing w:after="0" w:line="360" w:lineRule="auto"/>
        <w:ind w:left="720"/>
        <w:rPr>
          <w:rFonts w:ascii="Work Sans" w:eastAsia="Times New Roman" w:hAnsi="Work Sans" w:cs="Times New Roman"/>
          <w:i/>
          <w:iCs/>
          <w:sz w:val="28"/>
          <w:szCs w:val="28"/>
          <w:lang w:eastAsia="en-GB"/>
        </w:rPr>
      </w:pPr>
      <w:r w:rsidRPr="00447376">
        <w:rPr>
          <w:rFonts w:ascii="Work Sans" w:eastAsia="Times New Roman" w:hAnsi="Work Sans" w:cs="Times New Roman"/>
          <w:i/>
          <w:iCs/>
          <w:sz w:val="28"/>
          <w:szCs w:val="28"/>
          <w:lang w:eastAsia="en-GB"/>
        </w:rPr>
        <w:t>Copy out any quotes that captures essential points in the text and the quote can be referenced in its original context.</w:t>
      </w:r>
    </w:p>
    <w:p w14:paraId="5991021C" w14:textId="77777777" w:rsidR="00D9081F" w:rsidRDefault="00D9081F" w:rsidP="00C322EB">
      <w:pPr>
        <w:spacing w:after="0" w:line="360" w:lineRule="auto"/>
        <w:rPr>
          <w:rFonts w:ascii="Work Sans" w:eastAsia="Times New Roman" w:hAnsi="Work Sans" w:cs="Times New Roman"/>
          <w:i/>
          <w:iCs/>
          <w:sz w:val="28"/>
          <w:szCs w:val="28"/>
          <w:lang w:eastAsia="en-GB"/>
        </w:rPr>
      </w:pPr>
    </w:p>
    <w:p w14:paraId="4B43DCB9" w14:textId="6C7DEBEE" w:rsidR="002954F4" w:rsidRPr="002954F4" w:rsidRDefault="00D9081F" w:rsidP="00C322EB">
      <w:pPr>
        <w:spacing w:after="0" w:line="360" w:lineRule="auto"/>
        <w:rPr>
          <w:rFonts w:ascii="Work Sans" w:eastAsia="Times New Roman" w:hAnsi="Work Sans" w:cs="Times New Roman"/>
          <w:b/>
          <w:bCs/>
          <w:sz w:val="28"/>
          <w:szCs w:val="28"/>
          <w:lang w:eastAsia="en-GB"/>
        </w:rPr>
      </w:pPr>
      <w:r w:rsidRPr="00447376">
        <w:rPr>
          <w:rFonts w:ascii="Work Sans" w:eastAsia="Times New Roman" w:hAnsi="Work Sans" w:cs="Times New Roman"/>
          <w:b/>
          <w:bCs/>
          <w:sz w:val="28"/>
          <w:szCs w:val="28"/>
          <w:lang w:eastAsia="en-GB"/>
        </w:rPr>
        <w:t>Personal Reflection</w:t>
      </w:r>
      <w:r w:rsidR="002954F4" w:rsidRPr="00447376">
        <w:rPr>
          <w:rFonts w:ascii="Work Sans" w:eastAsia="Times New Roman" w:hAnsi="Work Sans" w:cs="Times New Roman"/>
          <w:sz w:val="28"/>
          <w:szCs w:val="28"/>
          <w:lang w:eastAsia="en-GB"/>
        </w:rPr>
        <w:br/>
      </w:r>
    </w:p>
    <w:p w14:paraId="00C794C7" w14:textId="2F56545D" w:rsidR="00D9081F" w:rsidRDefault="00D9081F" w:rsidP="00C322EB">
      <w:pPr>
        <w:spacing w:after="0" w:line="360" w:lineRule="auto"/>
        <w:ind w:left="720"/>
        <w:rPr>
          <w:rFonts w:ascii="Work Sans" w:eastAsia="Times New Roman" w:hAnsi="Work Sans" w:cs="Times New Roman"/>
          <w:i/>
          <w:iCs/>
          <w:sz w:val="28"/>
          <w:szCs w:val="28"/>
          <w:lang w:eastAsia="en-GB"/>
        </w:rPr>
      </w:pPr>
      <w:r w:rsidRPr="00447376">
        <w:rPr>
          <w:rFonts w:ascii="Work Sans" w:eastAsia="Times New Roman" w:hAnsi="Work Sans" w:cs="Times New Roman"/>
          <w:i/>
          <w:iCs/>
          <w:sz w:val="28"/>
          <w:szCs w:val="28"/>
          <w:lang w:eastAsia="en-GB"/>
        </w:rPr>
        <w:t xml:space="preserve">200 or so words capturing your impression of what </w:t>
      </w:r>
      <w:r w:rsidR="00153549" w:rsidRPr="00447376">
        <w:rPr>
          <w:rFonts w:ascii="Work Sans" w:eastAsia="Times New Roman" w:hAnsi="Work Sans" w:cs="Times New Roman"/>
          <w:i/>
          <w:iCs/>
          <w:sz w:val="28"/>
          <w:szCs w:val="28"/>
          <w:lang w:eastAsia="en-GB"/>
        </w:rPr>
        <w:t>you have</w:t>
      </w:r>
      <w:r w:rsidRPr="00447376">
        <w:rPr>
          <w:rFonts w:ascii="Work Sans" w:eastAsia="Times New Roman" w:hAnsi="Work Sans" w:cs="Times New Roman"/>
          <w:i/>
          <w:iCs/>
          <w:sz w:val="28"/>
          <w:szCs w:val="28"/>
          <w:lang w:eastAsia="en-GB"/>
        </w:rPr>
        <w:t xml:space="preserve"> read. Why is it important</w:t>
      </w:r>
      <w:r w:rsidR="00153549">
        <w:rPr>
          <w:rFonts w:ascii="Work Sans" w:eastAsia="Times New Roman" w:hAnsi="Work Sans" w:cs="Times New Roman"/>
          <w:i/>
          <w:iCs/>
          <w:sz w:val="28"/>
          <w:szCs w:val="28"/>
          <w:lang w:eastAsia="en-GB"/>
        </w:rPr>
        <w:t xml:space="preserve">, </w:t>
      </w:r>
      <w:r w:rsidRPr="00447376">
        <w:rPr>
          <w:rFonts w:ascii="Work Sans" w:eastAsia="Times New Roman" w:hAnsi="Work Sans" w:cs="Times New Roman"/>
          <w:i/>
          <w:iCs/>
          <w:sz w:val="28"/>
          <w:szCs w:val="28"/>
          <w:lang w:eastAsia="en-GB"/>
        </w:rPr>
        <w:t>or not important? What is the author trying to say? Who was influenced by it, or influenced it?</w:t>
      </w:r>
    </w:p>
    <w:p w14:paraId="406C3BF5" w14:textId="32E01CCC" w:rsidR="00D9081F" w:rsidRDefault="00D9081F" w:rsidP="00C322EB">
      <w:pPr>
        <w:spacing w:after="0" w:line="360" w:lineRule="auto"/>
        <w:rPr>
          <w:rFonts w:ascii="Work Sans" w:eastAsia="Times New Roman" w:hAnsi="Work Sans" w:cs="Times New Roman"/>
          <w:b/>
          <w:bCs/>
          <w:sz w:val="28"/>
          <w:szCs w:val="28"/>
          <w:lang w:eastAsia="en-GB"/>
        </w:rPr>
      </w:pPr>
    </w:p>
    <w:p w14:paraId="5ABD8E95" w14:textId="77777777" w:rsidR="00C322EB" w:rsidRDefault="00C322EB" w:rsidP="00C322EB">
      <w:pPr>
        <w:spacing w:after="0" w:line="360" w:lineRule="auto"/>
        <w:rPr>
          <w:rFonts w:ascii="Work Sans" w:eastAsia="Times New Roman" w:hAnsi="Work Sans" w:cs="Times New Roman"/>
          <w:b/>
          <w:bCs/>
          <w:sz w:val="28"/>
          <w:szCs w:val="28"/>
          <w:lang w:eastAsia="en-GB"/>
        </w:rPr>
      </w:pPr>
    </w:p>
    <w:p w14:paraId="7DF26248" w14:textId="77777777" w:rsidR="00153549" w:rsidRDefault="00153549" w:rsidP="00C322EB">
      <w:pPr>
        <w:spacing w:after="0" w:line="360" w:lineRule="auto"/>
        <w:rPr>
          <w:rFonts w:ascii="Work Sans" w:eastAsia="Times New Roman" w:hAnsi="Work Sans" w:cs="Times New Roman"/>
          <w:b/>
          <w:bCs/>
          <w:sz w:val="28"/>
          <w:szCs w:val="28"/>
          <w:lang w:eastAsia="en-GB"/>
        </w:rPr>
      </w:pPr>
    </w:p>
    <w:p w14:paraId="5452F3BB" w14:textId="1DEF3C8B" w:rsidR="00C322EB" w:rsidRDefault="00D9081F" w:rsidP="00C322EB">
      <w:pPr>
        <w:spacing w:after="0" w:line="360" w:lineRule="auto"/>
        <w:rPr>
          <w:rFonts w:ascii="Work Sans" w:eastAsia="Times New Roman" w:hAnsi="Work Sans" w:cs="Times New Roman"/>
          <w:b/>
          <w:bCs/>
          <w:sz w:val="28"/>
          <w:szCs w:val="28"/>
          <w:lang w:eastAsia="en-GB"/>
        </w:rPr>
      </w:pPr>
      <w:r w:rsidRPr="00447376">
        <w:rPr>
          <w:rFonts w:ascii="Work Sans" w:eastAsia="Times New Roman" w:hAnsi="Work Sans" w:cs="Times New Roman"/>
          <w:b/>
          <w:bCs/>
          <w:sz w:val="28"/>
          <w:szCs w:val="28"/>
          <w:lang w:eastAsia="en-GB"/>
        </w:rPr>
        <w:lastRenderedPageBreak/>
        <w:t>Questions Raised</w:t>
      </w:r>
    </w:p>
    <w:p w14:paraId="2E07A967" w14:textId="0B3A3D6B" w:rsidR="00D9081F" w:rsidRDefault="00D9081F" w:rsidP="00C322EB">
      <w:pPr>
        <w:spacing w:after="0" w:line="360" w:lineRule="auto"/>
        <w:ind w:left="720"/>
        <w:rPr>
          <w:rFonts w:ascii="Work Sans" w:eastAsia="Times New Roman" w:hAnsi="Work Sans" w:cs="Times New Roman"/>
          <w:b/>
          <w:bCs/>
          <w:sz w:val="28"/>
          <w:szCs w:val="28"/>
          <w:lang w:eastAsia="en-GB"/>
        </w:rPr>
      </w:pPr>
      <w:r w:rsidRPr="00447376">
        <w:rPr>
          <w:rFonts w:ascii="Work Sans" w:eastAsia="Times New Roman" w:hAnsi="Work Sans" w:cs="Times New Roman"/>
          <w:sz w:val="28"/>
          <w:szCs w:val="28"/>
          <w:lang w:eastAsia="en-GB"/>
        </w:rPr>
        <w:br/>
      </w:r>
      <w:r w:rsidRPr="00447376">
        <w:rPr>
          <w:rFonts w:ascii="Work Sans" w:eastAsia="Times New Roman" w:hAnsi="Work Sans" w:cs="Times New Roman"/>
          <w:i/>
          <w:iCs/>
          <w:sz w:val="28"/>
          <w:szCs w:val="28"/>
          <w:lang w:eastAsia="en-GB"/>
        </w:rPr>
        <w:t>Sets of questions the material leaves unanswered, or that undermine the conclusions reached. These questions might eventually form the basis of a research project or larger critique.</w:t>
      </w:r>
      <w:r w:rsidRPr="00447376">
        <w:rPr>
          <w:rFonts w:ascii="Work Sans" w:eastAsia="Times New Roman" w:hAnsi="Work Sans" w:cs="Times New Roman"/>
          <w:sz w:val="28"/>
          <w:szCs w:val="28"/>
          <w:lang w:eastAsia="en-GB"/>
        </w:rPr>
        <w:br/>
      </w:r>
    </w:p>
    <w:p w14:paraId="4D73BFC2" w14:textId="77777777" w:rsidR="00C322EB" w:rsidRDefault="00D9081F" w:rsidP="00C322EB">
      <w:pPr>
        <w:spacing w:after="0" w:line="360" w:lineRule="auto"/>
        <w:rPr>
          <w:rFonts w:ascii="Work Sans" w:eastAsia="Times New Roman" w:hAnsi="Work Sans" w:cs="Times New Roman"/>
          <w:b/>
          <w:bCs/>
          <w:sz w:val="28"/>
          <w:szCs w:val="28"/>
          <w:lang w:eastAsia="en-GB"/>
        </w:rPr>
      </w:pPr>
      <w:r w:rsidRPr="00447376">
        <w:rPr>
          <w:rFonts w:ascii="Work Sans" w:eastAsia="Times New Roman" w:hAnsi="Work Sans" w:cs="Times New Roman"/>
          <w:b/>
          <w:bCs/>
          <w:sz w:val="28"/>
          <w:szCs w:val="28"/>
          <w:lang w:eastAsia="en-GB"/>
        </w:rPr>
        <w:t>Notes</w:t>
      </w:r>
    </w:p>
    <w:p w14:paraId="04315FF3" w14:textId="1D676363" w:rsidR="00C322EB" w:rsidRPr="00447376" w:rsidRDefault="00D9081F" w:rsidP="00153549">
      <w:pPr>
        <w:spacing w:after="0" w:line="360" w:lineRule="auto"/>
        <w:ind w:left="720"/>
        <w:rPr>
          <w:rFonts w:ascii="Work Sans" w:eastAsia="Times New Roman" w:hAnsi="Work Sans" w:cs="Times New Roman"/>
          <w:sz w:val="28"/>
          <w:szCs w:val="28"/>
          <w:lang w:eastAsia="en-GB"/>
        </w:rPr>
      </w:pPr>
      <w:r w:rsidRPr="00447376">
        <w:rPr>
          <w:rFonts w:ascii="Work Sans" w:eastAsia="Times New Roman" w:hAnsi="Work Sans" w:cs="Times New Roman"/>
          <w:sz w:val="28"/>
          <w:szCs w:val="28"/>
          <w:lang w:eastAsia="en-GB"/>
        </w:rPr>
        <w:br/>
      </w:r>
      <w:r w:rsidRPr="00447376">
        <w:rPr>
          <w:rFonts w:ascii="Work Sans" w:eastAsia="Times New Roman" w:hAnsi="Work Sans" w:cs="Times New Roman"/>
          <w:i/>
          <w:iCs/>
          <w:sz w:val="28"/>
          <w:szCs w:val="28"/>
          <w:lang w:eastAsia="en-GB"/>
        </w:rPr>
        <w:t xml:space="preserve">Any other notes, thoughts, arguments, or feelings about what </w:t>
      </w:r>
      <w:r w:rsidRPr="00447376">
        <w:rPr>
          <w:rFonts w:ascii="Work Sans" w:eastAsia="Times New Roman" w:hAnsi="Work Sans" w:cs="Times New Roman"/>
          <w:i/>
          <w:iCs/>
          <w:sz w:val="28"/>
          <w:szCs w:val="28"/>
          <w:lang w:eastAsia="en-GB"/>
        </w:rPr>
        <w:t>you have</w:t>
      </w:r>
      <w:r w:rsidRPr="00447376">
        <w:rPr>
          <w:rFonts w:ascii="Work Sans" w:eastAsia="Times New Roman" w:hAnsi="Work Sans" w:cs="Times New Roman"/>
          <w:i/>
          <w:iCs/>
          <w:sz w:val="28"/>
          <w:szCs w:val="28"/>
          <w:lang w:eastAsia="en-GB"/>
        </w:rPr>
        <w:t xml:space="preserve"> read.</w:t>
      </w:r>
    </w:p>
    <w:sectPr w:rsidR="00C322EB" w:rsidRPr="0044737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DED992" w14:textId="77777777" w:rsidR="00344433" w:rsidRDefault="00344433" w:rsidP="00447376">
      <w:pPr>
        <w:spacing w:after="0" w:line="240" w:lineRule="auto"/>
      </w:pPr>
      <w:r>
        <w:separator/>
      </w:r>
    </w:p>
  </w:endnote>
  <w:endnote w:type="continuationSeparator" w:id="0">
    <w:p w14:paraId="58D5931D" w14:textId="77777777" w:rsidR="00344433" w:rsidRDefault="00344433" w:rsidP="00447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ork Sans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1491705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FA177A5" w14:textId="113E8992" w:rsidR="00447376" w:rsidRDefault="00447376">
            <w:pPr>
              <w:pStyle w:val="Footer"/>
              <w:jc w:val="center"/>
            </w:pPr>
            <w:r w:rsidRPr="00447376">
              <w:rPr>
                <w:rFonts w:ascii="Work Sans" w:hAnsi="Work Sans"/>
              </w:rPr>
              <w:t xml:space="preserve">Page </w:t>
            </w:r>
            <w:r w:rsidRPr="00447376">
              <w:rPr>
                <w:rFonts w:ascii="Work Sans" w:hAnsi="Work Sans"/>
                <w:sz w:val="24"/>
                <w:szCs w:val="24"/>
              </w:rPr>
              <w:fldChar w:fldCharType="begin"/>
            </w:r>
            <w:r w:rsidRPr="00447376">
              <w:rPr>
                <w:rFonts w:ascii="Work Sans" w:hAnsi="Work Sans"/>
              </w:rPr>
              <w:instrText xml:space="preserve"> PAGE </w:instrText>
            </w:r>
            <w:r w:rsidRPr="00447376">
              <w:rPr>
                <w:rFonts w:ascii="Work Sans" w:hAnsi="Work Sans"/>
                <w:sz w:val="24"/>
                <w:szCs w:val="24"/>
              </w:rPr>
              <w:fldChar w:fldCharType="separate"/>
            </w:r>
            <w:r w:rsidRPr="00447376">
              <w:rPr>
                <w:rFonts w:ascii="Work Sans" w:hAnsi="Work Sans"/>
                <w:noProof/>
              </w:rPr>
              <w:t>2</w:t>
            </w:r>
            <w:r w:rsidRPr="00447376">
              <w:rPr>
                <w:rFonts w:ascii="Work Sans" w:hAnsi="Work Sans"/>
                <w:sz w:val="24"/>
                <w:szCs w:val="24"/>
              </w:rPr>
              <w:fldChar w:fldCharType="end"/>
            </w:r>
            <w:r w:rsidRPr="00447376">
              <w:rPr>
                <w:rFonts w:ascii="Work Sans" w:hAnsi="Work Sans"/>
              </w:rPr>
              <w:t xml:space="preserve"> of </w:t>
            </w:r>
            <w:r w:rsidRPr="00447376">
              <w:rPr>
                <w:rFonts w:ascii="Work Sans" w:hAnsi="Work Sans"/>
                <w:sz w:val="24"/>
                <w:szCs w:val="24"/>
              </w:rPr>
              <w:fldChar w:fldCharType="begin"/>
            </w:r>
            <w:r w:rsidRPr="00447376">
              <w:rPr>
                <w:rFonts w:ascii="Work Sans" w:hAnsi="Work Sans"/>
              </w:rPr>
              <w:instrText xml:space="preserve"> NUMPAGES  </w:instrText>
            </w:r>
            <w:r w:rsidRPr="00447376">
              <w:rPr>
                <w:rFonts w:ascii="Work Sans" w:hAnsi="Work Sans"/>
                <w:sz w:val="24"/>
                <w:szCs w:val="24"/>
              </w:rPr>
              <w:fldChar w:fldCharType="separate"/>
            </w:r>
            <w:r w:rsidRPr="00447376">
              <w:rPr>
                <w:rFonts w:ascii="Work Sans" w:hAnsi="Work Sans"/>
                <w:noProof/>
              </w:rPr>
              <w:t>2</w:t>
            </w:r>
            <w:r w:rsidRPr="00447376">
              <w:rPr>
                <w:rFonts w:ascii="Work Sans" w:hAnsi="Work Sans"/>
                <w:sz w:val="24"/>
                <w:szCs w:val="24"/>
              </w:rPr>
              <w:fldChar w:fldCharType="end"/>
            </w:r>
          </w:p>
        </w:sdtContent>
      </w:sdt>
    </w:sdtContent>
  </w:sdt>
  <w:p w14:paraId="3F5D010B" w14:textId="77777777" w:rsidR="00447376" w:rsidRDefault="004473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9998F2" w14:textId="77777777" w:rsidR="00344433" w:rsidRDefault="00344433" w:rsidP="00447376">
      <w:pPr>
        <w:spacing w:after="0" w:line="240" w:lineRule="auto"/>
      </w:pPr>
      <w:r>
        <w:separator/>
      </w:r>
    </w:p>
  </w:footnote>
  <w:footnote w:type="continuationSeparator" w:id="0">
    <w:p w14:paraId="296E405B" w14:textId="77777777" w:rsidR="00344433" w:rsidRDefault="00344433" w:rsidP="00447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5581B"/>
    <w:multiLevelType w:val="multilevel"/>
    <w:tmpl w:val="940C3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76"/>
    <w:rsid w:val="00153549"/>
    <w:rsid w:val="002954F4"/>
    <w:rsid w:val="00344433"/>
    <w:rsid w:val="00447376"/>
    <w:rsid w:val="004C7C24"/>
    <w:rsid w:val="00C322EB"/>
    <w:rsid w:val="00D9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3C794"/>
  <w15:chartTrackingRefBased/>
  <w15:docId w15:val="{B4CAD175-A29B-4B49-AC98-270CA93E1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73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737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447376"/>
    <w:rPr>
      <w:b/>
      <w:bCs/>
    </w:rPr>
  </w:style>
  <w:style w:type="character" w:styleId="Emphasis">
    <w:name w:val="Emphasis"/>
    <w:basedOn w:val="DefaultParagraphFont"/>
    <w:uiPriority w:val="20"/>
    <w:qFormat/>
    <w:rsid w:val="0044737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47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376"/>
  </w:style>
  <w:style w:type="paragraph" w:styleId="Footer">
    <w:name w:val="footer"/>
    <w:basedOn w:val="Normal"/>
    <w:link w:val="FooterChar"/>
    <w:uiPriority w:val="99"/>
    <w:unhideWhenUsed/>
    <w:rsid w:val="00447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5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libguides.gre.ac.uk/referenc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Helene Mallauran</dc:creator>
  <cp:keywords/>
  <dc:description/>
  <cp:lastModifiedBy>Helene Mallauran</cp:lastModifiedBy>
  <cp:revision>4</cp:revision>
  <dcterms:created xsi:type="dcterms:W3CDTF">2020-09-09T10:46:00Z</dcterms:created>
  <dcterms:modified xsi:type="dcterms:W3CDTF">2020-09-09T11:13:00Z</dcterms:modified>
</cp:coreProperties>
</file>