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197" w:rsidRDefault="00180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Martin Simonson</w:t>
      </w:r>
    </w:p>
    <w:p w:rsidR="00180DB2" w:rsidRDefault="00180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NREM 585</w:t>
      </w:r>
    </w:p>
    <w:p w:rsidR="00180DB2" w:rsidRDefault="00C153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6, 2020</w:t>
      </w:r>
    </w:p>
    <w:p w:rsidR="00886AFD" w:rsidRDefault="00C153A5" w:rsidP="00C153A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Reading Activity 12</w:t>
      </w:r>
      <w:r w:rsidR="00B85C7C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Cubbage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Chapter 14</w:t>
      </w:r>
    </w:p>
    <w:p w:rsidR="00C153A5" w:rsidRDefault="00C153A5" w:rsidP="00C153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five criteria, defined in the Endangered Species Act (ESA) legislation, for making listing decisions? In your opinion, are these criteria sufficient? Why or why not?</w:t>
      </w:r>
    </w:p>
    <w:p w:rsidR="00C153A5" w:rsidRDefault="006E139D" w:rsidP="00C153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criteria for making listing decisions under the ESA are: the present or threatened destruction, modification, or curtailment of a species’ habitat of range; overutilization of commercial, recreational, scientific, or educational purposes; disease or predation; the inadequacy of existing regulatory mechanisms; or other natural or man-made factors affecting its continued existence.</w:t>
      </w:r>
    </w:p>
    <w:p w:rsidR="006E139D" w:rsidRDefault="006E139D" w:rsidP="00C153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think these criteria </w:t>
      </w:r>
      <w:r>
        <w:rPr>
          <w:rFonts w:ascii="Times New Roman" w:hAnsi="Times New Roman" w:cs="Times New Roman"/>
          <w:i/>
          <w:sz w:val="24"/>
          <w:szCs w:val="24"/>
        </w:rPr>
        <w:t>topics</w:t>
      </w:r>
      <w:r>
        <w:rPr>
          <w:rFonts w:ascii="Times New Roman" w:hAnsi="Times New Roman" w:cs="Times New Roman"/>
          <w:sz w:val="24"/>
          <w:szCs w:val="24"/>
        </w:rPr>
        <w:t xml:space="preserve"> are broadly sufficient, however, I do not believe that they are specific enough to adequately protect threatened and endangered species. For example, to what extent must habitat destruction/modification/curtailment occur in order to trigger an ESA listing? The terms are too ambiguous. </w:t>
      </w:r>
    </w:p>
    <w:p w:rsidR="005B7D83" w:rsidRPr="006E139D" w:rsidRDefault="005B7D83" w:rsidP="00C153A5">
      <w:pPr>
        <w:rPr>
          <w:rFonts w:ascii="Times New Roman" w:hAnsi="Times New Roman" w:cs="Times New Roman"/>
          <w:sz w:val="24"/>
          <w:szCs w:val="24"/>
        </w:rPr>
      </w:pPr>
    </w:p>
    <w:p w:rsidR="00C153A5" w:rsidRDefault="00C153A5" w:rsidP="00C153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Important Things:</w:t>
      </w:r>
    </w:p>
    <w:p w:rsidR="00C153A5" w:rsidRDefault="00A22C0E" w:rsidP="00C153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CITES has </w:t>
      </w:r>
      <w:r w:rsidR="000C5A20">
        <w:rPr>
          <w:rFonts w:ascii="Times New Roman" w:hAnsi="Times New Roman" w:cs="Times New Roman"/>
          <w:sz w:val="24"/>
          <w:szCs w:val="24"/>
        </w:rPr>
        <w:t>broad international and ecological influence, however, the exceptions to CITES regulations indicates a general lack of “teeth” to the policy.</w:t>
      </w:r>
    </w:p>
    <w:p w:rsidR="00C153A5" w:rsidRDefault="000D73ED" w:rsidP="00C153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didn’t know about the “warranted but precluded” list of the FWS, which acknowledges that a species should be protected but official listing under the ESA is delayed until resources are available. </w:t>
      </w:r>
    </w:p>
    <w:p w:rsidR="009419BE" w:rsidRDefault="009419BE" w:rsidP="00C153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(Bonus: Nick </w:t>
      </w:r>
      <w:proofErr w:type="spellStart"/>
      <w:r>
        <w:rPr>
          <w:rFonts w:ascii="Times New Roman" w:hAnsi="Times New Roman" w:cs="Times New Roman"/>
          <w:sz w:val="24"/>
          <w:szCs w:val="24"/>
        </w:rPr>
        <w:t>Hadad’s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seminar on his research with endangered butterflies in a military firing range would be an interesting case study for this chapter.)</w:t>
      </w:r>
    </w:p>
    <w:p w:rsidR="005B7D83" w:rsidRPr="005B7D83" w:rsidRDefault="005B7D83" w:rsidP="005B7D83">
      <w:pPr>
        <w:rPr>
          <w:rFonts w:ascii="Times New Roman" w:hAnsi="Times New Roman" w:cs="Times New Roman"/>
          <w:sz w:val="24"/>
          <w:szCs w:val="24"/>
        </w:rPr>
      </w:pPr>
    </w:p>
    <w:p w:rsidR="00C153A5" w:rsidRDefault="00C153A5" w:rsidP="00C153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Question:</w:t>
      </w:r>
    </w:p>
    <w:p w:rsidR="000D73ED" w:rsidRPr="000D73ED" w:rsidRDefault="005B7D83" w:rsidP="000D7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commercializing non-game wildlife use be a successful way to raise funds for conservation of non-game species? Or will it lead to over-use and exploitation of non-game resources?</w:t>
      </w:r>
      <w:bookmarkStart w:id="0" w:name="_GoBack"/>
      <w:bookmarkEnd w:id="0"/>
    </w:p>
    <w:p w:rsidR="00C153A5" w:rsidRPr="00C153A5" w:rsidRDefault="00C153A5" w:rsidP="00C153A5">
      <w:pPr>
        <w:rPr>
          <w:rFonts w:ascii="Times New Roman" w:hAnsi="Times New Roman" w:cs="Times New Roman"/>
          <w:sz w:val="24"/>
          <w:szCs w:val="24"/>
        </w:rPr>
      </w:pPr>
    </w:p>
    <w:p w:rsidR="00C153A5" w:rsidRPr="00C153A5" w:rsidRDefault="00C153A5" w:rsidP="00C153A5">
      <w:pPr>
        <w:rPr>
          <w:rFonts w:ascii="Times New Roman" w:hAnsi="Times New Roman" w:cs="Times New Roman"/>
          <w:sz w:val="24"/>
          <w:szCs w:val="24"/>
        </w:rPr>
      </w:pPr>
    </w:p>
    <w:sectPr w:rsidR="00C153A5" w:rsidRPr="00C15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43DDC"/>
    <w:multiLevelType w:val="hybridMultilevel"/>
    <w:tmpl w:val="CCAA4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93B69"/>
    <w:multiLevelType w:val="hybridMultilevel"/>
    <w:tmpl w:val="73341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A46FB"/>
    <w:multiLevelType w:val="hybridMultilevel"/>
    <w:tmpl w:val="1A186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57F37"/>
    <w:multiLevelType w:val="hybridMultilevel"/>
    <w:tmpl w:val="ED9AE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1tDA2sjQ2NjQwNDFQ0lEKTi0uzszPAykwqgUAxfmjNCwAAAA="/>
  </w:docVars>
  <w:rsids>
    <w:rsidRoot w:val="00180DB2"/>
    <w:rsid w:val="000C5A20"/>
    <w:rsid w:val="000D73ED"/>
    <w:rsid w:val="00180DB2"/>
    <w:rsid w:val="002C5252"/>
    <w:rsid w:val="004972C1"/>
    <w:rsid w:val="005B7D83"/>
    <w:rsid w:val="006E139D"/>
    <w:rsid w:val="00886AFD"/>
    <w:rsid w:val="009419BE"/>
    <w:rsid w:val="00A22C0E"/>
    <w:rsid w:val="00B81B16"/>
    <w:rsid w:val="00B85C7C"/>
    <w:rsid w:val="00BD6A93"/>
    <w:rsid w:val="00BE3D5F"/>
    <w:rsid w:val="00C153A5"/>
    <w:rsid w:val="00D20710"/>
    <w:rsid w:val="00DA6CCC"/>
    <w:rsid w:val="00DA774B"/>
    <w:rsid w:val="00E64D62"/>
    <w:rsid w:val="00FF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E9605"/>
  <w15:chartTrackingRefBased/>
  <w15:docId w15:val="{74F2C3DC-2EAF-464C-A995-679BF1C9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Simonson</dc:creator>
  <cp:keywords/>
  <dc:description/>
  <cp:lastModifiedBy>Simonson, Martin A [NREM]</cp:lastModifiedBy>
  <cp:revision>4</cp:revision>
  <dcterms:created xsi:type="dcterms:W3CDTF">2020-04-06T14:16:00Z</dcterms:created>
  <dcterms:modified xsi:type="dcterms:W3CDTF">2020-04-06T23:36:00Z</dcterms:modified>
</cp:coreProperties>
</file>