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7F1" w:rsidRDefault="004357F1" w:rsidP="004357F1">
      <w:pPr>
        <w:spacing w:after="0" w:line="360" w:lineRule="auto"/>
        <w:jc w:val="both"/>
        <w:rPr>
          <w:rFonts w:ascii="Times New Roman" w:hAnsi="Times New Roman" w:cs="Times New Roman"/>
          <w:color w:val="202124"/>
          <w:sz w:val="28"/>
          <w:szCs w:val="28"/>
          <w:shd w:val="clear" w:color="auto" w:fill="FFFFFF"/>
        </w:rPr>
      </w:pPr>
    </w:p>
    <w:p w:rsidR="006806A0" w:rsidRDefault="006806A0" w:rsidP="006806A0">
      <w:pPr>
        <w:spacing w:after="0" w:line="360" w:lineRule="auto"/>
        <w:jc w:val="both"/>
        <w:rPr>
          <w:rFonts w:ascii="Times New Roman" w:hAnsi="Times New Roman" w:cs="Times New Roman"/>
          <w:color w:val="202124"/>
          <w:sz w:val="28"/>
          <w:szCs w:val="28"/>
          <w:shd w:val="clear" w:color="auto" w:fill="FFFFFF"/>
        </w:rPr>
      </w:pPr>
      <w:proofErr w:type="gramStart"/>
      <w:r>
        <w:rPr>
          <w:rFonts w:ascii="Times New Roman" w:hAnsi="Times New Roman" w:cs="Times New Roman"/>
          <w:color w:val="202124"/>
          <w:sz w:val="28"/>
          <w:szCs w:val="28"/>
          <w:shd w:val="clear" w:color="auto" w:fill="FFFFFF"/>
        </w:rPr>
        <w:t>Title :</w:t>
      </w:r>
      <w:proofErr w:type="gramEnd"/>
      <w:r>
        <w:rPr>
          <w:rFonts w:ascii="Times New Roman" w:hAnsi="Times New Roman" w:cs="Times New Roman"/>
          <w:color w:val="202124"/>
          <w:sz w:val="28"/>
          <w:szCs w:val="28"/>
          <w:shd w:val="clear" w:color="auto" w:fill="FFFFFF"/>
        </w:rPr>
        <w:t xml:space="preserve"> </w:t>
      </w:r>
      <w:r w:rsidRPr="006806A0">
        <w:rPr>
          <w:rFonts w:ascii="Times New Roman" w:hAnsi="Times New Roman" w:cs="Times New Roman"/>
          <w:color w:val="202124"/>
          <w:sz w:val="28"/>
          <w:szCs w:val="28"/>
          <w:shd w:val="clear" w:color="auto" w:fill="FFFFFF"/>
        </w:rPr>
        <w:t>Advanced Marketing Scheduler System</w:t>
      </w:r>
    </w:p>
    <w:p w:rsidR="006806A0" w:rsidRDefault="006806A0" w:rsidP="006806A0">
      <w:pPr>
        <w:spacing w:after="0" w:line="360" w:lineRule="auto"/>
        <w:jc w:val="both"/>
        <w:rPr>
          <w:rFonts w:ascii="Times New Roman" w:hAnsi="Times New Roman" w:cs="Times New Roman"/>
          <w:color w:val="202124"/>
          <w:sz w:val="28"/>
          <w:szCs w:val="28"/>
          <w:shd w:val="clear" w:color="auto" w:fill="FFFFFF"/>
        </w:rPr>
      </w:pPr>
    </w:p>
    <w:p w:rsidR="006806A0" w:rsidRDefault="006806A0" w:rsidP="006806A0">
      <w:pPr>
        <w:spacing w:after="0" w:line="360" w:lineRule="auto"/>
        <w:jc w:val="both"/>
        <w:rPr>
          <w:rFonts w:ascii="Times New Roman" w:hAnsi="Times New Roman" w:cs="Times New Roman"/>
          <w:color w:val="202124"/>
          <w:sz w:val="28"/>
          <w:szCs w:val="28"/>
          <w:shd w:val="clear" w:color="auto" w:fill="FFFFFF"/>
        </w:rPr>
      </w:pPr>
      <w:proofErr w:type="gramStart"/>
      <w:r>
        <w:rPr>
          <w:rFonts w:ascii="Times New Roman" w:hAnsi="Times New Roman" w:cs="Times New Roman"/>
          <w:color w:val="202124"/>
          <w:sz w:val="28"/>
          <w:szCs w:val="28"/>
          <w:shd w:val="clear" w:color="auto" w:fill="FFFFFF"/>
        </w:rPr>
        <w:t>Abstract :</w:t>
      </w:r>
      <w:proofErr w:type="gramEnd"/>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The Advanced Marketing Scheduler System is a web-based application developed using PHP and MySQL to streamline and enhance marketing campaign management for businesses. This system offers advanced features to efficiently plan, execute, and monitor marketing activities. The following abstract provides an overview of its key functionalities:</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1. User Authentication and Authorization:</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The system ensures secure access by implementing user authentication and authorization mechanisms.</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Different user roles (e.g., administrators, marketers) have distinct privileges to control system functionalities.</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2. Intuitive User Interface:</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The user interface is designed to be user-friendly and intuitive, allowing marketers to navigate seamlessly.</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Interactive dashboards provide an overview of ongoing and upcoming marketing campaigns.</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3. Campaign Creation and Management:</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Marketers can create and customize marketing campaigns using a variety of parameters such as target audience, goals, and budget.</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The system supports various campaign types, including email marketing, social media campaigns, and traditional advertising.</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4. Scheduling and Automation:</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Users can schedule campaigns for specific dates and times, optimizing the timing for maximum impact.</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Automation features enable the system to execute predefined actions, such as sending emails or posting on social media, at scheduled intervals.</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5. Audience Segmentation:</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The system allows for the segmentation of target audiences based on demographics, behavior, or other criteria.</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Marketers can tailor campaigns to specific audience segments for more personalized and effective communication.</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6. Budget Tracking and Reporting:</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A comprehensive budgeting system helps marketers allocate resources effectively.</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Real-time tracking and reporting tools provide insights into campaign performance, allowing users to make data-driven decisions.</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7. Integration with External Platforms:</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The system can integrate with external platforms, such as email service providers or social media channels, to streamline data flow and campaign execution.</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8. Feedback and Analytics:</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Marketers can collect feedback through surveys or social media interactions to gauge audience response.</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lastRenderedPageBreak/>
        <w:t xml:space="preserve">   - Analytics tools generate reports on key performance indicators (KPIs) to assess the success of marketing campaigns.</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9. Security and Data Privacy:</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The system prioritizes security measures to protect sensitive data and ensure compliance with data privacy regulations.</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Encryption and access controls are implemented to safeguard user information.</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10. Scalability and Customization:</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The architecture of the system is designed to be scalable, accommodating the growing needs of businesses.</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 xml:space="preserve">    - Customization options allow businesses to tailor the system to their specific requirements.</w:t>
      </w:r>
    </w:p>
    <w:p w:rsidR="006806A0" w:rsidRPr="006806A0" w:rsidRDefault="006806A0" w:rsidP="006806A0">
      <w:pPr>
        <w:spacing w:after="0" w:line="360" w:lineRule="auto"/>
        <w:jc w:val="both"/>
        <w:rPr>
          <w:rFonts w:ascii="Times New Roman" w:hAnsi="Times New Roman" w:cs="Times New Roman"/>
          <w:color w:val="202124"/>
          <w:sz w:val="28"/>
          <w:szCs w:val="28"/>
          <w:shd w:val="clear" w:color="auto" w:fill="FFFFFF"/>
        </w:rPr>
      </w:pPr>
    </w:p>
    <w:p w:rsidR="006806A0" w:rsidRDefault="006806A0" w:rsidP="006806A0">
      <w:pPr>
        <w:spacing w:after="0" w:line="360" w:lineRule="auto"/>
        <w:jc w:val="both"/>
        <w:rPr>
          <w:rFonts w:ascii="Times New Roman" w:hAnsi="Times New Roman" w:cs="Times New Roman"/>
          <w:color w:val="202124"/>
          <w:sz w:val="28"/>
          <w:szCs w:val="28"/>
          <w:shd w:val="clear" w:color="auto" w:fill="FFFFFF"/>
        </w:rPr>
      </w:pPr>
      <w:r w:rsidRPr="006806A0">
        <w:rPr>
          <w:rFonts w:ascii="Times New Roman" w:hAnsi="Times New Roman" w:cs="Times New Roman"/>
          <w:color w:val="202124"/>
          <w:sz w:val="28"/>
          <w:szCs w:val="28"/>
          <w:shd w:val="clear" w:color="auto" w:fill="FFFFFF"/>
        </w:rPr>
        <w:t>The Advanced Marketing Scheduler System using PHP and MySQL provides a robust and flexible solution for businesses seeking an integrated platform to manage and optimize their marketing efforts.</w:t>
      </w:r>
    </w:p>
    <w:p w:rsidR="006806A0" w:rsidRPr="00347CDB" w:rsidRDefault="006806A0" w:rsidP="006806A0">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lastRenderedPageBreak/>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w:t>
      </w:r>
      <w:proofErr w:type="spellStart"/>
      <w:r w:rsidRPr="00265306">
        <w:rPr>
          <w:rFonts w:ascii="Times New Roman" w:hAnsi="Times New Roman" w:cs="Times New Roman"/>
          <w:color w:val="202124"/>
          <w:sz w:val="28"/>
          <w:szCs w:val="28"/>
          <w:shd w:val="clear" w:color="auto" w:fill="FFFFFF"/>
        </w:rPr>
        <w:t>MySql</w:t>
      </w:r>
      <w:proofErr w:type="spellEnd"/>
      <w:r w:rsidRPr="00265306">
        <w:rPr>
          <w:rFonts w:ascii="Times New Roman" w:hAnsi="Times New Roman" w:cs="Times New Roman"/>
          <w:color w:val="202124"/>
          <w:sz w:val="28"/>
          <w:szCs w:val="28"/>
          <w:shd w:val="clear" w:color="auto" w:fill="FFFFFF"/>
        </w:rPr>
        <w:t xml:space="preserve">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0058"/>
    <w:rsid w:val="00035D19"/>
    <w:rsid w:val="00067577"/>
    <w:rsid w:val="000B32FB"/>
    <w:rsid w:val="0010480C"/>
    <w:rsid w:val="00137127"/>
    <w:rsid w:val="00171733"/>
    <w:rsid w:val="001A234C"/>
    <w:rsid w:val="003120FE"/>
    <w:rsid w:val="00347CDB"/>
    <w:rsid w:val="004357F1"/>
    <w:rsid w:val="00514484"/>
    <w:rsid w:val="00533668"/>
    <w:rsid w:val="005A0067"/>
    <w:rsid w:val="006806A0"/>
    <w:rsid w:val="00691C04"/>
    <w:rsid w:val="006F20A4"/>
    <w:rsid w:val="007512C2"/>
    <w:rsid w:val="00767EE5"/>
    <w:rsid w:val="00792DC9"/>
    <w:rsid w:val="00820DE0"/>
    <w:rsid w:val="00886A73"/>
    <w:rsid w:val="00A27BC0"/>
    <w:rsid w:val="00AA0058"/>
    <w:rsid w:val="00AA30DF"/>
    <w:rsid w:val="00B1410B"/>
    <w:rsid w:val="00BD6885"/>
    <w:rsid w:val="00CA7FDE"/>
    <w:rsid w:val="00CE536A"/>
    <w:rsid w:val="00D74AD3"/>
    <w:rsid w:val="00D84F6D"/>
    <w:rsid w:val="00DB3F98"/>
    <w:rsid w:val="00E56E65"/>
    <w:rsid w:val="00E6214A"/>
    <w:rsid w:val="00EA60F1"/>
    <w:rsid w:val="00EE75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2023-11-24T07:04:00Z</dcterms:created>
  <dcterms:modified xsi:type="dcterms:W3CDTF">2023-11-24T07:05:00Z</dcterms:modified>
</cp:coreProperties>
</file>