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Certainly! The abstract and module breakdown of a Construction Management System (CMS) can vary based on specific requirements and features desired. Below is a general outline that you can use as a reference:</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Abstract: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The Construction Management System (CMS) is a comprehensive software solution designed to streamline and enhance the management of construction projects. It encompasses a range of functionalities to facilitate efficient planning, execution, monitoring, and control of construction activities. The system aims to improve collaboration among project stakeholders, optimize resource utilization, and ensure timely and cost-effective project delivery.</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Modules: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1. **Project Planning and Scheduling:**</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Definition of project scope, objectives, and deliverables.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Creation of detailed project schedules and timelines.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Resource allocation and management.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Critical path analysis for optimized project timelines.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2. **Budgeting and Cost Management:**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Cost estimation for materials, labor, and equipment.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Budget creation and tracking.</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Real-time cost monitoring and reporting.</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Variance analysis to identify budget deviations.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lastRenderedPageBreak/>
        <w:t>### 3. **Document Management:**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Centralized repository for project documents.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Version control and access permissions.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Collaboration tools for sharing and reviewing documents.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Integration with Building Information Modeling (BIM) systems.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4. **Communication and Collaboration:**</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Project-wide communication platform.</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Task assignment and tracking.</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Notification system for important updates.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Integration with email and messaging tools.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5. **Resource Management:**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Tracking and allocation of human resources.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Equipment and machinery management.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Inventory control for construction materials.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Vendor management for subcontractors and suppliers.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6. **Quality and Inspection:**</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Implementation of quality control processes.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Inspection checklists and reporting.</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Non-compliance management.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Integration with quality assurance standards.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7. **Risk Management:**</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Identification and assessment of project risks.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Risk mitigation strategies and action plans.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lastRenderedPageBreak/>
        <w:t xml:space="preserve">   - Continuous monitoring and updating of risk profiles.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Reporting tools for risk analysis.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8. **Reporting and Analytics:**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Customizable dashboards for real-time project status.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Comprehensive reporting on key performance indicators.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Data analytics for trend analysis.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Historical data for benchmarking and future planning.</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9. **Mobile Access:**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Mobile applications for on-site data capture.</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Remote access to project information.</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Real-time updates and notifications on mobile devices.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Offline capabilities for fieldwork.</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10. **Security and Access Control:**</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Role-based access control for different user levels.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Encryption of sensitive project data.</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Regular security audits and updates.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 xml:space="preserve">   - Compliance with data protection regulations.</w:t>
      </w:r>
    </w:p>
    <w:p w:rsidR="0003789D" w:rsidRP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4545DA" w:rsidRDefault="0003789D" w:rsidP="0003789D">
      <w:pPr>
        <w:spacing w:after="0" w:line="360" w:lineRule="auto"/>
        <w:jc w:val="both"/>
        <w:rPr>
          <w:rFonts w:ascii="Times New Roman" w:hAnsi="Times New Roman" w:cs="Times New Roman"/>
          <w:color w:val="202124"/>
          <w:sz w:val="28"/>
          <w:szCs w:val="28"/>
          <w:shd w:val="clear" w:color="auto" w:fill="FFFFFF"/>
        </w:rPr>
      </w:pPr>
      <w:r w:rsidRPr="0003789D">
        <w:rPr>
          <w:rFonts w:ascii="Times New Roman" w:hAnsi="Times New Roman" w:cs="Times New Roman"/>
          <w:color w:val="202124"/>
          <w:sz w:val="28"/>
          <w:szCs w:val="28"/>
          <w:shd w:val="clear" w:color="auto" w:fill="FFFFFF"/>
        </w:rPr>
        <w:t>This modular breakdown is a broad overview, and the actual system might include additional features based on the specific needs of the construction projects it is intended to support. Each module plays a crucial role in ensuring that construction projects are managed efficiently, on time, and within budget.</w:t>
      </w:r>
    </w:p>
    <w:p w:rsidR="0003789D" w:rsidRDefault="0003789D" w:rsidP="0003789D">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B74D66">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lastRenderedPageBreak/>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MySql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yesr project for BE, ME, B Tech, BCA, MCA, MBA, BSc-IT,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lastRenderedPageBreak/>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VSoft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A0058"/>
    <w:rsid w:val="00026BF8"/>
    <w:rsid w:val="00035D19"/>
    <w:rsid w:val="0003789D"/>
    <w:rsid w:val="00067577"/>
    <w:rsid w:val="000B32FB"/>
    <w:rsid w:val="0010480C"/>
    <w:rsid w:val="00137127"/>
    <w:rsid w:val="00137DC9"/>
    <w:rsid w:val="00171733"/>
    <w:rsid w:val="001A234C"/>
    <w:rsid w:val="002339D3"/>
    <w:rsid w:val="00233D3E"/>
    <w:rsid w:val="003120FE"/>
    <w:rsid w:val="00347CDB"/>
    <w:rsid w:val="00347D7E"/>
    <w:rsid w:val="004357F1"/>
    <w:rsid w:val="004545DA"/>
    <w:rsid w:val="00473150"/>
    <w:rsid w:val="0048079B"/>
    <w:rsid w:val="0049725C"/>
    <w:rsid w:val="00514484"/>
    <w:rsid w:val="00533668"/>
    <w:rsid w:val="00567810"/>
    <w:rsid w:val="005A0067"/>
    <w:rsid w:val="006806A0"/>
    <w:rsid w:val="00691C04"/>
    <w:rsid w:val="006F20A4"/>
    <w:rsid w:val="007512C2"/>
    <w:rsid w:val="00767EE5"/>
    <w:rsid w:val="00792DC9"/>
    <w:rsid w:val="007A5EF8"/>
    <w:rsid w:val="00820DE0"/>
    <w:rsid w:val="00886A73"/>
    <w:rsid w:val="00907027"/>
    <w:rsid w:val="0092038A"/>
    <w:rsid w:val="00986777"/>
    <w:rsid w:val="009A1C39"/>
    <w:rsid w:val="009B1DAB"/>
    <w:rsid w:val="009C5BC2"/>
    <w:rsid w:val="00A10C84"/>
    <w:rsid w:val="00A27BC0"/>
    <w:rsid w:val="00A65A8F"/>
    <w:rsid w:val="00A86106"/>
    <w:rsid w:val="00AA0058"/>
    <w:rsid w:val="00AA30DF"/>
    <w:rsid w:val="00B1410B"/>
    <w:rsid w:val="00B74D66"/>
    <w:rsid w:val="00BD6885"/>
    <w:rsid w:val="00BF0971"/>
    <w:rsid w:val="00CA7FDE"/>
    <w:rsid w:val="00CE536A"/>
    <w:rsid w:val="00D5739D"/>
    <w:rsid w:val="00D74AD3"/>
    <w:rsid w:val="00D84F6D"/>
    <w:rsid w:val="00DB3F98"/>
    <w:rsid w:val="00E56E65"/>
    <w:rsid w:val="00E6214A"/>
    <w:rsid w:val="00EA60F1"/>
    <w:rsid w:val="00EE75E9"/>
    <w:rsid w:val="00FA3EF7"/>
    <w:rsid w:val="00FD2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divs>
    <w:div w:id="7742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2023-12-05T06:19:00Z</dcterms:created>
  <dcterms:modified xsi:type="dcterms:W3CDTF">2023-12-05T06:20:00Z</dcterms:modified>
</cp:coreProperties>
</file>