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line="360" w:lineRule="auto"/>
        <w:jc w:val="both"/>
        <w:rPr>
          <w:rFonts w:ascii="Arial" w:cs="Arial" w:eastAsia="Arial" w:hAnsi="Arial"/>
          <w:color w:val="2e75b5"/>
          <w:sz w:val="20"/>
          <w:szCs w:val="20"/>
        </w:rPr>
      </w:pPr>
      <w:bookmarkStart w:colFirst="0" w:colLast="0" w:name="_heading=h.gt5rbonrxwf0" w:id="0"/>
      <w:bookmarkEnd w:id="0"/>
      <w:r w:rsidDel="00000000" w:rsidR="00000000" w:rsidRPr="00000000">
        <w:rPr>
          <w:rFonts w:ascii="Arial" w:cs="Arial" w:eastAsia="Arial" w:hAnsi="Arial"/>
          <w:color w:val="2e75b5"/>
          <w:sz w:val="20"/>
          <w:szCs w:val="20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color w:val="76717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omplemento de la Pauta de Reflexión Definición Proyecto APT)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color w:val="76717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color w:val="76717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Arial" w:cs="Arial" w:eastAsia="Arial" w:hAnsi="Arial"/>
          <w:color w:val="76717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5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5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Piensa en tu proceso de aprendizaje durante el tiempo que has estudiado en Duoc UC y evalúa el nivel de logro que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5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25"/>
        <w:gridCol w:w="7455"/>
        <w:tblGridChange w:id="0">
          <w:tblGrid>
            <w:gridCol w:w="2325"/>
            <w:gridCol w:w="74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Arial" w:cs="Arial" w:eastAsia="Arial" w:hAnsi="Arial"/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reforzarla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Arial" w:cs="Arial" w:eastAsia="Arial" w:hAnsi="Arial"/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Arial" w:cs="Arial" w:eastAsia="Arial" w:hAnsi="Arial"/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Arial" w:cs="Arial" w:eastAsia="Arial" w:hAnsi="Arial"/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Tengo un dominio muy básico de la competencia, solo manejo algunos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5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Sebastián Alejandro Canelo Acosta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Año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heading=h.qdtpjnoa0xzu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Diseñar y desarrollar soluciones de software innovadoras y de calidad, aplicando el ciclo de vida y buenas prácticas de la industria.</w:t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 ha tocado desarrollar diferentes soluciones de software a las que he sabido aplicar innovación, como FitMatch, como proyecto ATP, y TradeHub en semestres anteriores. Además conozco las buenas prácticas de la industria y he sabido aplicarlas.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Diseñar soluciones para requerimientos de información mediante bases de datos relacionales y no relacionales.</w:t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lo largo de la carrera he obtenido dominio en consultas complejas de SQL, con Oracle o Microsoft, he sabido desarrollar procedimientos ETL y he desarrollado soluciones completas en la nube, desde la obtención y limpieza de datos, hasta las visualizaciones.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Diseñar y adaptar procesos de ingeniería de requisitos para soluciones TI complejas, utilizando metodologías y estándares de la industria.</w:t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Reconozco las metodologías más conocidas y usadas en la industria y sé cómo trabajar con ellas, sin embargo, me falta dominio sobre la documentación y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versionados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sobre la misma.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Evaluar y gestionar proyectos informáticos durante su ciclo de vida, utilizando buenas prácticas, metodologías y herramientas de gestión.</w:t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Reconozco las buenas prácticas y las aplico a mis proyectos, se utilizar herramientas de gestión como GitHub o Trello, aunque solamente en proyectos académicos, sin embargo me manejo bien con estas herramientas.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Diseñar soluciones de software considerando estándares, seguridad, calidad, tecnologías y sostenibilidad del proyecto.</w:t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cada proyecto realizado he aplicado estándares de seguridad mínimos de la industria, aunque no es mi fuerte y tengo mucho más que aprender en cuanto a calidad y sostenibilidad.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4.736328125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proyectos de software para plataformas y dispositivos móviles usando frameworks, lenguajes y buenas prácticas de la industria.</w:t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 desarrollado proyectos basados en soluciones móviles usando frameworks como Ionic y Angular, para aprender, y React Native para desarrollar nuestro proyecto ATP.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niYRWDMTgvlUA+p8kx6L7CszQw==">CgMxLjAyDmguZ3Q1cmJvbnJ4d2YwMg5oLnFkdHBqbm9hMHh6dTgAciExZ3l6cnk1NTd3ZmFSUDFIR09LYTd4ZmkwTWJVaEdVWGQ=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