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Healthcare Operations Analytics — Flat-Table Power BI Project</w:t>
      </w:r>
    </w:p>
    <w:p>
      <w:pPr>
        <w:spacing w:after="120"/>
      </w:pPr>
      <w:r>
        <w:t xml:space="preserve">You are a junior data analyst supporting hospital management. The hospital has provided one historical flat export of patient encounters. Management has NOT specified the final KPIs or insights. Your job is to discover them.</w:t>
      </w:r>
    </w:p>
    <w:p>
      <w:pPr>
        <w:pStyle w:val="Heading2"/>
      </w:pPr>
      <w:r>
        <w:t xml:space="preserve">Required workflow</w:t>
      </w:r>
    </w:p>
    <w:p>
      <w:pPr>
        <w:pStyle w:val="ListParagraph"/>
        <w:numPr>
          <w:ilvl w:val="0"/>
          <w:numId w:val="2"/>
        </w:numPr>
      </w:pPr>
      <w:r>
        <w:t xml:space="preserve">Inspect and clean the raw data in Power Query.</w:t>
      </w:r>
    </w:p>
    <w:p>
      <w:pPr>
        <w:pStyle w:val="ListParagraph"/>
        <w:numPr>
          <w:ilvl w:val="0"/>
          <w:numId w:val="2"/>
        </w:numPr>
      </w:pPr>
      <w:r>
        <w:t xml:space="preserve">Determine the grain.</w:t>
      </w:r>
    </w:p>
    <w:p>
      <w:pPr>
        <w:pStyle w:val="ListParagraph"/>
        <w:numPr>
          <w:ilvl w:val="0"/>
          <w:numId w:val="2"/>
        </w:numPr>
      </w:pPr>
      <w:r>
        <w:t xml:space="preserve">Build your own fact and dimension tables from the flat source.</w:t>
      </w:r>
    </w:p>
    <w:p>
      <w:pPr>
        <w:pStyle w:val="ListParagraph"/>
        <w:numPr>
          <w:ilvl w:val="0"/>
          <w:numId w:val="2"/>
        </w:numPr>
      </w:pPr>
      <w:r>
        <w:t xml:space="preserve">Create a dimensional model and justify your design.</w:t>
      </w:r>
    </w:p>
    <w:p>
      <w:pPr>
        <w:pStyle w:val="ListParagraph"/>
        <w:numPr>
          <w:ilvl w:val="0"/>
          <w:numId w:val="2"/>
        </w:numPr>
      </w:pPr>
      <w:r>
        <w:t xml:space="preserve">Create a dedicated Date table.</w:t>
      </w:r>
    </w:p>
    <w:p>
      <w:pPr>
        <w:pStyle w:val="ListParagraph"/>
        <w:numPr>
          <w:ilvl w:val="0"/>
          <w:numId w:val="2"/>
        </w:numPr>
      </w:pPr>
      <w:r>
        <w:t xml:space="preserve">Model AdmissionDate and DischargeDate as role-playing dates.</w:t>
      </w:r>
    </w:p>
    <w:p>
      <w:pPr>
        <w:pStyle w:val="ListParagraph"/>
        <w:numPr>
          <w:ilvl w:val="0"/>
          <w:numId w:val="2"/>
        </w:numPr>
      </w:pPr>
      <w:r>
        <w:t xml:space="preserve">Use an inactive relationship and USERELATIONSHIP where appropriate.</w:t>
      </w:r>
    </w:p>
    <w:p>
      <w:pPr>
        <w:pStyle w:val="ListParagraph"/>
        <w:numPr>
          <w:ilvl w:val="0"/>
          <w:numId w:val="2"/>
        </w:numPr>
      </w:pPr>
      <w:r>
        <w:t xml:space="preserve">Build DAX measures based on questions you discover.</w:t>
      </w:r>
    </w:p>
    <w:p>
      <w:pPr>
        <w:pStyle w:val="ListParagraph"/>
        <w:numPr>
          <w:ilvl w:val="0"/>
          <w:numId w:val="2"/>
        </w:numPr>
      </w:pPr>
      <w:r>
        <w:t xml:space="preserve">Perform time-intelligence analysis.</w:t>
      </w:r>
    </w:p>
    <w:p>
      <w:pPr>
        <w:pStyle w:val="ListParagraph"/>
        <w:numPr>
          <w:ilvl w:val="0"/>
          <w:numId w:val="2"/>
        </w:numPr>
      </w:pPr>
      <w:r>
        <w:t xml:space="preserve">Explore the data, identify meaningful patterns, and decide what belongs on the dashboard.</w:t>
      </w:r>
    </w:p>
    <w:p>
      <w:pPr>
        <w:pStyle w:val="ListParagraph"/>
        <w:numPr>
          <w:ilvl w:val="0"/>
          <w:numId w:val="2"/>
        </w:numPr>
      </w:pPr>
      <w:r>
        <w:t xml:space="preserve">Build and document the final dashboard.</w:t>
      </w:r>
    </w:p>
    <w:p>
      <w:pPr>
        <w:pStyle w:val="Heading2"/>
      </w:pPr>
      <w:r>
        <w:t xml:space="preserve">Important</w:t>
      </w:r>
    </w:p>
    <w:p>
      <w:pPr>
        <w:spacing w:after="120"/>
      </w:pPr>
      <w:r>
        <w:t xml:space="preserve">There are NO pre-built dimension tables in this package. Do not start by copying a tutorial model. Determine the fact grain, dimensions, keys and relationships yourself.</w:t>
      </w:r>
    </w:p>
    <w:p>
      <w:pPr>
        <w:pStyle w:val="Heading2"/>
      </w:pPr>
      <w:r>
        <w:t xml:space="preserve">Technical requirements</w:t>
      </w:r>
    </w:p>
    <w:p>
      <w:pPr>
        <w:pStyle w:val="ListParagraph"/>
        <w:numPr>
          <w:ilvl w:val="0"/>
          <w:numId w:val="3"/>
        </w:numPr>
      </w:pPr>
      <w:r>
        <w:t xml:space="preserve">Power Query: meaningful cleaning/transformation.</w:t>
      </w:r>
    </w:p>
    <w:p>
      <w:pPr>
        <w:pStyle w:val="ListParagraph"/>
        <w:numPr>
          <w:ilvl w:val="0"/>
          <w:numId w:val="3"/>
        </w:numPr>
      </w:pPr>
      <w:r>
        <w:t xml:space="preserve">Modelling: fact + dimensions; prefer a star schema unless there is a justified reason otherwise.</w:t>
      </w:r>
    </w:p>
    <w:p>
      <w:pPr>
        <w:pStyle w:val="ListParagraph"/>
        <w:numPr>
          <w:ilvl w:val="0"/>
          <w:numId w:val="3"/>
        </w:numPr>
      </w:pPr>
      <w:r>
        <w:t xml:space="preserve">Date table: dedicated table, not Auto date/time.</w:t>
      </w:r>
    </w:p>
    <w:p>
      <w:pPr>
        <w:pStyle w:val="ListParagraph"/>
        <w:numPr>
          <w:ilvl w:val="0"/>
          <w:numId w:val="3"/>
        </w:numPr>
      </w:pPr>
      <w:r>
        <w:t xml:space="preserve">Role-playing dates: AdmissionDate and DischargeDate; demonstrate USERELATIONSHIP.</w:t>
      </w:r>
    </w:p>
    <w:p>
      <w:pPr>
        <w:pStyle w:val="ListParagraph"/>
        <w:numPr>
          <w:ilvl w:val="0"/>
          <w:numId w:val="3"/>
        </w:numPr>
      </w:pPr>
      <w:r>
        <w:t xml:space="preserve">DAX: meaningful CALCULATE, relationship-aware calculations and time intelligence.</w:t>
      </w:r>
    </w:p>
    <w:p>
      <w:pPr>
        <w:pStyle w:val="ListParagraph"/>
        <w:numPr>
          <w:ilvl w:val="0"/>
          <w:numId w:val="3"/>
        </w:numPr>
      </w:pPr>
      <w:r>
        <w:t xml:space="preserve">Time analysis: include appropriate YTD, prior-year and YoY analysis.</w:t>
      </w:r>
    </w:p>
    <w:p>
      <w:pPr>
        <w:pStyle w:val="ListParagraph"/>
        <w:numPr>
          <w:ilvl w:val="0"/>
          <w:numId w:val="3"/>
        </w:numPr>
      </w:pPr>
      <w:r>
        <w:t xml:space="preserve">Insight discovery: no predefined KPI list; formulate and test your own questions.</w:t>
      </w:r>
    </w:p>
    <w:p>
      <w:pPr>
        <w:pStyle w:val="Heading2"/>
      </w:pPr>
      <w:r>
        <w:t xml:space="preserve">Final deliverables</w:t>
      </w:r>
    </w:p>
    <w:p>
      <w:pPr>
        <w:spacing w:after="120"/>
      </w:pPr>
      <w:r>
        <w:t xml:space="preserve">Power Query workflow, dimensional model, Date table, DAX measure layer, dashboard, insight summary and project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Calibri" w:cs="Calibri" w:eastAsia="Calibri" w:hAnsi="Calibri"/>
      <w:b/>
      <w:bCs/>
      <w:color w:val="1F3864"/>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2E559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2026-10-06T04:48:19.273Z</dcterms:created>
  <dcterms:modified xsi:type="dcterms:W3CDTF">2026-10-06T04:48:19.277Z</dcterms:modified>
</cp:coreProperties>
</file>

<file path=docProps/custom.xml><?xml version="1.0" encoding="utf-8"?>
<Properties xmlns="http://schemas.openxmlformats.org/officeDocument/2006/custom-properties" xmlns:vt="http://schemas.openxmlformats.org/officeDocument/2006/docPropsVTypes"/>
</file>