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Georgia"/>
          <w:b/>
          <w:bCs/>
          <w:color w:val="B8945F"/>
          <w:sz w:val="48"/>
          <w:szCs w:val="48"/>
        </w:rPr>
        <w:t xml:space="preserve">Φ</w:t>
      </w:r>
    </w:p>
    <w:p>
      <w:pPr>
        <w:spacing w:after="0" w:line="260" w:lineRule="atLeast"/>
        <w:jc w:val="center"/>
      </w:pPr>
      <w:r>
        <w:rPr>
          <w:rFonts w:ascii="Georgia"/>
          <w:b/>
          <w:bCs/>
          <w:color w:val="0F0F0F"/>
          <w:spacing w:val="80"/>
          <w:sz w:val="20"/>
          <w:szCs w:val="20"/>
        </w:rPr>
        <w:t xml:space="preserve">PHRONESIS  STUDIO</w:t>
      </w:r>
    </w:p>
    <w:p>
      <w:pPr>
        <w:spacing w:after="120"/>
        <w:jc w:val="center"/>
      </w:pPr>
      <w:r>
        <w:rPr>
          <w:rFonts w:ascii="Georgia"/>
          <w:i/>
          <w:iCs/>
          <w:color w:val="6B6B6B"/>
          <w:sz w:val="14"/>
          <w:szCs w:val="14"/>
        </w:rPr>
        <w:t xml:space="preserve">Educator  ·  Systems Architect  ·  Leadership</w:t>
      </w:r>
    </w:p>
    <w:p>
      <w:pPr>
        <w:pBdr>
          <w:bottom w:val="single" w:color="B8945F" w:sz="12" w:space="0"/>
        </w:pBdr>
        <w:spacing w:after="240" w:before="0"/>
      </w:pPr>
    </w:p>
    <w:p>
      <w:pPr>
        <w:spacing w:after="80" w:line="300" w:lineRule="atLeast"/>
        <w:jc w:val="center"/>
      </w:pPr>
      <w:r>
        <w:rPr>
          <w:rFonts w:ascii="Georgia"/>
          <w:b/>
          <w:bCs/>
          <w:color w:val="0F0F0F"/>
          <w:sz w:val="32"/>
          <w:szCs w:val="32"/>
        </w:rPr>
        <w:t xml:space="preserve">Demonstration Access Brief</w:t>
      </w:r>
    </w:p>
    <w:p>
      <w:pPr>
        <w:spacing w:after="200"/>
        <w:jc w:val="center"/>
      </w:pPr>
      <w:r>
        <w:rPr>
          <w:rFonts w:ascii="Georgia"/>
          <w:i/>
          <w:iCs/>
          <w:color w:val="B8945F"/>
          <w:sz w:val="20"/>
          <w:szCs w:val="20"/>
        </w:rPr>
        <w:t xml:space="preserve">Al Ain Properties — Real Estate Platform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left"/>
            </w:pPr>
            <w:r>
              <w:rPr>
                <w:rFonts w:ascii="Georgia"/>
                <w:i/>
                <w:iCs/>
                <w:color w:val="6B6B6B"/>
                <w:sz w:val="16"/>
                <w:szCs w:val="16"/>
              </w:rPr>
              <w:t xml:space="preserve">Prepared for  </w:t>
            </w:r>
            <w:r>
              <w:rPr>
                <w:rFonts w:ascii="Georgia"/>
                <w:b/>
                <w:bCs/>
                <w:color w:val="0F0F0F"/>
                <w:sz w:val="16"/>
                <w:szCs w:val="16"/>
              </w:rPr>
              <w:t xml:space="preserve">Mohammed Mosa Ali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Georgia"/>
                <w:i/>
                <w:iCs/>
                <w:color w:val="6B6B6B"/>
                <w:sz w:val="16"/>
                <w:szCs w:val="16"/>
              </w:rPr>
              <w:t xml:space="preserve">Issued  </w:t>
            </w:r>
            <w:r>
              <w:rPr>
                <w:rFonts w:ascii="Georgia"/>
                <w:b/>
                <w:bCs/>
                <w:color w:val="0F0F0F"/>
                <w:sz w:val="16"/>
                <w:szCs w:val="16"/>
              </w:rPr>
              <w:t xml:space="preserve">2026-06-24 20:41 GST</w:t>
            </w:r>
          </w:p>
        </w:tc>
      </w:tr>
    </w:tbl>
    <w:p>
      <w:pPr>
        <w:pBdr>
          <w:bottom w:val="single" w:color="B8945F" w:sz="4" w:space="0"/>
        </w:pBdr>
        <w:spacing w:after="200" w:before="120"/>
      </w:pPr>
    </w:p>
    <w:p>
      <w:pPr>
        <w:spacing w:after="100" w:before="0"/>
      </w:pPr>
      <w:r>
        <w:rPr>
          <w:rFonts w:ascii="Georgia"/>
          <w:b/>
          <w:bCs/>
          <w:color w:val="B8945F"/>
          <w:spacing w:val="60"/>
          <w:sz w:val="16"/>
          <w:szCs w:val="16"/>
        </w:rPr>
        <w:t xml:space="preserve">PURPOSE</w:t>
      </w:r>
    </w:p>
    <w:p>
      <w:pPr>
        <w:spacing w:after="200" w:line="280" w:lineRule="atLeast"/>
        <w:jc w:val="both"/>
      </w:pPr>
      <w:r>
        <w:rPr>
          <w:rFonts w:ascii="Georgia"/>
          <w:color w:val="2A2A2A"/>
          <w:sz w:val="18"/>
          <w:szCs w:val="18"/>
        </w:rPr>
        <w:t xml:space="preserve">This brief grants you private access to the demonstration build of the Al Ain Properties real estate platform — a bilingual, mobile-responsive website engineered for property listings, WhatsApp-driven inquiries, viewing bookings, and a full administrative dashboard. The demo is pre-populated with twenty-one sample properties across nine Al Ain areas, eight news articles, and complete contact integration. Please use this access to evaluate the platform against your requirements.</w:t>
      </w:r>
    </w:p>
    <w:p>
      <w:pPr>
        <w:spacing w:after="100" w:before="0"/>
      </w:pPr>
      <w:r>
        <w:rPr>
          <w:rFonts w:ascii="Georgia"/>
          <w:b/>
          <w:bCs/>
          <w:color w:val="B8945F"/>
          <w:spacing w:val="60"/>
          <w:sz w:val="14"/>
          <w:szCs w:val="14"/>
        </w:rPr>
        <w:t xml:space="preserve">ACCESS CREDENTIALS</w:t>
      </w:r>
    </w:p>
    <w:tbl>
      <w:tblPr>
        <w:tblW w:type="pct" w:w="100%"/>
        <w:tblBorders>
          <w:top w:val="single" w:color="B8945F" w:sz="12" w:space="0"/>
          <w:left w:val="none" w:color="FFFFFF" w:sz="0"/>
          <w:bottom w:val="single" w:color="B8945F" w:sz="12" w:space="0"/>
          <w:right w:val="none" w:color="FFFFFF" w:sz="0"/>
          <w:insideH w:val="single" w:color="D4C9A8" w:sz="2"/>
          <w:insideV w:val="none" w:color="FFFFFF" w:sz="0"/>
        </w:tblBorders>
        <w:tblLayout w:type="fixed"/>
      </w:tblPr>
      <w:tblGrid>
        <w:gridCol w:w="100"/>
      </w:tblGrid>
      <w:tr>
        <w:trPr>
          <w:cantSplit/>
          <w:trHeight w:val="400" w:hRule="atLeast"/>
        </w:trP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0" w:color="auto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spacing w:line="280" w:lineRule="atLeast"/>
              <w:jc w:val="center"/>
            </w:pPr>
            <w:r>
              <w:rPr>
                <w:rFonts w:ascii="Georgia"/>
                <w:i/>
                <w:iCs/>
                <w:color w:val="6B6B6B"/>
                <w:sz w:val="14"/>
                <w:szCs w:val="14"/>
              </w:rPr>
              <w:t xml:space="preserve">Website   </w:t>
            </w:r>
            <w:r>
              <w:rPr>
                <w:rFonts w:ascii="Courier New"/>
                <w:b/>
                <w:bCs/>
                <w:color w:val="0F0F0F"/>
                <w:sz w:val="20"/>
                <w:szCs w:val="20"/>
              </w:rPr>
              <w:t xml:space="preserve">https://al-ain-properties-mauve.vercel.app</w:t>
            </w:r>
          </w:p>
        </w:tc>
      </w:tr>
      <w:tr>
        <w:trPr>
          <w:cantSplit/>
          <w:trHeight w:val="400" w:hRule="atLeast"/>
        </w:trP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0" w:color="auto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spacing w:line="280" w:lineRule="atLeast"/>
              <w:jc w:val="center"/>
            </w:pPr>
            <w:r>
              <w:rPr>
                <w:rFonts w:ascii="Georgia"/>
                <w:i/>
                <w:iCs/>
                <w:color w:val="6B6B6B"/>
                <w:sz w:val="14"/>
                <w:szCs w:val="14"/>
              </w:rPr>
              <w:t xml:space="preserve">Admin Dashboard   </w:t>
            </w:r>
            <w:r>
              <w:rPr>
                <w:rFonts w:ascii="Courier New"/>
                <w:b/>
                <w:bCs/>
                <w:color w:val="0F0F0F"/>
                <w:sz w:val="20"/>
                <w:szCs w:val="20"/>
              </w:rPr>
              <w:t xml:space="preserve">/admin</w:t>
            </w:r>
          </w:p>
        </w:tc>
      </w:tr>
      <w:tr>
        <w:trPr>
          <w:cantSplit/>
          <w:trHeight w:val="400" w:hRule="atLeast"/>
        </w:trP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0" w:color="auto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spacing w:line="280" w:lineRule="atLeast"/>
              <w:jc w:val="center"/>
            </w:pPr>
            <w:r>
              <w:rPr>
                <w:rFonts w:ascii="Georgia"/>
                <w:i/>
                <w:iCs/>
                <w:color w:val="6B6B6B"/>
                <w:sz w:val="14"/>
                <w:szCs w:val="14"/>
              </w:rPr>
              <w:t xml:space="preserve">Email   </w:t>
            </w:r>
            <w:r>
              <w:rPr>
                <w:rFonts w:ascii="Courier New"/>
                <w:b/>
                <w:bCs/>
                <w:color w:val="0F0F0F"/>
                <w:sz w:val="20"/>
                <w:szCs w:val="20"/>
              </w:rPr>
              <w:t xml:space="preserve">admin@alainproperties.com</w:t>
            </w:r>
          </w:p>
        </w:tc>
      </w:tr>
      <w:tr>
        <w:trPr>
          <w:cantSplit/>
          <w:trHeight w:val="400" w:hRule="atLeast"/>
        </w:trP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0" w:color="auto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spacing w:line="280" w:lineRule="atLeast"/>
              <w:jc w:val="center"/>
            </w:pPr>
            <w:r>
              <w:rPr>
                <w:rFonts w:ascii="Georgia"/>
                <w:i/>
                <w:iCs/>
                <w:color w:val="6B6B6B"/>
                <w:sz w:val="14"/>
                <w:szCs w:val="14"/>
              </w:rPr>
              <w:t xml:space="preserve">Password   </w:t>
            </w:r>
            <w:r>
              <w:rPr>
                <w:rFonts w:ascii="Courier New"/>
                <w:b/>
                <w:bCs/>
                <w:color w:val="0F0F0F"/>
                <w:sz w:val="20"/>
                <w:szCs w:val="20"/>
              </w:rPr>
              <w:t xml:space="preserve">AlAin@Admin2024!</w:t>
            </w:r>
          </w:p>
        </w:tc>
      </w:tr>
    </w:tbl>
    <w:p>
      <w:pPr>
        <w:spacing w:after="200"/>
      </w:pPr>
    </w:p>
    <w:p>
      <w:pPr>
        <w:spacing w:after="100" w:before="0"/>
      </w:pPr>
      <w:r>
        <w:rPr>
          <w:rFonts w:ascii="Georgia"/>
          <w:b/>
          <w:bCs/>
          <w:color w:val="B8945F"/>
          <w:spacing w:val="60"/>
          <w:sz w:val="14"/>
          <w:szCs w:val="14"/>
        </w:rPr>
        <w:t xml:space="preserve">WHAT TO EVALUATE</w:t>
      </w:r>
    </w:p>
    <w:p>
      <w:pPr>
        <w:spacing w:after="60" w:line="260" w:lineRule="atLeast"/>
        <w:ind w:left="400"/>
      </w:pPr>
      <w:r>
        <w:rPr>
          <w:rFonts w:ascii="Georgia"/>
          <w:b/>
          <w:bCs/>
          <w:color w:val="B8945F"/>
          <w:sz w:val="18"/>
          <w:szCs w:val="18"/>
        </w:rPr>
        <w:t xml:space="preserve">—  </w:t>
      </w:r>
      <w:r>
        <w:rPr>
          <w:rFonts w:ascii="Georgia"/>
          <w:color w:val="2A2A2A"/>
          <w:sz w:val="18"/>
          <w:szCs w:val="18"/>
        </w:rPr>
        <w:t xml:space="preserve">Bilingual Arabic/English interface with dark mode and mobile responsiveness</w:t>
      </w:r>
    </w:p>
    <w:p>
      <w:pPr>
        <w:spacing w:after="60" w:line="260" w:lineRule="atLeast"/>
        <w:ind w:left="400"/>
      </w:pPr>
      <w:r>
        <w:rPr>
          <w:rFonts w:ascii="Georgia"/>
          <w:b/>
          <w:bCs/>
          <w:color w:val="B8945F"/>
          <w:sz w:val="18"/>
          <w:szCs w:val="18"/>
        </w:rPr>
        <w:t xml:space="preserve">—  </w:t>
      </w:r>
      <w:r>
        <w:rPr>
          <w:rFonts w:ascii="Georgia"/>
          <w:color w:val="2A2A2A"/>
          <w:sz w:val="18"/>
          <w:szCs w:val="18"/>
        </w:rPr>
        <w:t xml:space="preserve">Advanced property search across nine Al Ain areas and seven property types</w:t>
      </w:r>
    </w:p>
    <w:p>
      <w:pPr>
        <w:spacing w:after="60" w:line="260" w:lineRule="atLeast"/>
        <w:ind w:left="400"/>
      </w:pPr>
      <w:r>
        <w:rPr>
          <w:rFonts w:ascii="Georgia"/>
          <w:b/>
          <w:bCs/>
          <w:color w:val="B8945F"/>
          <w:sz w:val="18"/>
          <w:szCs w:val="18"/>
        </w:rPr>
        <w:t xml:space="preserve">—  </w:t>
      </w:r>
      <w:r>
        <w:rPr>
          <w:rFonts w:ascii="Georgia"/>
          <w:color w:val="2A2A2A"/>
          <w:sz w:val="18"/>
          <w:szCs w:val="18"/>
        </w:rPr>
        <w:t xml:space="preserve">Property details with photo galleries, WhatsApp inquiry, and viewing booking</w:t>
      </w:r>
    </w:p>
    <w:p>
      <w:pPr>
        <w:spacing w:after="60" w:line="260" w:lineRule="atLeast"/>
        <w:ind w:left="400"/>
      </w:pPr>
      <w:r>
        <w:rPr>
          <w:rFonts w:ascii="Georgia"/>
          <w:b/>
          <w:bCs/>
          <w:color w:val="B8945F"/>
          <w:sz w:val="18"/>
          <w:szCs w:val="18"/>
        </w:rPr>
        <w:t xml:space="preserve">—  </w:t>
      </w:r>
      <w:r>
        <w:rPr>
          <w:rFonts w:ascii="Georgia"/>
          <w:color w:val="2A2A2A"/>
          <w:sz w:val="18"/>
          <w:szCs w:val="18"/>
        </w:rPr>
        <w:t xml:space="preserve">Admin dashboard: add/edit properties with photo upload from device, manage inquiries, news</w:t>
      </w:r>
    </w:p>
    <w:p>
      <w:pPr>
        <w:spacing w:after="60" w:line="260" w:lineRule="atLeast"/>
        <w:ind w:left="400"/>
      </w:pPr>
      <w:r>
        <w:rPr>
          <w:rFonts w:ascii="Georgia"/>
          <w:b/>
          <w:bCs/>
          <w:color w:val="B8945F"/>
          <w:sz w:val="18"/>
          <w:szCs w:val="18"/>
        </w:rPr>
        <w:t xml:space="preserve">—  </w:t>
      </w:r>
      <w:r>
        <w:rPr>
          <w:rFonts w:ascii="Georgia"/>
          <w:color w:val="2A2A2A"/>
          <w:sz w:val="18"/>
          <w:szCs w:val="18"/>
        </w:rPr>
        <w:t xml:space="preserve">WhatsApp integration: every inquiry and viewing booking routes directly to your phone</w:t>
      </w:r>
    </w:p>
    <w:p>
      <w:pPr>
        <w:spacing w:after="200"/>
      </w:pPr>
    </w:p>
    <w:p>
      <w:pPr>
        <w:spacing w:after="100" w:before="0"/>
      </w:pPr>
      <w:r>
        <w:rPr>
          <w:rFonts w:ascii="Georgia"/>
          <w:b/>
          <w:bCs/>
          <w:color w:val="8B2C2C"/>
          <w:spacing w:val="60"/>
          <w:sz w:val="14"/>
          <w:szCs w:val="14"/>
        </w:rPr>
        <w:t xml:space="preserve">DECISION DEADLINE</w:t>
      </w:r>
    </w:p>
    <w:tbl>
      <w:tblPr>
        <w:tblW w:type="pct" w:w="100%"/>
        <w:tblBorders>
          <w:top w:val="double" w:color="0F0F0F" w:sz="6"/>
          <w:left w:val="none" w:color="FFFFFF" w:sz="0"/>
          <w:bottom w:val="double" w:color="0F0F0F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W w:type="dxa" w:w="10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60" w:line="320" w:lineRule="atLeast"/>
              <w:jc w:val="center"/>
            </w:pPr>
            <w:r>
              <w:rPr>
                <w:rFonts w:ascii="Georgia"/>
                <w:b/>
                <w:bCs/>
                <w:color w:val="0F0F0F"/>
                <w:sz w:val="28"/>
                <w:szCs w:val="28"/>
              </w:rPr>
              <w:t xml:space="preserve">Friday, 26 June 2026</w:t>
            </w:r>
          </w:p>
          <w:p>
            <w:pPr>
              <w:spacing w:after="120"/>
              <w:jc w:val="center"/>
            </w:pPr>
            <w:r>
              <w:rPr>
                <w:rFonts w:ascii="Georgia"/>
                <w:b/>
                <w:bCs/>
                <w:color w:val="B8945F"/>
                <w:spacing w:val="40"/>
                <w:sz w:val="22"/>
                <w:szCs w:val="22"/>
              </w:rPr>
              <w:t xml:space="preserve">1:00 PM  UAE Time  (GST)</w:t>
            </w:r>
          </w:p>
          <w:p>
            <w:pPr>
              <w:spacing w:line="260" w:lineRule="atLeast"/>
              <w:jc w:val="center"/>
            </w:pPr>
            <w:r>
              <w:rPr>
                <w:rFonts w:ascii="Georgia"/>
                <w:i/>
                <w:iCs/>
                <w:color w:val="2A2A2A"/>
                <w:sz w:val="16"/>
                <w:szCs w:val="16"/>
              </w:rPr>
              <w:t xml:space="preserve">This is a demonstration environment for evaluation only. After the deadline above, all credentials, access links, and sample data will be rotated. Please complete your review and communicate your decision before this time.</w:t>
            </w:r>
          </w:p>
        </w:tc>
      </w:tr>
    </w:tbl>
    <w:p>
      <w:pPr>
        <w:spacing w:after="200"/>
      </w:pPr>
    </w:p>
    <w:p>
      <w:pPr>
        <w:pBdr>
          <w:bottom w:val="single" w:color="B8945F" w:sz="4" w:space="0"/>
        </w:pBdr>
        <w:spacing w:after="200" w:before="120"/>
      </w:pPr>
    </w:p>
    <w:p>
      <w:pPr>
        <w:spacing w:after="40" w:line="260" w:lineRule="atLeast"/>
        <w:jc w:val="center"/>
      </w:pPr>
      <w:r>
        <w:rPr>
          <w:rFonts w:ascii="Georgia"/>
          <w:b/>
          <w:bCs/>
          <w:color w:val="0F0F0F"/>
          <w:spacing w:val="40"/>
          <w:sz w:val="20"/>
          <w:szCs w:val="20"/>
        </w:rPr>
        <w:t xml:space="preserve">Φ   Phronesis Studio</w:t>
      </w:r>
    </w:p>
    <w:p>
      <w:pPr>
        <w:spacing w:after="40"/>
        <w:jc w:val="center"/>
      </w:pPr>
      <w:r>
        <w:rPr>
          <w:rFonts w:ascii="Georgia"/>
          <w:i/>
          <w:iCs/>
          <w:color w:val="6B6B6B"/>
          <w:sz w:val="14"/>
          <w:szCs w:val="14"/>
        </w:rPr>
        <w:t xml:space="preserve">Al Ain  ·  United Arab Emirates</w:t>
      </w:r>
    </w:p>
    <w:p>
      <w:pPr>
        <w:spacing w:after="40"/>
        <w:jc w:val="center"/>
      </w:pPr>
      <w:r>
        <w:rPr>
          <w:rFonts w:ascii="Georgia"/>
          <w:color w:val="B8945F"/>
          <w:sz w:val="14"/>
          <w:szCs w:val="14"/>
        </w:rPr>
        <w:t xml:space="preserve">phronesis-studio.com</w:t>
      </w:r>
      <w:r>
        <w:rPr>
          <w:rFonts w:ascii="Georgia"/>
          <w:color w:val="6B6B6B"/>
          <w:sz w:val="14"/>
          <w:szCs w:val="14"/>
        </w:rPr>
        <w:t xml:space="preserve">   ·   </w:t>
      </w:r>
      <w:r>
        <w:rPr>
          <w:rFonts w:ascii="Georgia"/>
          <w:i/>
          <w:iCs/>
          <w:color w:val="6B6B6B"/>
          <w:sz w:val="14"/>
          <w:szCs w:val="14"/>
        </w:rPr>
        <w:t xml:space="preserve">Studio of Practical Wisdom</w:t>
      </w:r>
    </w:p>
    <w:p>
      <w:pPr>
        <w:spacing w:after="0" w:before="120"/>
        <w:jc w:val="center"/>
      </w:pPr>
      <w:r>
        <w:rPr>
          <w:rFonts w:ascii="Georgia"/>
          <w:i/>
          <w:iCs/>
          <w:color w:val="6B6B6B"/>
          <w:sz w:val="12"/>
          <w:szCs w:val="12"/>
        </w:rPr>
        <w:t xml:space="preserve">Document generated 2026-06-24 20:41 GST  ·  Confidential  ·  For the named recipient only</w:t>
      </w:r>
    </w:p>
    <w:sectPr>
      <w:pgSz w:w="11906" w:h="16838" w:orient="portrait"/>
      <w:pgMar w:top="720" w:right="1100" w:bottom="72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/>
        <w:color w:val="2A2A2A"/>
        <w:sz w:val="20"/>
        <w:szCs w:val="20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Ain Properties — Demonstration Access Brief</dc:title>
  <dc:creator>Phronesis Studio</dc:creator>
  <dc:description>Demo access credentials for Mohammed Mosa Ali</dc:description>
  <cp:lastModifiedBy>Un-named</cp:lastModifiedBy>
  <cp:revision>1</cp:revision>
  <dcterms:created xsi:type="dcterms:W3CDTF">2026-06-24T16:41:52.514Z</dcterms:created>
  <dcterms:modified xsi:type="dcterms:W3CDTF">2026-06-24T16:41:52.514Z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