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AegisGuard S9 Operational Hardening Plan</w:t>
      </w:r>
    </w:p>
    <w:p>
      <w:r>
        <w:t>Branch: product/saran-s9-operational-hardening</w:t>
        <w:br/>
        <w:t>Base Integration Commit: f8b842f4d782e840523234b159b49716fd3b95ea</w:t>
        <w:br/>
        <w:t>Status: Ready for S9 implementation</w:t>
      </w:r>
    </w:p>
    <w:p>
      <w:pPr>
        <w:pStyle w:val="Heading2"/>
      </w:pPr>
      <w:r>
        <w:t>S9 Operational Hardening Phases</w:t>
      </w:r>
    </w:p>
    <w:p>
      <w:pPr>
        <w:pStyle w:val="Heading3"/>
      </w:pPr>
      <w:r>
        <w:t>S9.1 Runtime Reliability</w:t>
      </w:r>
    </w:p>
    <w:p>
      <w:pPr>
        <w:pStyle w:val="ListBullet"/>
      </w:pPr>
      <w:r>
        <w:t>Startup and shutdown validation</w:t>
      </w:r>
    </w:p>
    <w:p>
      <w:pPr>
        <w:pStyle w:val="ListBullet"/>
      </w:pPr>
      <w:r>
        <w:t>Graceful failure handling</w:t>
      </w:r>
    </w:p>
    <w:p>
      <w:pPr>
        <w:pStyle w:val="ListBullet"/>
      </w:pPr>
      <w:r>
        <w:t>Recovery paths</w:t>
      </w:r>
    </w:p>
    <w:p>
      <w:pPr>
        <w:pStyle w:val="ListBullet"/>
      </w:pPr>
      <w:r>
        <w:t>Health checks</w:t>
      </w:r>
    </w:p>
    <w:p>
      <w:pPr>
        <w:pStyle w:val="Heading3"/>
      </w:pPr>
      <w:r>
        <w:t>S9.2 Observability</w:t>
      </w:r>
    </w:p>
    <w:p>
      <w:pPr>
        <w:pStyle w:val="ListBullet"/>
      </w:pPr>
      <w:r>
        <w:t>Structured logs</w:t>
      </w:r>
    </w:p>
    <w:p>
      <w:pPr>
        <w:pStyle w:val="ListBullet"/>
      </w:pPr>
      <w:r>
        <w:t>Audit visibility</w:t>
      </w:r>
    </w:p>
    <w:p>
      <w:pPr>
        <w:pStyle w:val="ListBullet"/>
      </w:pPr>
      <w:r>
        <w:t>Metrics</w:t>
      </w:r>
    </w:p>
    <w:p>
      <w:pPr>
        <w:pStyle w:val="ListBullet"/>
      </w:pPr>
      <w:r>
        <w:t>Diagnostic information</w:t>
      </w:r>
    </w:p>
    <w:p>
      <w:pPr>
        <w:pStyle w:val="Heading3"/>
      </w:pPr>
      <w:r>
        <w:t>S9.3 Performance Validation</w:t>
      </w:r>
    </w:p>
    <w:p>
      <w:pPr>
        <w:pStyle w:val="ListBullet"/>
      </w:pPr>
      <w:r>
        <w:t>Benchmark execution</w:t>
      </w:r>
    </w:p>
    <w:p>
      <w:pPr>
        <w:pStyle w:val="ListBullet"/>
      </w:pPr>
      <w:r>
        <w:t>Throughput measurement</w:t>
      </w:r>
    </w:p>
    <w:p>
      <w:pPr>
        <w:pStyle w:val="ListBullet"/>
      </w:pPr>
      <w:r>
        <w:t>Latency measurement</w:t>
      </w:r>
    </w:p>
    <w:p>
      <w:pPr>
        <w:pStyle w:val="ListBullet"/>
      </w:pPr>
      <w:r>
        <w:t>Resource usage analysis</w:t>
      </w:r>
    </w:p>
    <w:p>
      <w:pPr>
        <w:pStyle w:val="Heading3"/>
      </w:pPr>
      <w:r>
        <w:t>S9.4 Security Hardening</w:t>
      </w:r>
    </w:p>
    <w:p>
      <w:pPr>
        <w:pStyle w:val="ListBullet"/>
      </w:pPr>
      <w:r>
        <w:t>Configuration validation</w:t>
      </w:r>
    </w:p>
    <w:p>
      <w:pPr>
        <w:pStyle w:val="ListBullet"/>
      </w:pPr>
      <w:r>
        <w:t>Secret handling checks</w:t>
      </w:r>
    </w:p>
    <w:p>
      <w:pPr>
        <w:pStyle w:val="ListBullet"/>
      </w:pPr>
      <w:r>
        <w:t>Permission boundaries</w:t>
      </w:r>
    </w:p>
    <w:p>
      <w:pPr>
        <w:pStyle w:val="ListBullet"/>
      </w:pPr>
      <w:r>
        <w:t>Attack surface review</w:t>
      </w:r>
    </w:p>
    <w:p>
      <w:pPr>
        <w:pStyle w:val="Heading3"/>
      </w:pPr>
      <w:r>
        <w:t>S9.5 Release Readiness</w:t>
      </w:r>
    </w:p>
    <w:p>
      <w:pPr>
        <w:pStyle w:val="ListBullet"/>
      </w:pPr>
      <w:r>
        <w:t>Regression suite</w:t>
      </w:r>
    </w:p>
    <w:p>
      <w:pPr>
        <w:pStyle w:val="ListBullet"/>
      </w:pPr>
      <w:r>
        <w:t>Deployment contract validation</w:t>
      </w:r>
    </w:p>
    <w:p>
      <w:pPr>
        <w:pStyle w:val="ListBullet"/>
      </w:pPr>
      <w:r>
        <w:t>Release checklist</w:t>
      </w:r>
    </w:p>
    <w:p>
      <w:pPr>
        <w:pStyle w:val="Heading2"/>
      </w:pPr>
      <w:r>
        <w:t>S9 Completion Gate</w:t>
      </w:r>
    </w:p>
    <w:p>
      <w:pPr>
        <w:pStyle w:val="ListBullet"/>
      </w:pPr>
      <w:r>
        <w:t>Implementation completed</w:t>
      </w:r>
    </w:p>
    <w:p>
      <w:pPr>
        <w:pStyle w:val="ListBullet"/>
      </w:pPr>
      <w:r>
        <w:t>Tests added</w:t>
      </w:r>
    </w:p>
    <w:p>
      <w:pPr>
        <w:pStyle w:val="ListBullet"/>
      </w:pPr>
      <w:r>
        <w:t>Full regression suite passes</w:t>
      </w:r>
    </w:p>
    <w:p>
      <w:pPr>
        <w:pStyle w:val="ListBullet"/>
      </w:pPr>
      <w:r>
        <w:t>Commit created</w:t>
      </w:r>
    </w:p>
    <w:p>
      <w:pPr>
        <w:pStyle w:val="ListBullet"/>
      </w:pPr>
      <w:r>
        <w:t>Branch pushed</w:t>
      </w:r>
    </w:p>
    <w:p>
      <w:pPr>
        <w:pStyle w:val="ListBullet"/>
      </w:pPr>
      <w:r>
        <w:t>PR created to product/integration</w:t>
      </w:r>
    </w:p>
    <w:p>
      <w:pPr>
        <w:pStyle w:val="Heading2"/>
      </w:pPr>
      <w:r>
        <w:t>Development Flow</w:t>
      </w:r>
    </w:p>
    <w:p>
      <w:r>
        <w:t>Code</w:t>
        <w:br/>
        <w:t>↓</w:t>
        <w:br/>
        <w:t>Tests</w:t>
        <w:br/>
        <w:t>↓</w:t>
        <w:br/>
        <w:t>Full regression</w:t>
        <w:br/>
        <w:t>↓</w:t>
        <w:br/>
        <w:t>Commit</w:t>
        <w:br/>
        <w:t>↓</w:t>
        <w:br/>
        <w:t>Push</w:t>
        <w:br/>
        <w:t>↓</w:t>
        <w:br/>
        <w:t>PR to product/integration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